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7BDDF" w14:textId="582C437B" w:rsidR="00A649EE" w:rsidRPr="00B869B0" w:rsidRDefault="00A649EE" w:rsidP="00A649EE">
      <w:pPr>
        <w:pStyle w:val="BodyText"/>
        <w:rPr>
          <w:rFonts w:ascii="Arial" w:hAnsi="Arial" w:cs="Arial"/>
        </w:rPr>
      </w:pPr>
    </w:p>
    <w:p w14:paraId="78BBF03F" w14:textId="77777777" w:rsidR="00A649EE" w:rsidRPr="00B869B0" w:rsidRDefault="00A649EE" w:rsidP="00A649EE">
      <w:pPr>
        <w:pStyle w:val="BodyText"/>
        <w:rPr>
          <w:rFonts w:ascii="Arial" w:hAnsi="Arial" w:cs="Arial"/>
        </w:rPr>
      </w:pPr>
    </w:p>
    <w:p w14:paraId="5CFC91BA" w14:textId="77777777" w:rsidR="00A649EE" w:rsidRPr="00B869B0" w:rsidRDefault="00A649EE" w:rsidP="00A649EE">
      <w:pPr>
        <w:pStyle w:val="BodyText"/>
        <w:rPr>
          <w:rFonts w:ascii="Arial" w:hAnsi="Arial" w:cs="Arial"/>
        </w:rPr>
      </w:pPr>
    </w:p>
    <w:p w14:paraId="606F7BB0" w14:textId="77777777" w:rsidR="00A649EE" w:rsidRPr="00B869B0" w:rsidRDefault="00A649EE" w:rsidP="00A649EE">
      <w:pPr>
        <w:pStyle w:val="BodyText"/>
        <w:rPr>
          <w:rFonts w:ascii="Arial" w:hAnsi="Arial" w:cs="Arial"/>
        </w:rPr>
      </w:pPr>
    </w:p>
    <w:p w14:paraId="2FE8F717" w14:textId="77777777" w:rsidR="00A649EE" w:rsidRPr="00B869B0" w:rsidRDefault="00A649EE" w:rsidP="00A649EE">
      <w:pPr>
        <w:pStyle w:val="BodyText"/>
        <w:rPr>
          <w:rFonts w:ascii="Arial" w:hAnsi="Arial" w:cs="Arial"/>
        </w:rPr>
      </w:pPr>
    </w:p>
    <w:p w14:paraId="175BF344" w14:textId="77777777" w:rsidR="00A649EE" w:rsidRPr="00B869B0" w:rsidRDefault="00A649EE" w:rsidP="00A649EE">
      <w:pPr>
        <w:pStyle w:val="BodyText"/>
        <w:rPr>
          <w:rFonts w:ascii="Arial" w:hAnsi="Arial" w:cs="Arial"/>
        </w:rPr>
      </w:pPr>
    </w:p>
    <w:p w14:paraId="3D903D3D" w14:textId="77777777" w:rsidR="00A649EE" w:rsidRPr="00B869B0" w:rsidRDefault="00A649EE" w:rsidP="00A649EE">
      <w:pPr>
        <w:pStyle w:val="BodyText"/>
        <w:rPr>
          <w:rFonts w:ascii="Arial" w:hAnsi="Arial" w:cs="Arial"/>
        </w:rPr>
      </w:pPr>
    </w:p>
    <w:p w14:paraId="618A1637" w14:textId="77777777" w:rsidR="00A649EE" w:rsidRPr="00B869B0" w:rsidRDefault="00A649EE" w:rsidP="00A649EE">
      <w:pPr>
        <w:pStyle w:val="BodyText"/>
        <w:rPr>
          <w:rFonts w:ascii="Arial" w:hAnsi="Arial" w:cs="Arial"/>
        </w:rPr>
      </w:pPr>
    </w:p>
    <w:p w14:paraId="098319A5" w14:textId="77777777" w:rsidR="00A649EE" w:rsidRPr="00B869B0" w:rsidRDefault="00A649EE" w:rsidP="00A649EE">
      <w:pPr>
        <w:pStyle w:val="BodyText"/>
        <w:rPr>
          <w:rFonts w:ascii="Arial" w:hAnsi="Arial" w:cs="Arial"/>
        </w:rPr>
      </w:pPr>
    </w:p>
    <w:p w14:paraId="057B845F" w14:textId="77777777" w:rsidR="00A649EE" w:rsidRPr="00B869B0" w:rsidRDefault="00A649EE" w:rsidP="00A649EE">
      <w:pPr>
        <w:pStyle w:val="BodyText"/>
        <w:rPr>
          <w:rFonts w:ascii="Arial" w:hAnsi="Arial" w:cs="Arial"/>
        </w:rPr>
      </w:pPr>
    </w:p>
    <w:p w14:paraId="6E91D12E" w14:textId="77777777" w:rsidR="00A649EE" w:rsidRPr="00B869B0" w:rsidRDefault="00A649EE" w:rsidP="00A649EE">
      <w:pPr>
        <w:pStyle w:val="BodyText"/>
        <w:rPr>
          <w:rFonts w:ascii="Arial" w:hAnsi="Arial" w:cs="Arial"/>
        </w:rPr>
      </w:pPr>
    </w:p>
    <w:p w14:paraId="6B12B30A" w14:textId="77777777" w:rsidR="00A649EE" w:rsidRPr="00B869B0" w:rsidRDefault="00A649EE" w:rsidP="00A649EE">
      <w:pPr>
        <w:rPr>
          <w:rFonts w:ascii="Arial" w:hAnsi="Arial" w:cs="Arial"/>
        </w:rPr>
      </w:pPr>
    </w:p>
    <w:p w14:paraId="476B8509" w14:textId="77777777" w:rsidR="00A649EE" w:rsidRPr="00B869B0" w:rsidRDefault="00A649EE" w:rsidP="00A649EE">
      <w:pPr>
        <w:rPr>
          <w:rFonts w:ascii="Arial" w:hAnsi="Arial" w:cs="Arial"/>
        </w:rPr>
      </w:pPr>
    </w:p>
    <w:p w14:paraId="02DB9499" w14:textId="77777777" w:rsidR="00A649EE" w:rsidRPr="00B869B0" w:rsidRDefault="00A649EE" w:rsidP="00A649EE">
      <w:pPr>
        <w:pStyle w:val="BodyText"/>
        <w:rPr>
          <w:rFonts w:ascii="Arial" w:hAnsi="Arial" w:cs="Arial"/>
        </w:rPr>
      </w:pPr>
    </w:p>
    <w:p w14:paraId="3FEB702E" w14:textId="77777777" w:rsidR="00DE3A14" w:rsidRDefault="00DE3A14" w:rsidP="00A649EE">
      <w:pPr>
        <w:pStyle w:val="DocumentHeader"/>
      </w:pPr>
      <w:r>
        <w:t xml:space="preserve">West of England Combined Authority Traffic Signal Enhancement Works </w:t>
      </w:r>
    </w:p>
    <w:p w14:paraId="39744F35" w14:textId="77777777" w:rsidR="00166132" w:rsidRDefault="00166132" w:rsidP="00A649EE">
      <w:pPr>
        <w:pStyle w:val="DocumentHeader"/>
      </w:pPr>
    </w:p>
    <w:p w14:paraId="69AEFA61" w14:textId="78C85BBD" w:rsidR="00166132" w:rsidRDefault="00166132" w:rsidP="00A649EE">
      <w:pPr>
        <w:pStyle w:val="DocumentHeader"/>
      </w:pPr>
      <w:r>
        <w:t xml:space="preserve">NPIF </w:t>
      </w:r>
    </w:p>
    <w:p w14:paraId="739E0C25" w14:textId="77777777" w:rsidR="00DE3A14" w:rsidRDefault="00DE3A14" w:rsidP="00A649EE">
      <w:pPr>
        <w:pStyle w:val="DocumentHeader"/>
      </w:pPr>
    </w:p>
    <w:p w14:paraId="1144E733" w14:textId="77777777" w:rsidR="00DE3A14" w:rsidRDefault="00DE3A14" w:rsidP="00A649EE">
      <w:pPr>
        <w:pStyle w:val="DocumentHeader"/>
      </w:pPr>
    </w:p>
    <w:p w14:paraId="3CE05B64" w14:textId="4B10C4CD" w:rsidR="00A649EE" w:rsidRDefault="00DE3A14" w:rsidP="00A649EE">
      <w:pPr>
        <w:pStyle w:val="DocumentHeader"/>
      </w:pPr>
      <w:r>
        <w:t>RISK  MANAGEMENT STRATEGY</w:t>
      </w:r>
    </w:p>
    <w:p w14:paraId="061EF2CF" w14:textId="77777777" w:rsidR="00A649EE" w:rsidRPr="00B869B0" w:rsidRDefault="00A649EE" w:rsidP="00A649EE">
      <w:pPr>
        <w:pStyle w:val="BodyText"/>
        <w:rPr>
          <w:rFonts w:ascii="Arial" w:hAnsi="Arial" w:cs="Arial"/>
        </w:rPr>
      </w:pPr>
    </w:p>
    <w:p w14:paraId="6C55B3C2" w14:textId="77777777" w:rsidR="00A649EE" w:rsidRPr="00B869B0" w:rsidRDefault="00A649EE" w:rsidP="00A649EE">
      <w:pPr>
        <w:spacing w:line="-280" w:lineRule="auto"/>
        <w:jc w:val="center"/>
        <w:rPr>
          <w:rFonts w:ascii="Arial" w:hAnsi="Arial" w:cs="Arial"/>
        </w:rPr>
      </w:pPr>
    </w:p>
    <w:p w14:paraId="14F44EEE" w14:textId="77777777" w:rsidR="00A649EE" w:rsidRPr="00B869B0" w:rsidRDefault="00A649EE" w:rsidP="00A649EE">
      <w:pPr>
        <w:pStyle w:val="FrontPageControls"/>
        <w:rPr>
          <w:rFonts w:cs="Arial"/>
        </w:rPr>
      </w:pPr>
    </w:p>
    <w:p w14:paraId="7B84BEF3" w14:textId="77777777" w:rsidR="00A649EE" w:rsidRPr="00B869B0" w:rsidRDefault="00A649EE" w:rsidP="00A649EE">
      <w:pPr>
        <w:pStyle w:val="FrontPageControls"/>
        <w:rPr>
          <w:rFonts w:cs="Arial"/>
        </w:rPr>
      </w:pPr>
    </w:p>
    <w:p w14:paraId="2E9E5CDA" w14:textId="77777777" w:rsidR="00A649EE" w:rsidRPr="00B869B0" w:rsidRDefault="00A649EE" w:rsidP="00A649EE">
      <w:pPr>
        <w:pStyle w:val="FrontPageControls"/>
        <w:rPr>
          <w:rFonts w:cs="Arial"/>
        </w:rPr>
      </w:pPr>
    </w:p>
    <w:p w14:paraId="0C5CD251" w14:textId="77777777" w:rsidR="00A649EE" w:rsidRPr="00B869B0" w:rsidRDefault="00A649EE" w:rsidP="00A649EE">
      <w:pPr>
        <w:pStyle w:val="FrontPageControls"/>
        <w:rPr>
          <w:rFonts w:cs="Arial"/>
        </w:rPr>
      </w:pPr>
    </w:p>
    <w:p w14:paraId="5FFD2CF7" w14:textId="0A10963B" w:rsidR="00A649EE" w:rsidRPr="00B869B0" w:rsidRDefault="00A649EE" w:rsidP="00A649EE">
      <w:pPr>
        <w:pStyle w:val="FrontPageControls"/>
        <w:rPr>
          <w:rFonts w:cs="Arial"/>
        </w:rPr>
      </w:pPr>
      <w:r w:rsidRPr="002905DB">
        <w:rPr>
          <w:rStyle w:val="StyleFrontPageControlsArialBoldChar"/>
        </w:rPr>
        <w:t>Release Status:</w:t>
      </w:r>
      <w:r w:rsidR="00166132">
        <w:rPr>
          <w:rFonts w:cs="Arial"/>
        </w:rPr>
        <w:t xml:space="preserve"> Bid</w:t>
      </w:r>
    </w:p>
    <w:p w14:paraId="0EB2DAC6" w14:textId="77777777" w:rsidR="00A649EE" w:rsidRPr="00B869B0" w:rsidRDefault="00A649EE" w:rsidP="00A649EE">
      <w:pPr>
        <w:pStyle w:val="FrontPageControls"/>
        <w:rPr>
          <w:rFonts w:cs="Arial"/>
        </w:rPr>
      </w:pPr>
    </w:p>
    <w:p w14:paraId="7E7F85A3" w14:textId="5BAC8AD5" w:rsidR="00A649EE" w:rsidRPr="00B869B0" w:rsidRDefault="00A649EE" w:rsidP="00A649EE">
      <w:pPr>
        <w:pStyle w:val="FrontPageControls"/>
        <w:rPr>
          <w:rFonts w:cs="Arial"/>
        </w:rPr>
      </w:pPr>
      <w:r w:rsidRPr="002905DB">
        <w:rPr>
          <w:rStyle w:val="StyleFrontPageControlsArialBoldChar"/>
        </w:rPr>
        <w:t>Author:</w:t>
      </w:r>
      <w:r w:rsidRPr="00B869B0">
        <w:rPr>
          <w:rFonts w:cs="Arial"/>
        </w:rPr>
        <w:t xml:space="preserve"> </w:t>
      </w:r>
      <w:r w:rsidR="00DE3A14">
        <w:rPr>
          <w:rFonts w:cs="Arial"/>
        </w:rPr>
        <w:t>Gary Peacock, Highways and Traffic Deputy Group Manager</w:t>
      </w:r>
    </w:p>
    <w:p w14:paraId="7D36C8C1" w14:textId="77777777" w:rsidR="00A649EE" w:rsidRPr="00B869B0" w:rsidRDefault="00A649EE" w:rsidP="00A649EE">
      <w:pPr>
        <w:pStyle w:val="FrontPageControls"/>
        <w:rPr>
          <w:rFonts w:cs="Arial"/>
        </w:rPr>
      </w:pPr>
    </w:p>
    <w:p w14:paraId="39C08EC6" w14:textId="77777777" w:rsidR="00A649EE" w:rsidRPr="00B869B0" w:rsidRDefault="00A649EE" w:rsidP="00A649EE">
      <w:pPr>
        <w:pStyle w:val="FrontPageControls"/>
        <w:rPr>
          <w:rFonts w:cs="Arial"/>
        </w:rPr>
      </w:pPr>
    </w:p>
    <w:p w14:paraId="2B3202BF" w14:textId="36C12DDD" w:rsidR="00A649EE" w:rsidRPr="00B869B0" w:rsidRDefault="00A649EE" w:rsidP="00A649EE">
      <w:pPr>
        <w:pStyle w:val="FrontPageControls"/>
        <w:rPr>
          <w:rFonts w:cs="Arial"/>
        </w:rPr>
      </w:pPr>
      <w:r w:rsidRPr="002905DB">
        <w:rPr>
          <w:rStyle w:val="StyleFrontPageControlsArialBoldChar"/>
        </w:rPr>
        <w:t>Date:</w:t>
      </w:r>
      <w:r w:rsidRPr="00B869B0">
        <w:rPr>
          <w:rFonts w:cs="Arial"/>
        </w:rPr>
        <w:t xml:space="preserve"> </w:t>
      </w:r>
      <w:r w:rsidR="00EF168B">
        <w:rPr>
          <w:rFonts w:cs="Arial"/>
        </w:rPr>
        <w:t>28</w:t>
      </w:r>
      <w:r w:rsidR="00DE3A14">
        <w:rPr>
          <w:rFonts w:cs="Arial"/>
        </w:rPr>
        <w:t xml:space="preserve"> June 2017</w:t>
      </w:r>
    </w:p>
    <w:p w14:paraId="38A0116F" w14:textId="77777777" w:rsidR="00A649EE" w:rsidRPr="00B869B0" w:rsidRDefault="00A649EE" w:rsidP="00A649EE">
      <w:pPr>
        <w:pStyle w:val="FrontPageControls"/>
        <w:rPr>
          <w:rFonts w:cs="Arial"/>
        </w:rPr>
      </w:pPr>
    </w:p>
    <w:p w14:paraId="634343A7" w14:textId="77777777" w:rsidR="00A649EE" w:rsidRDefault="00A649EE" w:rsidP="00A649EE">
      <w:pPr>
        <w:pStyle w:val="FrontPageControls"/>
        <w:rPr>
          <w:rFonts w:cs="Arial"/>
        </w:rPr>
      </w:pPr>
    </w:p>
    <w:p w14:paraId="0E11E7B5" w14:textId="77777777" w:rsidR="00A649EE" w:rsidRDefault="00A649EE" w:rsidP="00A649EE">
      <w:pPr>
        <w:pStyle w:val="FrontPageControls"/>
        <w:rPr>
          <w:rFonts w:cs="Arial"/>
          <w:sz w:val="18"/>
          <w:szCs w:val="18"/>
        </w:rPr>
      </w:pPr>
    </w:p>
    <w:p w14:paraId="5FF2B23D" w14:textId="77777777" w:rsidR="00A649EE" w:rsidRDefault="00A649EE" w:rsidP="00A649EE">
      <w:pPr>
        <w:pStyle w:val="FrontPageControls"/>
        <w:rPr>
          <w:rFonts w:cs="Arial"/>
          <w:sz w:val="18"/>
          <w:szCs w:val="18"/>
        </w:rPr>
      </w:pPr>
    </w:p>
    <w:p w14:paraId="7CACC3CB" w14:textId="77777777" w:rsidR="00A649EE" w:rsidRDefault="00A649EE" w:rsidP="00A649EE">
      <w:pPr>
        <w:pStyle w:val="FrontPageControls"/>
        <w:rPr>
          <w:rFonts w:cs="Arial"/>
          <w:sz w:val="18"/>
          <w:szCs w:val="18"/>
        </w:rPr>
      </w:pPr>
    </w:p>
    <w:p w14:paraId="0AE049B2" w14:textId="77777777" w:rsidR="00A649EE" w:rsidRDefault="00A649EE" w:rsidP="00A649EE">
      <w:pPr>
        <w:pStyle w:val="FrontPageControls"/>
        <w:rPr>
          <w:rFonts w:cs="Arial"/>
          <w:sz w:val="18"/>
          <w:szCs w:val="18"/>
        </w:rPr>
      </w:pPr>
    </w:p>
    <w:p w14:paraId="5977EA62" w14:textId="77777777" w:rsidR="00A649EE" w:rsidRDefault="00A649EE" w:rsidP="00A649EE">
      <w:pPr>
        <w:pStyle w:val="FrontPageControls"/>
        <w:rPr>
          <w:rFonts w:cs="Arial"/>
          <w:sz w:val="18"/>
          <w:szCs w:val="18"/>
        </w:rPr>
      </w:pPr>
    </w:p>
    <w:p w14:paraId="5D5ACDF4" w14:textId="77777777" w:rsidR="00DE3A14" w:rsidRDefault="00DE3A14" w:rsidP="00A649EE">
      <w:pPr>
        <w:pStyle w:val="FrontPageControls"/>
        <w:rPr>
          <w:rFonts w:cs="Arial"/>
          <w:sz w:val="18"/>
          <w:szCs w:val="18"/>
        </w:rPr>
      </w:pPr>
    </w:p>
    <w:p w14:paraId="7F9BEF8A" w14:textId="77777777" w:rsidR="00DE3A14" w:rsidRDefault="00DE3A14" w:rsidP="00A649EE">
      <w:pPr>
        <w:pStyle w:val="FrontPageControls"/>
        <w:rPr>
          <w:rFonts w:cs="Arial"/>
          <w:sz w:val="18"/>
          <w:szCs w:val="18"/>
        </w:rPr>
      </w:pPr>
      <w:bookmarkStart w:id="0" w:name="_GoBack"/>
      <w:bookmarkEnd w:id="0"/>
    </w:p>
    <w:p w14:paraId="1C418289" w14:textId="77777777" w:rsidR="00DE3A14" w:rsidRDefault="00DE3A14" w:rsidP="00A649EE">
      <w:pPr>
        <w:pStyle w:val="FrontPageControls"/>
        <w:rPr>
          <w:rFonts w:cs="Arial"/>
          <w:sz w:val="18"/>
          <w:szCs w:val="18"/>
        </w:rPr>
      </w:pPr>
    </w:p>
    <w:p w14:paraId="18398FEC" w14:textId="77777777" w:rsidR="00DE3A14" w:rsidRDefault="00DE3A14" w:rsidP="00A649EE">
      <w:pPr>
        <w:pStyle w:val="FrontPageControls"/>
        <w:rPr>
          <w:rFonts w:cs="Arial"/>
          <w:sz w:val="18"/>
          <w:szCs w:val="18"/>
        </w:rPr>
      </w:pPr>
    </w:p>
    <w:p w14:paraId="73531584" w14:textId="77777777" w:rsidR="00DE3A14" w:rsidRDefault="00DE3A14" w:rsidP="00A649EE">
      <w:pPr>
        <w:pStyle w:val="FrontPageControls"/>
        <w:rPr>
          <w:rFonts w:cs="Arial"/>
          <w:sz w:val="18"/>
          <w:szCs w:val="18"/>
        </w:rPr>
      </w:pPr>
    </w:p>
    <w:p w14:paraId="556D5F6A" w14:textId="77777777" w:rsidR="00DE3A14" w:rsidRDefault="00DE3A14" w:rsidP="00A649EE">
      <w:pPr>
        <w:pStyle w:val="FrontPageControls"/>
        <w:rPr>
          <w:rFonts w:cs="Arial"/>
          <w:sz w:val="18"/>
          <w:szCs w:val="18"/>
        </w:rPr>
      </w:pPr>
    </w:p>
    <w:p w14:paraId="68679EB2" w14:textId="77777777" w:rsidR="00A649EE" w:rsidRPr="00EB0EE3" w:rsidRDefault="00A649EE" w:rsidP="00A649EE">
      <w:pPr>
        <w:pStyle w:val="FrontPageControls"/>
        <w:rPr>
          <w:rFonts w:cs="Arial"/>
          <w:sz w:val="18"/>
          <w:szCs w:val="18"/>
        </w:rPr>
      </w:pPr>
    </w:p>
    <w:p w14:paraId="6A3FFE7C" w14:textId="77777777" w:rsidR="00A649EE" w:rsidRPr="00B869B0" w:rsidRDefault="00A649EE" w:rsidP="00A649EE">
      <w:pPr>
        <w:pStyle w:val="BodyText"/>
        <w:rPr>
          <w:rFonts w:ascii="Arial" w:hAnsi="Arial" w:cs="Arial"/>
        </w:rPr>
      </w:pPr>
    </w:p>
    <w:p w14:paraId="3525A897" w14:textId="77777777" w:rsidR="00DE3A14" w:rsidRDefault="00DE3A14" w:rsidP="00A649EE">
      <w:pPr>
        <w:rPr>
          <w:sz w:val="18"/>
          <w:szCs w:val="18"/>
        </w:rPr>
      </w:pPr>
    </w:p>
    <w:p w14:paraId="00C179B5" w14:textId="5F79E7E3" w:rsidR="00DE3A14" w:rsidRDefault="00DE3A14" w:rsidP="00A649EE">
      <w:pPr>
        <w:rPr>
          <w:sz w:val="18"/>
          <w:szCs w:val="18"/>
        </w:rPr>
      </w:pPr>
    </w:p>
    <w:p w14:paraId="1966C7DC" w14:textId="77777777" w:rsidR="00DE3A14" w:rsidRDefault="00DE3A14" w:rsidP="00A649EE">
      <w:pPr>
        <w:rPr>
          <w:sz w:val="18"/>
          <w:szCs w:val="18"/>
        </w:rPr>
      </w:pPr>
    </w:p>
    <w:p w14:paraId="170DF1C2" w14:textId="77777777" w:rsidR="00DE3A14" w:rsidRPr="00E86327" w:rsidRDefault="00DE3A14" w:rsidP="00A649EE">
      <w:pPr>
        <w:rPr>
          <w:sz w:val="18"/>
          <w:szCs w:val="18"/>
        </w:rPr>
      </w:pPr>
    </w:p>
    <w:p w14:paraId="01A2EA6D" w14:textId="77777777" w:rsidR="00A649EE" w:rsidRPr="00B869B0" w:rsidRDefault="00A649EE" w:rsidP="00A649EE">
      <w:pPr>
        <w:pStyle w:val="BodyText"/>
        <w:rPr>
          <w:rFonts w:ascii="Arial" w:hAnsi="Arial" w:cs="Arial"/>
        </w:rPr>
      </w:pPr>
    </w:p>
    <w:p w14:paraId="2F3FFD06" w14:textId="52690C9D" w:rsidR="00A649EE" w:rsidRPr="00B869B0" w:rsidRDefault="00A649EE" w:rsidP="00A649EE">
      <w:pPr>
        <w:pStyle w:val="Heading1"/>
      </w:pPr>
      <w:bookmarkStart w:id="1" w:name="_Toc486493146"/>
      <w:r w:rsidRPr="00060BD4">
        <w:lastRenderedPageBreak/>
        <w:t>Contents</w:t>
      </w:r>
      <w:bookmarkEnd w:id="1"/>
    </w:p>
    <w:p w14:paraId="44DAA340" w14:textId="77777777" w:rsidR="00A649EE" w:rsidRPr="00B869B0" w:rsidRDefault="00A649EE" w:rsidP="00A649EE">
      <w:pPr>
        <w:pStyle w:val="DocumentControls"/>
        <w:rPr>
          <w:rFonts w:cs="Arial"/>
        </w:rPr>
      </w:pPr>
    </w:p>
    <w:p w14:paraId="29A63AD4" w14:textId="77777777" w:rsidR="00B9387D" w:rsidRDefault="00A649EE">
      <w:pPr>
        <w:pStyle w:val="TOC1"/>
        <w:tabs>
          <w:tab w:val="left" w:pos="440"/>
          <w:tab w:val="right" w:leader="dot" w:pos="8303"/>
        </w:tabs>
        <w:rPr>
          <w:rFonts w:eastAsiaTheme="minorEastAsia" w:cstheme="minorBidi"/>
          <w:b w:val="0"/>
          <w:bCs w:val="0"/>
          <w:caps w:val="0"/>
          <w:noProof/>
          <w:szCs w:val="22"/>
          <w:lang w:eastAsia="en-GB"/>
        </w:rPr>
      </w:pPr>
      <w:r>
        <w:rPr>
          <w:rFonts w:ascii="Arial" w:hAnsi="Arial" w:cs="Arial"/>
          <w:b w:val="0"/>
          <w:bCs w:val="0"/>
          <w:caps w:val="0"/>
        </w:rPr>
        <w:fldChar w:fldCharType="begin"/>
      </w:r>
      <w:r>
        <w:rPr>
          <w:rFonts w:ascii="Arial" w:hAnsi="Arial" w:cs="Arial"/>
          <w:b w:val="0"/>
          <w:bCs w:val="0"/>
          <w:caps w:val="0"/>
        </w:rPr>
        <w:instrText xml:space="preserve"> TOC \o "1-4" \h \z \u </w:instrText>
      </w:r>
      <w:r>
        <w:rPr>
          <w:rFonts w:ascii="Arial" w:hAnsi="Arial" w:cs="Arial"/>
          <w:b w:val="0"/>
          <w:bCs w:val="0"/>
          <w:caps w:val="0"/>
        </w:rPr>
        <w:fldChar w:fldCharType="separate"/>
      </w:r>
      <w:hyperlink w:anchor="_Toc486493146" w:history="1">
        <w:r w:rsidR="00B9387D" w:rsidRPr="00837595">
          <w:rPr>
            <w:rStyle w:val="Hyperlink"/>
            <w:noProof/>
          </w:rPr>
          <w:t>1</w:t>
        </w:r>
        <w:r w:rsidR="00B9387D">
          <w:rPr>
            <w:rFonts w:eastAsiaTheme="minorEastAsia" w:cstheme="minorBidi"/>
            <w:b w:val="0"/>
            <w:bCs w:val="0"/>
            <w:caps w:val="0"/>
            <w:noProof/>
            <w:szCs w:val="22"/>
            <w:lang w:eastAsia="en-GB"/>
          </w:rPr>
          <w:tab/>
        </w:r>
        <w:r w:rsidR="00B9387D" w:rsidRPr="00837595">
          <w:rPr>
            <w:rStyle w:val="Hyperlink"/>
            <w:noProof/>
          </w:rPr>
          <w:t>Contents</w:t>
        </w:r>
        <w:r w:rsidR="00B9387D">
          <w:rPr>
            <w:noProof/>
            <w:webHidden/>
          </w:rPr>
          <w:tab/>
        </w:r>
        <w:r w:rsidR="00B9387D">
          <w:rPr>
            <w:noProof/>
            <w:webHidden/>
          </w:rPr>
          <w:fldChar w:fldCharType="begin"/>
        </w:r>
        <w:r w:rsidR="00B9387D">
          <w:rPr>
            <w:noProof/>
            <w:webHidden/>
          </w:rPr>
          <w:instrText xml:space="preserve"> PAGEREF _Toc486493146 \h </w:instrText>
        </w:r>
        <w:r w:rsidR="00B9387D">
          <w:rPr>
            <w:noProof/>
            <w:webHidden/>
          </w:rPr>
        </w:r>
        <w:r w:rsidR="00B9387D">
          <w:rPr>
            <w:noProof/>
            <w:webHidden/>
          </w:rPr>
          <w:fldChar w:fldCharType="separate"/>
        </w:r>
        <w:r w:rsidR="00B9387D">
          <w:rPr>
            <w:noProof/>
            <w:webHidden/>
          </w:rPr>
          <w:t>2</w:t>
        </w:r>
        <w:r w:rsidR="00B9387D">
          <w:rPr>
            <w:noProof/>
            <w:webHidden/>
          </w:rPr>
          <w:fldChar w:fldCharType="end"/>
        </w:r>
      </w:hyperlink>
    </w:p>
    <w:p w14:paraId="692B9ECB" w14:textId="77777777" w:rsidR="00B9387D" w:rsidRDefault="004D5796">
      <w:pPr>
        <w:pStyle w:val="TOC1"/>
        <w:tabs>
          <w:tab w:val="left" w:pos="440"/>
          <w:tab w:val="right" w:leader="dot" w:pos="8303"/>
        </w:tabs>
        <w:rPr>
          <w:rFonts w:eastAsiaTheme="minorEastAsia" w:cstheme="minorBidi"/>
          <w:b w:val="0"/>
          <w:bCs w:val="0"/>
          <w:caps w:val="0"/>
          <w:noProof/>
          <w:szCs w:val="22"/>
          <w:lang w:eastAsia="en-GB"/>
        </w:rPr>
      </w:pPr>
      <w:hyperlink w:anchor="_Toc486493147" w:history="1">
        <w:r w:rsidR="00B9387D" w:rsidRPr="00837595">
          <w:rPr>
            <w:rStyle w:val="Hyperlink"/>
            <w:noProof/>
          </w:rPr>
          <w:t>2</w:t>
        </w:r>
        <w:r w:rsidR="00B9387D">
          <w:rPr>
            <w:rFonts w:eastAsiaTheme="minorEastAsia" w:cstheme="minorBidi"/>
            <w:b w:val="0"/>
            <w:bCs w:val="0"/>
            <w:caps w:val="0"/>
            <w:noProof/>
            <w:szCs w:val="22"/>
            <w:lang w:eastAsia="en-GB"/>
          </w:rPr>
          <w:tab/>
        </w:r>
        <w:r w:rsidR="00B9387D" w:rsidRPr="00837595">
          <w:rPr>
            <w:rStyle w:val="Hyperlink"/>
            <w:noProof/>
          </w:rPr>
          <w:t>Introduction</w:t>
        </w:r>
        <w:r w:rsidR="00B9387D">
          <w:rPr>
            <w:noProof/>
            <w:webHidden/>
          </w:rPr>
          <w:tab/>
        </w:r>
        <w:r w:rsidR="00B9387D">
          <w:rPr>
            <w:noProof/>
            <w:webHidden/>
          </w:rPr>
          <w:fldChar w:fldCharType="begin"/>
        </w:r>
        <w:r w:rsidR="00B9387D">
          <w:rPr>
            <w:noProof/>
            <w:webHidden/>
          </w:rPr>
          <w:instrText xml:space="preserve"> PAGEREF _Toc486493147 \h </w:instrText>
        </w:r>
        <w:r w:rsidR="00B9387D">
          <w:rPr>
            <w:noProof/>
            <w:webHidden/>
          </w:rPr>
        </w:r>
        <w:r w:rsidR="00B9387D">
          <w:rPr>
            <w:noProof/>
            <w:webHidden/>
          </w:rPr>
          <w:fldChar w:fldCharType="separate"/>
        </w:r>
        <w:r w:rsidR="00B9387D">
          <w:rPr>
            <w:noProof/>
            <w:webHidden/>
          </w:rPr>
          <w:t>3</w:t>
        </w:r>
        <w:r w:rsidR="00B9387D">
          <w:rPr>
            <w:noProof/>
            <w:webHidden/>
          </w:rPr>
          <w:fldChar w:fldCharType="end"/>
        </w:r>
      </w:hyperlink>
    </w:p>
    <w:p w14:paraId="4977D266" w14:textId="77777777" w:rsidR="00B9387D" w:rsidRDefault="004D5796">
      <w:pPr>
        <w:pStyle w:val="TOC2"/>
        <w:tabs>
          <w:tab w:val="left" w:pos="880"/>
          <w:tab w:val="right" w:leader="dot" w:pos="8303"/>
        </w:tabs>
        <w:rPr>
          <w:rFonts w:eastAsiaTheme="minorEastAsia" w:cstheme="minorBidi"/>
          <w:smallCaps w:val="0"/>
          <w:noProof/>
          <w:szCs w:val="22"/>
          <w:lang w:eastAsia="en-GB"/>
        </w:rPr>
      </w:pPr>
      <w:hyperlink w:anchor="_Toc486493148" w:history="1">
        <w:r w:rsidR="00B9387D" w:rsidRPr="00837595">
          <w:rPr>
            <w:rStyle w:val="Hyperlink"/>
            <w:noProof/>
          </w:rPr>
          <w:t>2.1</w:t>
        </w:r>
        <w:r w:rsidR="00B9387D">
          <w:rPr>
            <w:rFonts w:eastAsiaTheme="minorEastAsia" w:cstheme="minorBidi"/>
            <w:smallCaps w:val="0"/>
            <w:noProof/>
            <w:szCs w:val="22"/>
            <w:lang w:eastAsia="en-GB"/>
          </w:rPr>
          <w:tab/>
        </w:r>
        <w:r w:rsidR="00B9387D" w:rsidRPr="00837595">
          <w:rPr>
            <w:rStyle w:val="Hyperlink"/>
            <w:noProof/>
          </w:rPr>
          <w:t>Risk</w:t>
        </w:r>
        <w:r w:rsidR="00B9387D">
          <w:rPr>
            <w:noProof/>
            <w:webHidden/>
          </w:rPr>
          <w:tab/>
        </w:r>
        <w:r w:rsidR="00B9387D">
          <w:rPr>
            <w:noProof/>
            <w:webHidden/>
          </w:rPr>
          <w:fldChar w:fldCharType="begin"/>
        </w:r>
        <w:r w:rsidR="00B9387D">
          <w:rPr>
            <w:noProof/>
            <w:webHidden/>
          </w:rPr>
          <w:instrText xml:space="preserve"> PAGEREF _Toc486493148 \h </w:instrText>
        </w:r>
        <w:r w:rsidR="00B9387D">
          <w:rPr>
            <w:noProof/>
            <w:webHidden/>
          </w:rPr>
        </w:r>
        <w:r w:rsidR="00B9387D">
          <w:rPr>
            <w:noProof/>
            <w:webHidden/>
          </w:rPr>
          <w:fldChar w:fldCharType="separate"/>
        </w:r>
        <w:r w:rsidR="00B9387D">
          <w:rPr>
            <w:noProof/>
            <w:webHidden/>
          </w:rPr>
          <w:t>3</w:t>
        </w:r>
        <w:r w:rsidR="00B9387D">
          <w:rPr>
            <w:noProof/>
            <w:webHidden/>
          </w:rPr>
          <w:fldChar w:fldCharType="end"/>
        </w:r>
      </w:hyperlink>
    </w:p>
    <w:p w14:paraId="14CF682D" w14:textId="77777777" w:rsidR="00B9387D" w:rsidRDefault="004D5796">
      <w:pPr>
        <w:pStyle w:val="TOC2"/>
        <w:tabs>
          <w:tab w:val="left" w:pos="880"/>
          <w:tab w:val="right" w:leader="dot" w:pos="8303"/>
        </w:tabs>
        <w:rPr>
          <w:rFonts w:eastAsiaTheme="minorEastAsia" w:cstheme="minorBidi"/>
          <w:smallCaps w:val="0"/>
          <w:noProof/>
          <w:szCs w:val="22"/>
          <w:lang w:eastAsia="en-GB"/>
        </w:rPr>
      </w:pPr>
      <w:hyperlink w:anchor="_Toc486493149" w:history="1">
        <w:r w:rsidR="00B9387D" w:rsidRPr="00837595">
          <w:rPr>
            <w:rStyle w:val="Hyperlink"/>
            <w:noProof/>
          </w:rPr>
          <w:t>2.2</w:t>
        </w:r>
        <w:r w:rsidR="00B9387D">
          <w:rPr>
            <w:rFonts w:eastAsiaTheme="minorEastAsia" w:cstheme="minorBidi"/>
            <w:smallCaps w:val="0"/>
            <w:noProof/>
            <w:szCs w:val="22"/>
            <w:lang w:eastAsia="en-GB"/>
          </w:rPr>
          <w:tab/>
        </w:r>
        <w:r w:rsidR="00B9387D" w:rsidRPr="00837595">
          <w:rPr>
            <w:rStyle w:val="Hyperlink"/>
            <w:noProof/>
          </w:rPr>
          <w:t>Objectives of Risk Management</w:t>
        </w:r>
        <w:r w:rsidR="00B9387D">
          <w:rPr>
            <w:noProof/>
            <w:webHidden/>
          </w:rPr>
          <w:tab/>
        </w:r>
        <w:r w:rsidR="00B9387D">
          <w:rPr>
            <w:noProof/>
            <w:webHidden/>
          </w:rPr>
          <w:fldChar w:fldCharType="begin"/>
        </w:r>
        <w:r w:rsidR="00B9387D">
          <w:rPr>
            <w:noProof/>
            <w:webHidden/>
          </w:rPr>
          <w:instrText xml:space="preserve"> PAGEREF _Toc486493149 \h </w:instrText>
        </w:r>
        <w:r w:rsidR="00B9387D">
          <w:rPr>
            <w:noProof/>
            <w:webHidden/>
          </w:rPr>
        </w:r>
        <w:r w:rsidR="00B9387D">
          <w:rPr>
            <w:noProof/>
            <w:webHidden/>
          </w:rPr>
          <w:fldChar w:fldCharType="separate"/>
        </w:r>
        <w:r w:rsidR="00B9387D">
          <w:rPr>
            <w:noProof/>
            <w:webHidden/>
          </w:rPr>
          <w:t>3</w:t>
        </w:r>
        <w:r w:rsidR="00B9387D">
          <w:rPr>
            <w:noProof/>
            <w:webHidden/>
          </w:rPr>
          <w:fldChar w:fldCharType="end"/>
        </w:r>
      </w:hyperlink>
    </w:p>
    <w:p w14:paraId="73DC4702" w14:textId="77777777" w:rsidR="00B9387D" w:rsidRDefault="004D5796">
      <w:pPr>
        <w:pStyle w:val="TOC2"/>
        <w:tabs>
          <w:tab w:val="left" w:pos="880"/>
          <w:tab w:val="right" w:leader="dot" w:pos="8303"/>
        </w:tabs>
        <w:rPr>
          <w:rFonts w:eastAsiaTheme="minorEastAsia" w:cstheme="minorBidi"/>
          <w:smallCaps w:val="0"/>
          <w:noProof/>
          <w:szCs w:val="22"/>
          <w:lang w:eastAsia="en-GB"/>
        </w:rPr>
      </w:pPr>
      <w:hyperlink w:anchor="_Toc486493150" w:history="1">
        <w:r w:rsidR="00B9387D" w:rsidRPr="00837595">
          <w:rPr>
            <w:rStyle w:val="Hyperlink"/>
            <w:rFonts w:eastAsiaTheme="minorHAnsi"/>
            <w:noProof/>
            <w:lang w:val="en-US"/>
          </w:rPr>
          <w:t>2.3</w:t>
        </w:r>
        <w:r w:rsidR="00B9387D">
          <w:rPr>
            <w:rFonts w:eastAsiaTheme="minorEastAsia" w:cstheme="minorBidi"/>
            <w:smallCaps w:val="0"/>
            <w:noProof/>
            <w:szCs w:val="22"/>
            <w:lang w:eastAsia="en-GB"/>
          </w:rPr>
          <w:tab/>
        </w:r>
        <w:r w:rsidR="00B9387D" w:rsidRPr="00837595">
          <w:rPr>
            <w:rStyle w:val="Hyperlink"/>
            <w:rFonts w:eastAsiaTheme="minorHAnsi"/>
            <w:noProof/>
            <w:lang w:val="en-US"/>
          </w:rPr>
          <w:t>Scope of this Risk Management Strategy</w:t>
        </w:r>
        <w:r w:rsidR="00B9387D">
          <w:rPr>
            <w:noProof/>
            <w:webHidden/>
          </w:rPr>
          <w:tab/>
        </w:r>
        <w:r w:rsidR="00B9387D">
          <w:rPr>
            <w:noProof/>
            <w:webHidden/>
          </w:rPr>
          <w:fldChar w:fldCharType="begin"/>
        </w:r>
        <w:r w:rsidR="00B9387D">
          <w:rPr>
            <w:noProof/>
            <w:webHidden/>
          </w:rPr>
          <w:instrText xml:space="preserve"> PAGEREF _Toc486493150 \h </w:instrText>
        </w:r>
        <w:r w:rsidR="00B9387D">
          <w:rPr>
            <w:noProof/>
            <w:webHidden/>
          </w:rPr>
        </w:r>
        <w:r w:rsidR="00B9387D">
          <w:rPr>
            <w:noProof/>
            <w:webHidden/>
          </w:rPr>
          <w:fldChar w:fldCharType="separate"/>
        </w:r>
        <w:r w:rsidR="00B9387D">
          <w:rPr>
            <w:noProof/>
            <w:webHidden/>
          </w:rPr>
          <w:t>4</w:t>
        </w:r>
        <w:r w:rsidR="00B9387D">
          <w:rPr>
            <w:noProof/>
            <w:webHidden/>
          </w:rPr>
          <w:fldChar w:fldCharType="end"/>
        </w:r>
      </w:hyperlink>
    </w:p>
    <w:p w14:paraId="649D0E90" w14:textId="77777777" w:rsidR="00B9387D" w:rsidRDefault="004D5796">
      <w:pPr>
        <w:pStyle w:val="TOC2"/>
        <w:tabs>
          <w:tab w:val="left" w:pos="880"/>
          <w:tab w:val="right" w:leader="dot" w:pos="8303"/>
        </w:tabs>
        <w:rPr>
          <w:rFonts w:eastAsiaTheme="minorEastAsia" w:cstheme="minorBidi"/>
          <w:smallCaps w:val="0"/>
          <w:noProof/>
          <w:szCs w:val="22"/>
          <w:lang w:eastAsia="en-GB"/>
        </w:rPr>
      </w:pPr>
      <w:hyperlink w:anchor="_Toc486493151" w:history="1">
        <w:r w:rsidR="00B9387D" w:rsidRPr="00837595">
          <w:rPr>
            <w:rStyle w:val="Hyperlink"/>
            <w:rFonts w:eastAsiaTheme="minorHAnsi"/>
            <w:noProof/>
            <w:lang w:val="en-US"/>
          </w:rPr>
          <w:t>2.4</w:t>
        </w:r>
        <w:r w:rsidR="00B9387D">
          <w:rPr>
            <w:rFonts w:eastAsiaTheme="minorEastAsia" w:cstheme="minorBidi"/>
            <w:smallCaps w:val="0"/>
            <w:noProof/>
            <w:szCs w:val="22"/>
            <w:lang w:eastAsia="en-GB"/>
          </w:rPr>
          <w:tab/>
        </w:r>
        <w:r w:rsidR="00B9387D" w:rsidRPr="00837595">
          <w:rPr>
            <w:rStyle w:val="Hyperlink"/>
            <w:rFonts w:eastAsiaTheme="minorHAnsi"/>
            <w:noProof/>
            <w:lang w:val="en-US"/>
          </w:rPr>
          <w:t>Responsibility of this Risk Management Strategy</w:t>
        </w:r>
        <w:r w:rsidR="00B9387D">
          <w:rPr>
            <w:noProof/>
            <w:webHidden/>
          </w:rPr>
          <w:tab/>
        </w:r>
        <w:r w:rsidR="00B9387D">
          <w:rPr>
            <w:noProof/>
            <w:webHidden/>
          </w:rPr>
          <w:fldChar w:fldCharType="begin"/>
        </w:r>
        <w:r w:rsidR="00B9387D">
          <w:rPr>
            <w:noProof/>
            <w:webHidden/>
          </w:rPr>
          <w:instrText xml:space="preserve"> PAGEREF _Toc486493151 \h </w:instrText>
        </w:r>
        <w:r w:rsidR="00B9387D">
          <w:rPr>
            <w:noProof/>
            <w:webHidden/>
          </w:rPr>
        </w:r>
        <w:r w:rsidR="00B9387D">
          <w:rPr>
            <w:noProof/>
            <w:webHidden/>
          </w:rPr>
          <w:fldChar w:fldCharType="separate"/>
        </w:r>
        <w:r w:rsidR="00B9387D">
          <w:rPr>
            <w:noProof/>
            <w:webHidden/>
          </w:rPr>
          <w:t>4</w:t>
        </w:r>
        <w:r w:rsidR="00B9387D">
          <w:rPr>
            <w:noProof/>
            <w:webHidden/>
          </w:rPr>
          <w:fldChar w:fldCharType="end"/>
        </w:r>
      </w:hyperlink>
    </w:p>
    <w:p w14:paraId="78448772" w14:textId="77777777" w:rsidR="00B9387D" w:rsidRDefault="004D5796">
      <w:pPr>
        <w:pStyle w:val="TOC1"/>
        <w:tabs>
          <w:tab w:val="left" w:pos="440"/>
          <w:tab w:val="right" w:leader="dot" w:pos="8303"/>
        </w:tabs>
        <w:rPr>
          <w:rFonts w:eastAsiaTheme="minorEastAsia" w:cstheme="minorBidi"/>
          <w:b w:val="0"/>
          <w:bCs w:val="0"/>
          <w:caps w:val="0"/>
          <w:noProof/>
          <w:szCs w:val="22"/>
          <w:lang w:eastAsia="en-GB"/>
        </w:rPr>
      </w:pPr>
      <w:hyperlink w:anchor="_Toc486493152" w:history="1">
        <w:r w:rsidR="00B9387D" w:rsidRPr="00837595">
          <w:rPr>
            <w:rStyle w:val="Hyperlink"/>
            <w:noProof/>
          </w:rPr>
          <w:t>3</w:t>
        </w:r>
        <w:r w:rsidR="00B9387D">
          <w:rPr>
            <w:rFonts w:eastAsiaTheme="minorEastAsia" w:cstheme="minorBidi"/>
            <w:b w:val="0"/>
            <w:bCs w:val="0"/>
            <w:caps w:val="0"/>
            <w:noProof/>
            <w:szCs w:val="22"/>
            <w:lang w:eastAsia="en-GB"/>
          </w:rPr>
          <w:tab/>
        </w:r>
        <w:r w:rsidR="00B9387D" w:rsidRPr="00837595">
          <w:rPr>
            <w:rStyle w:val="Hyperlink"/>
            <w:noProof/>
          </w:rPr>
          <w:t>Risk Management Procedure</w:t>
        </w:r>
        <w:r w:rsidR="00B9387D">
          <w:rPr>
            <w:noProof/>
            <w:webHidden/>
          </w:rPr>
          <w:tab/>
        </w:r>
        <w:r w:rsidR="00B9387D">
          <w:rPr>
            <w:noProof/>
            <w:webHidden/>
          </w:rPr>
          <w:fldChar w:fldCharType="begin"/>
        </w:r>
        <w:r w:rsidR="00B9387D">
          <w:rPr>
            <w:noProof/>
            <w:webHidden/>
          </w:rPr>
          <w:instrText xml:space="preserve"> PAGEREF _Toc486493152 \h </w:instrText>
        </w:r>
        <w:r w:rsidR="00B9387D">
          <w:rPr>
            <w:noProof/>
            <w:webHidden/>
          </w:rPr>
        </w:r>
        <w:r w:rsidR="00B9387D">
          <w:rPr>
            <w:noProof/>
            <w:webHidden/>
          </w:rPr>
          <w:fldChar w:fldCharType="separate"/>
        </w:r>
        <w:r w:rsidR="00B9387D">
          <w:rPr>
            <w:noProof/>
            <w:webHidden/>
          </w:rPr>
          <w:t>4</w:t>
        </w:r>
        <w:r w:rsidR="00B9387D">
          <w:rPr>
            <w:noProof/>
            <w:webHidden/>
          </w:rPr>
          <w:fldChar w:fldCharType="end"/>
        </w:r>
      </w:hyperlink>
    </w:p>
    <w:p w14:paraId="780D1825" w14:textId="77777777" w:rsidR="00B9387D" w:rsidRDefault="004D5796">
      <w:pPr>
        <w:pStyle w:val="TOC2"/>
        <w:tabs>
          <w:tab w:val="left" w:pos="880"/>
          <w:tab w:val="right" w:leader="dot" w:pos="8303"/>
        </w:tabs>
        <w:rPr>
          <w:rFonts w:eastAsiaTheme="minorEastAsia" w:cstheme="minorBidi"/>
          <w:smallCaps w:val="0"/>
          <w:noProof/>
          <w:szCs w:val="22"/>
          <w:lang w:eastAsia="en-GB"/>
        </w:rPr>
      </w:pPr>
      <w:hyperlink w:anchor="_Toc486493153" w:history="1">
        <w:r w:rsidR="00B9387D" w:rsidRPr="00837595">
          <w:rPr>
            <w:rStyle w:val="Hyperlink"/>
            <w:noProof/>
          </w:rPr>
          <w:t>3.1</w:t>
        </w:r>
        <w:r w:rsidR="00B9387D">
          <w:rPr>
            <w:rFonts w:eastAsiaTheme="minorEastAsia" w:cstheme="minorBidi"/>
            <w:smallCaps w:val="0"/>
            <w:noProof/>
            <w:szCs w:val="22"/>
            <w:lang w:eastAsia="en-GB"/>
          </w:rPr>
          <w:tab/>
        </w:r>
        <w:r w:rsidR="00B9387D" w:rsidRPr="00837595">
          <w:rPr>
            <w:rStyle w:val="Hyperlink"/>
            <w:noProof/>
          </w:rPr>
          <w:t>Identify Risks – Risk Categories</w:t>
        </w:r>
        <w:r w:rsidR="00B9387D">
          <w:rPr>
            <w:noProof/>
            <w:webHidden/>
          </w:rPr>
          <w:tab/>
        </w:r>
        <w:r w:rsidR="00B9387D">
          <w:rPr>
            <w:noProof/>
            <w:webHidden/>
          </w:rPr>
          <w:fldChar w:fldCharType="begin"/>
        </w:r>
        <w:r w:rsidR="00B9387D">
          <w:rPr>
            <w:noProof/>
            <w:webHidden/>
          </w:rPr>
          <w:instrText xml:space="preserve"> PAGEREF _Toc486493153 \h </w:instrText>
        </w:r>
        <w:r w:rsidR="00B9387D">
          <w:rPr>
            <w:noProof/>
            <w:webHidden/>
          </w:rPr>
        </w:r>
        <w:r w:rsidR="00B9387D">
          <w:rPr>
            <w:noProof/>
            <w:webHidden/>
          </w:rPr>
          <w:fldChar w:fldCharType="separate"/>
        </w:r>
        <w:r w:rsidR="00B9387D">
          <w:rPr>
            <w:noProof/>
            <w:webHidden/>
          </w:rPr>
          <w:t>5</w:t>
        </w:r>
        <w:r w:rsidR="00B9387D">
          <w:rPr>
            <w:noProof/>
            <w:webHidden/>
          </w:rPr>
          <w:fldChar w:fldCharType="end"/>
        </w:r>
      </w:hyperlink>
    </w:p>
    <w:p w14:paraId="29644DD6" w14:textId="77777777" w:rsidR="00B9387D" w:rsidRDefault="004D5796">
      <w:pPr>
        <w:pStyle w:val="TOC2"/>
        <w:tabs>
          <w:tab w:val="left" w:pos="880"/>
          <w:tab w:val="right" w:leader="dot" w:pos="8303"/>
        </w:tabs>
        <w:rPr>
          <w:rFonts w:eastAsiaTheme="minorEastAsia" w:cstheme="minorBidi"/>
          <w:smallCaps w:val="0"/>
          <w:noProof/>
          <w:szCs w:val="22"/>
          <w:lang w:eastAsia="en-GB"/>
        </w:rPr>
      </w:pPr>
      <w:hyperlink w:anchor="_Toc486493154" w:history="1">
        <w:r w:rsidR="00B9387D" w:rsidRPr="00837595">
          <w:rPr>
            <w:rStyle w:val="Hyperlink"/>
            <w:noProof/>
          </w:rPr>
          <w:t>3.2</w:t>
        </w:r>
        <w:r w:rsidR="00B9387D">
          <w:rPr>
            <w:rFonts w:eastAsiaTheme="minorEastAsia" w:cstheme="minorBidi"/>
            <w:smallCaps w:val="0"/>
            <w:noProof/>
            <w:szCs w:val="22"/>
            <w:lang w:eastAsia="en-GB"/>
          </w:rPr>
          <w:tab/>
        </w:r>
        <w:r w:rsidR="00B9387D" w:rsidRPr="00837595">
          <w:rPr>
            <w:rStyle w:val="Hyperlink"/>
            <w:noProof/>
          </w:rPr>
          <w:t>Risk Assessment</w:t>
        </w:r>
        <w:r w:rsidR="00B9387D">
          <w:rPr>
            <w:noProof/>
            <w:webHidden/>
          </w:rPr>
          <w:tab/>
        </w:r>
        <w:r w:rsidR="00B9387D">
          <w:rPr>
            <w:noProof/>
            <w:webHidden/>
          </w:rPr>
          <w:fldChar w:fldCharType="begin"/>
        </w:r>
        <w:r w:rsidR="00B9387D">
          <w:rPr>
            <w:noProof/>
            <w:webHidden/>
          </w:rPr>
          <w:instrText xml:space="preserve"> PAGEREF _Toc486493154 \h </w:instrText>
        </w:r>
        <w:r w:rsidR="00B9387D">
          <w:rPr>
            <w:noProof/>
            <w:webHidden/>
          </w:rPr>
        </w:r>
        <w:r w:rsidR="00B9387D">
          <w:rPr>
            <w:noProof/>
            <w:webHidden/>
          </w:rPr>
          <w:fldChar w:fldCharType="separate"/>
        </w:r>
        <w:r w:rsidR="00B9387D">
          <w:rPr>
            <w:noProof/>
            <w:webHidden/>
          </w:rPr>
          <w:t>5</w:t>
        </w:r>
        <w:r w:rsidR="00B9387D">
          <w:rPr>
            <w:noProof/>
            <w:webHidden/>
          </w:rPr>
          <w:fldChar w:fldCharType="end"/>
        </w:r>
      </w:hyperlink>
    </w:p>
    <w:p w14:paraId="080AD11B" w14:textId="77777777" w:rsidR="00B9387D" w:rsidRDefault="004D5796">
      <w:pPr>
        <w:pStyle w:val="TOC3"/>
        <w:tabs>
          <w:tab w:val="left" w:pos="1320"/>
          <w:tab w:val="right" w:leader="dot" w:pos="8303"/>
        </w:tabs>
        <w:rPr>
          <w:rFonts w:asciiTheme="minorHAnsi" w:eastAsiaTheme="minorEastAsia" w:hAnsiTheme="minorHAnsi" w:cstheme="minorBidi"/>
          <w:noProof/>
          <w:szCs w:val="22"/>
          <w:lang w:eastAsia="en-GB"/>
        </w:rPr>
      </w:pPr>
      <w:hyperlink w:anchor="_Toc486493155" w:history="1">
        <w:r w:rsidR="00B9387D" w:rsidRPr="00837595">
          <w:rPr>
            <w:rStyle w:val="Hyperlink"/>
            <w:noProof/>
          </w:rPr>
          <w:t>3.2.1</w:t>
        </w:r>
        <w:r w:rsidR="00B9387D">
          <w:rPr>
            <w:rFonts w:asciiTheme="minorHAnsi" w:eastAsiaTheme="minorEastAsia" w:hAnsiTheme="minorHAnsi" w:cstheme="minorBidi"/>
            <w:noProof/>
            <w:szCs w:val="22"/>
            <w:lang w:eastAsia="en-GB"/>
          </w:rPr>
          <w:tab/>
        </w:r>
        <w:r w:rsidR="00B9387D" w:rsidRPr="00837595">
          <w:rPr>
            <w:rStyle w:val="Hyperlink"/>
            <w:noProof/>
          </w:rPr>
          <w:t>Risk Scales</w:t>
        </w:r>
        <w:r w:rsidR="00B9387D">
          <w:rPr>
            <w:noProof/>
            <w:webHidden/>
          </w:rPr>
          <w:tab/>
        </w:r>
        <w:r w:rsidR="00B9387D">
          <w:rPr>
            <w:noProof/>
            <w:webHidden/>
          </w:rPr>
          <w:fldChar w:fldCharType="begin"/>
        </w:r>
        <w:r w:rsidR="00B9387D">
          <w:rPr>
            <w:noProof/>
            <w:webHidden/>
          </w:rPr>
          <w:instrText xml:space="preserve"> PAGEREF _Toc486493155 \h </w:instrText>
        </w:r>
        <w:r w:rsidR="00B9387D">
          <w:rPr>
            <w:noProof/>
            <w:webHidden/>
          </w:rPr>
        </w:r>
        <w:r w:rsidR="00B9387D">
          <w:rPr>
            <w:noProof/>
            <w:webHidden/>
          </w:rPr>
          <w:fldChar w:fldCharType="separate"/>
        </w:r>
        <w:r w:rsidR="00B9387D">
          <w:rPr>
            <w:noProof/>
            <w:webHidden/>
          </w:rPr>
          <w:t>5</w:t>
        </w:r>
        <w:r w:rsidR="00B9387D">
          <w:rPr>
            <w:noProof/>
            <w:webHidden/>
          </w:rPr>
          <w:fldChar w:fldCharType="end"/>
        </w:r>
      </w:hyperlink>
    </w:p>
    <w:p w14:paraId="22049B6D" w14:textId="77777777" w:rsidR="00B9387D" w:rsidRDefault="004D5796">
      <w:pPr>
        <w:pStyle w:val="TOC3"/>
        <w:tabs>
          <w:tab w:val="left" w:pos="1320"/>
          <w:tab w:val="right" w:leader="dot" w:pos="8303"/>
        </w:tabs>
        <w:rPr>
          <w:rFonts w:asciiTheme="minorHAnsi" w:eastAsiaTheme="minorEastAsia" w:hAnsiTheme="minorHAnsi" w:cstheme="minorBidi"/>
          <w:noProof/>
          <w:szCs w:val="22"/>
          <w:lang w:eastAsia="en-GB"/>
        </w:rPr>
      </w:pPr>
      <w:hyperlink w:anchor="_Toc486493156" w:history="1">
        <w:r w:rsidR="00B9387D" w:rsidRPr="00837595">
          <w:rPr>
            <w:rStyle w:val="Hyperlink"/>
            <w:noProof/>
          </w:rPr>
          <w:t>3.2.2</w:t>
        </w:r>
        <w:r w:rsidR="00B9387D">
          <w:rPr>
            <w:rFonts w:asciiTheme="minorHAnsi" w:eastAsiaTheme="minorEastAsia" w:hAnsiTheme="minorHAnsi" w:cstheme="minorBidi"/>
            <w:noProof/>
            <w:szCs w:val="22"/>
            <w:lang w:eastAsia="en-GB"/>
          </w:rPr>
          <w:tab/>
        </w:r>
        <w:r w:rsidR="00B9387D" w:rsidRPr="00837595">
          <w:rPr>
            <w:rStyle w:val="Hyperlink"/>
            <w:noProof/>
          </w:rPr>
          <w:t>Risk Actions</w:t>
        </w:r>
        <w:r w:rsidR="00B9387D">
          <w:rPr>
            <w:noProof/>
            <w:webHidden/>
          </w:rPr>
          <w:tab/>
        </w:r>
        <w:r w:rsidR="00B9387D">
          <w:rPr>
            <w:noProof/>
            <w:webHidden/>
          </w:rPr>
          <w:fldChar w:fldCharType="begin"/>
        </w:r>
        <w:r w:rsidR="00B9387D">
          <w:rPr>
            <w:noProof/>
            <w:webHidden/>
          </w:rPr>
          <w:instrText xml:space="preserve"> PAGEREF _Toc486493156 \h </w:instrText>
        </w:r>
        <w:r w:rsidR="00B9387D">
          <w:rPr>
            <w:noProof/>
            <w:webHidden/>
          </w:rPr>
        </w:r>
        <w:r w:rsidR="00B9387D">
          <w:rPr>
            <w:noProof/>
            <w:webHidden/>
          </w:rPr>
          <w:fldChar w:fldCharType="separate"/>
        </w:r>
        <w:r w:rsidR="00B9387D">
          <w:rPr>
            <w:noProof/>
            <w:webHidden/>
          </w:rPr>
          <w:t>6</w:t>
        </w:r>
        <w:r w:rsidR="00B9387D">
          <w:rPr>
            <w:noProof/>
            <w:webHidden/>
          </w:rPr>
          <w:fldChar w:fldCharType="end"/>
        </w:r>
      </w:hyperlink>
    </w:p>
    <w:p w14:paraId="25CB7B4B" w14:textId="77777777" w:rsidR="00B9387D" w:rsidRDefault="004D5796">
      <w:pPr>
        <w:pStyle w:val="TOC2"/>
        <w:tabs>
          <w:tab w:val="left" w:pos="880"/>
          <w:tab w:val="right" w:leader="dot" w:pos="8303"/>
        </w:tabs>
        <w:rPr>
          <w:rFonts w:eastAsiaTheme="minorEastAsia" w:cstheme="minorBidi"/>
          <w:smallCaps w:val="0"/>
          <w:noProof/>
          <w:szCs w:val="22"/>
          <w:lang w:eastAsia="en-GB"/>
        </w:rPr>
      </w:pPr>
      <w:hyperlink w:anchor="_Toc486493157" w:history="1">
        <w:r w:rsidR="00B9387D" w:rsidRPr="00837595">
          <w:rPr>
            <w:rStyle w:val="Hyperlink"/>
            <w:noProof/>
          </w:rPr>
          <w:t>3.3</w:t>
        </w:r>
        <w:r w:rsidR="00B9387D">
          <w:rPr>
            <w:rFonts w:eastAsiaTheme="minorEastAsia" w:cstheme="minorBidi"/>
            <w:smallCaps w:val="0"/>
            <w:noProof/>
            <w:szCs w:val="22"/>
            <w:lang w:eastAsia="en-GB"/>
          </w:rPr>
          <w:tab/>
        </w:r>
        <w:r w:rsidR="00B9387D" w:rsidRPr="00837595">
          <w:rPr>
            <w:rStyle w:val="Hyperlink"/>
            <w:noProof/>
          </w:rPr>
          <w:t>Plan</w:t>
        </w:r>
        <w:r w:rsidR="00B9387D">
          <w:rPr>
            <w:noProof/>
            <w:webHidden/>
          </w:rPr>
          <w:tab/>
        </w:r>
        <w:r w:rsidR="00B9387D">
          <w:rPr>
            <w:noProof/>
            <w:webHidden/>
          </w:rPr>
          <w:fldChar w:fldCharType="begin"/>
        </w:r>
        <w:r w:rsidR="00B9387D">
          <w:rPr>
            <w:noProof/>
            <w:webHidden/>
          </w:rPr>
          <w:instrText xml:space="preserve"> PAGEREF _Toc486493157 \h </w:instrText>
        </w:r>
        <w:r w:rsidR="00B9387D">
          <w:rPr>
            <w:noProof/>
            <w:webHidden/>
          </w:rPr>
        </w:r>
        <w:r w:rsidR="00B9387D">
          <w:rPr>
            <w:noProof/>
            <w:webHidden/>
          </w:rPr>
          <w:fldChar w:fldCharType="separate"/>
        </w:r>
        <w:r w:rsidR="00B9387D">
          <w:rPr>
            <w:noProof/>
            <w:webHidden/>
          </w:rPr>
          <w:t>6</w:t>
        </w:r>
        <w:r w:rsidR="00B9387D">
          <w:rPr>
            <w:noProof/>
            <w:webHidden/>
          </w:rPr>
          <w:fldChar w:fldCharType="end"/>
        </w:r>
      </w:hyperlink>
    </w:p>
    <w:p w14:paraId="0A45A5CB" w14:textId="77777777" w:rsidR="00B9387D" w:rsidRDefault="004D5796">
      <w:pPr>
        <w:pStyle w:val="TOC3"/>
        <w:tabs>
          <w:tab w:val="left" w:pos="1320"/>
          <w:tab w:val="right" w:leader="dot" w:pos="8303"/>
        </w:tabs>
        <w:rPr>
          <w:rFonts w:asciiTheme="minorHAnsi" w:eastAsiaTheme="minorEastAsia" w:hAnsiTheme="minorHAnsi" w:cstheme="minorBidi"/>
          <w:noProof/>
          <w:szCs w:val="22"/>
          <w:lang w:eastAsia="en-GB"/>
        </w:rPr>
      </w:pPr>
      <w:hyperlink w:anchor="_Toc486493158" w:history="1">
        <w:r w:rsidR="00B9387D" w:rsidRPr="00837595">
          <w:rPr>
            <w:rStyle w:val="Hyperlink"/>
            <w:noProof/>
          </w:rPr>
          <w:t>3.3.1</w:t>
        </w:r>
        <w:r w:rsidR="00B9387D">
          <w:rPr>
            <w:rFonts w:asciiTheme="minorHAnsi" w:eastAsiaTheme="minorEastAsia" w:hAnsiTheme="minorHAnsi" w:cstheme="minorBidi"/>
            <w:noProof/>
            <w:szCs w:val="22"/>
            <w:lang w:eastAsia="en-GB"/>
          </w:rPr>
          <w:tab/>
        </w:r>
        <w:r w:rsidR="00B9387D" w:rsidRPr="00837595">
          <w:rPr>
            <w:rStyle w:val="Hyperlink"/>
            <w:noProof/>
          </w:rPr>
          <w:t>Objective of Risk Planning</w:t>
        </w:r>
        <w:r w:rsidR="00B9387D">
          <w:rPr>
            <w:noProof/>
            <w:webHidden/>
          </w:rPr>
          <w:tab/>
        </w:r>
        <w:r w:rsidR="00B9387D">
          <w:rPr>
            <w:noProof/>
            <w:webHidden/>
          </w:rPr>
          <w:fldChar w:fldCharType="begin"/>
        </w:r>
        <w:r w:rsidR="00B9387D">
          <w:rPr>
            <w:noProof/>
            <w:webHidden/>
          </w:rPr>
          <w:instrText xml:space="preserve"> PAGEREF _Toc486493158 \h </w:instrText>
        </w:r>
        <w:r w:rsidR="00B9387D">
          <w:rPr>
            <w:noProof/>
            <w:webHidden/>
          </w:rPr>
        </w:r>
        <w:r w:rsidR="00B9387D">
          <w:rPr>
            <w:noProof/>
            <w:webHidden/>
          </w:rPr>
          <w:fldChar w:fldCharType="separate"/>
        </w:r>
        <w:r w:rsidR="00B9387D">
          <w:rPr>
            <w:noProof/>
            <w:webHidden/>
          </w:rPr>
          <w:t>6</w:t>
        </w:r>
        <w:r w:rsidR="00B9387D">
          <w:rPr>
            <w:noProof/>
            <w:webHidden/>
          </w:rPr>
          <w:fldChar w:fldCharType="end"/>
        </w:r>
      </w:hyperlink>
    </w:p>
    <w:p w14:paraId="2CF62368" w14:textId="77777777" w:rsidR="00B9387D" w:rsidRDefault="004D5796">
      <w:pPr>
        <w:pStyle w:val="TOC3"/>
        <w:tabs>
          <w:tab w:val="left" w:pos="1320"/>
          <w:tab w:val="right" w:leader="dot" w:pos="8303"/>
        </w:tabs>
        <w:rPr>
          <w:rFonts w:asciiTheme="minorHAnsi" w:eastAsiaTheme="minorEastAsia" w:hAnsiTheme="minorHAnsi" w:cstheme="minorBidi"/>
          <w:noProof/>
          <w:szCs w:val="22"/>
          <w:lang w:eastAsia="en-GB"/>
        </w:rPr>
      </w:pPr>
      <w:hyperlink w:anchor="_Toc486493159" w:history="1">
        <w:r w:rsidR="00B9387D" w:rsidRPr="00837595">
          <w:rPr>
            <w:rStyle w:val="Hyperlink"/>
            <w:noProof/>
          </w:rPr>
          <w:t>3.3.2</w:t>
        </w:r>
        <w:r w:rsidR="00B9387D">
          <w:rPr>
            <w:rFonts w:asciiTheme="minorHAnsi" w:eastAsiaTheme="minorEastAsia" w:hAnsiTheme="minorHAnsi" w:cstheme="minorBidi"/>
            <w:noProof/>
            <w:szCs w:val="22"/>
            <w:lang w:eastAsia="en-GB"/>
          </w:rPr>
          <w:tab/>
        </w:r>
        <w:r w:rsidR="00B9387D" w:rsidRPr="00837595">
          <w:rPr>
            <w:rStyle w:val="Hyperlink"/>
            <w:noProof/>
          </w:rPr>
          <w:t>Risk Response Categories</w:t>
        </w:r>
        <w:r w:rsidR="00B9387D">
          <w:rPr>
            <w:noProof/>
            <w:webHidden/>
          </w:rPr>
          <w:tab/>
        </w:r>
        <w:r w:rsidR="00B9387D">
          <w:rPr>
            <w:noProof/>
            <w:webHidden/>
          </w:rPr>
          <w:fldChar w:fldCharType="begin"/>
        </w:r>
        <w:r w:rsidR="00B9387D">
          <w:rPr>
            <w:noProof/>
            <w:webHidden/>
          </w:rPr>
          <w:instrText xml:space="preserve"> PAGEREF _Toc486493159 \h </w:instrText>
        </w:r>
        <w:r w:rsidR="00B9387D">
          <w:rPr>
            <w:noProof/>
            <w:webHidden/>
          </w:rPr>
        </w:r>
        <w:r w:rsidR="00B9387D">
          <w:rPr>
            <w:noProof/>
            <w:webHidden/>
          </w:rPr>
          <w:fldChar w:fldCharType="separate"/>
        </w:r>
        <w:r w:rsidR="00B9387D">
          <w:rPr>
            <w:noProof/>
            <w:webHidden/>
          </w:rPr>
          <w:t>7</w:t>
        </w:r>
        <w:r w:rsidR="00B9387D">
          <w:rPr>
            <w:noProof/>
            <w:webHidden/>
          </w:rPr>
          <w:fldChar w:fldCharType="end"/>
        </w:r>
      </w:hyperlink>
    </w:p>
    <w:p w14:paraId="79B90B45" w14:textId="77777777" w:rsidR="00B9387D" w:rsidRDefault="004D5796">
      <w:pPr>
        <w:pStyle w:val="TOC2"/>
        <w:tabs>
          <w:tab w:val="left" w:pos="880"/>
          <w:tab w:val="right" w:leader="dot" w:pos="8303"/>
        </w:tabs>
        <w:rPr>
          <w:rFonts w:eastAsiaTheme="minorEastAsia" w:cstheme="minorBidi"/>
          <w:smallCaps w:val="0"/>
          <w:noProof/>
          <w:szCs w:val="22"/>
          <w:lang w:eastAsia="en-GB"/>
        </w:rPr>
      </w:pPr>
      <w:hyperlink w:anchor="_Toc486493160" w:history="1">
        <w:r w:rsidR="00B9387D" w:rsidRPr="00837595">
          <w:rPr>
            <w:rStyle w:val="Hyperlink"/>
            <w:noProof/>
          </w:rPr>
          <w:t>3.4</w:t>
        </w:r>
        <w:r w:rsidR="00B9387D">
          <w:rPr>
            <w:rFonts w:eastAsiaTheme="minorEastAsia" w:cstheme="minorBidi"/>
            <w:smallCaps w:val="0"/>
            <w:noProof/>
            <w:szCs w:val="22"/>
            <w:lang w:eastAsia="en-GB"/>
          </w:rPr>
          <w:tab/>
        </w:r>
        <w:r w:rsidR="00B9387D" w:rsidRPr="00837595">
          <w:rPr>
            <w:rStyle w:val="Hyperlink"/>
            <w:noProof/>
          </w:rPr>
          <w:t>Implement</w:t>
        </w:r>
        <w:r w:rsidR="00B9387D">
          <w:rPr>
            <w:noProof/>
            <w:webHidden/>
          </w:rPr>
          <w:tab/>
        </w:r>
        <w:r w:rsidR="00B9387D">
          <w:rPr>
            <w:noProof/>
            <w:webHidden/>
          </w:rPr>
          <w:fldChar w:fldCharType="begin"/>
        </w:r>
        <w:r w:rsidR="00B9387D">
          <w:rPr>
            <w:noProof/>
            <w:webHidden/>
          </w:rPr>
          <w:instrText xml:space="preserve"> PAGEREF _Toc486493160 \h </w:instrText>
        </w:r>
        <w:r w:rsidR="00B9387D">
          <w:rPr>
            <w:noProof/>
            <w:webHidden/>
          </w:rPr>
        </w:r>
        <w:r w:rsidR="00B9387D">
          <w:rPr>
            <w:noProof/>
            <w:webHidden/>
          </w:rPr>
          <w:fldChar w:fldCharType="separate"/>
        </w:r>
        <w:r w:rsidR="00B9387D">
          <w:rPr>
            <w:noProof/>
            <w:webHidden/>
          </w:rPr>
          <w:t>7</w:t>
        </w:r>
        <w:r w:rsidR="00B9387D">
          <w:rPr>
            <w:noProof/>
            <w:webHidden/>
          </w:rPr>
          <w:fldChar w:fldCharType="end"/>
        </w:r>
      </w:hyperlink>
    </w:p>
    <w:p w14:paraId="4AF242A3" w14:textId="77777777" w:rsidR="00B9387D" w:rsidRDefault="004D5796">
      <w:pPr>
        <w:pStyle w:val="TOC2"/>
        <w:tabs>
          <w:tab w:val="left" w:pos="880"/>
          <w:tab w:val="right" w:leader="dot" w:pos="8303"/>
        </w:tabs>
        <w:rPr>
          <w:rFonts w:eastAsiaTheme="minorEastAsia" w:cstheme="minorBidi"/>
          <w:smallCaps w:val="0"/>
          <w:noProof/>
          <w:szCs w:val="22"/>
          <w:lang w:eastAsia="en-GB"/>
        </w:rPr>
      </w:pPr>
      <w:hyperlink w:anchor="_Toc486493161" w:history="1">
        <w:r w:rsidR="00B9387D" w:rsidRPr="00837595">
          <w:rPr>
            <w:rStyle w:val="Hyperlink"/>
            <w:noProof/>
          </w:rPr>
          <w:t>3.5</w:t>
        </w:r>
        <w:r w:rsidR="00B9387D">
          <w:rPr>
            <w:rFonts w:eastAsiaTheme="minorEastAsia" w:cstheme="minorBidi"/>
            <w:smallCaps w:val="0"/>
            <w:noProof/>
            <w:szCs w:val="22"/>
            <w:lang w:eastAsia="en-GB"/>
          </w:rPr>
          <w:tab/>
        </w:r>
        <w:r w:rsidR="00B9387D" w:rsidRPr="00837595">
          <w:rPr>
            <w:rStyle w:val="Hyperlink"/>
            <w:noProof/>
          </w:rPr>
          <w:t>Communicate</w:t>
        </w:r>
        <w:r w:rsidR="00B9387D">
          <w:rPr>
            <w:noProof/>
            <w:webHidden/>
          </w:rPr>
          <w:tab/>
        </w:r>
        <w:r w:rsidR="00B9387D">
          <w:rPr>
            <w:noProof/>
            <w:webHidden/>
          </w:rPr>
          <w:fldChar w:fldCharType="begin"/>
        </w:r>
        <w:r w:rsidR="00B9387D">
          <w:rPr>
            <w:noProof/>
            <w:webHidden/>
          </w:rPr>
          <w:instrText xml:space="preserve"> PAGEREF _Toc486493161 \h </w:instrText>
        </w:r>
        <w:r w:rsidR="00B9387D">
          <w:rPr>
            <w:noProof/>
            <w:webHidden/>
          </w:rPr>
        </w:r>
        <w:r w:rsidR="00B9387D">
          <w:rPr>
            <w:noProof/>
            <w:webHidden/>
          </w:rPr>
          <w:fldChar w:fldCharType="separate"/>
        </w:r>
        <w:r w:rsidR="00B9387D">
          <w:rPr>
            <w:noProof/>
            <w:webHidden/>
          </w:rPr>
          <w:t>8</w:t>
        </w:r>
        <w:r w:rsidR="00B9387D">
          <w:rPr>
            <w:noProof/>
            <w:webHidden/>
          </w:rPr>
          <w:fldChar w:fldCharType="end"/>
        </w:r>
      </w:hyperlink>
    </w:p>
    <w:p w14:paraId="4AF348B2" w14:textId="77777777" w:rsidR="00B9387D" w:rsidRDefault="004D5796">
      <w:pPr>
        <w:pStyle w:val="TOC1"/>
        <w:tabs>
          <w:tab w:val="left" w:pos="440"/>
          <w:tab w:val="right" w:leader="dot" w:pos="8303"/>
        </w:tabs>
        <w:rPr>
          <w:rFonts w:eastAsiaTheme="minorEastAsia" w:cstheme="minorBidi"/>
          <w:b w:val="0"/>
          <w:bCs w:val="0"/>
          <w:caps w:val="0"/>
          <w:noProof/>
          <w:szCs w:val="22"/>
          <w:lang w:eastAsia="en-GB"/>
        </w:rPr>
      </w:pPr>
      <w:hyperlink w:anchor="_Toc486493162" w:history="1">
        <w:r w:rsidR="00B9387D" w:rsidRPr="00837595">
          <w:rPr>
            <w:rStyle w:val="Hyperlink"/>
            <w:noProof/>
          </w:rPr>
          <w:t>4</w:t>
        </w:r>
        <w:r w:rsidR="00B9387D">
          <w:rPr>
            <w:rFonts w:eastAsiaTheme="minorEastAsia" w:cstheme="minorBidi"/>
            <w:b w:val="0"/>
            <w:bCs w:val="0"/>
            <w:caps w:val="0"/>
            <w:noProof/>
            <w:szCs w:val="22"/>
            <w:lang w:eastAsia="en-GB"/>
          </w:rPr>
          <w:tab/>
        </w:r>
        <w:r w:rsidR="00B9387D" w:rsidRPr="00837595">
          <w:rPr>
            <w:rStyle w:val="Hyperlink"/>
            <w:noProof/>
          </w:rPr>
          <w:t>Tools and Techniques</w:t>
        </w:r>
        <w:r w:rsidR="00B9387D">
          <w:rPr>
            <w:noProof/>
            <w:webHidden/>
          </w:rPr>
          <w:tab/>
        </w:r>
        <w:r w:rsidR="00B9387D">
          <w:rPr>
            <w:noProof/>
            <w:webHidden/>
          </w:rPr>
          <w:fldChar w:fldCharType="begin"/>
        </w:r>
        <w:r w:rsidR="00B9387D">
          <w:rPr>
            <w:noProof/>
            <w:webHidden/>
          </w:rPr>
          <w:instrText xml:space="preserve"> PAGEREF _Toc486493162 \h </w:instrText>
        </w:r>
        <w:r w:rsidR="00B9387D">
          <w:rPr>
            <w:noProof/>
            <w:webHidden/>
          </w:rPr>
        </w:r>
        <w:r w:rsidR="00B9387D">
          <w:rPr>
            <w:noProof/>
            <w:webHidden/>
          </w:rPr>
          <w:fldChar w:fldCharType="separate"/>
        </w:r>
        <w:r w:rsidR="00B9387D">
          <w:rPr>
            <w:noProof/>
            <w:webHidden/>
          </w:rPr>
          <w:t>8</w:t>
        </w:r>
        <w:r w:rsidR="00B9387D">
          <w:rPr>
            <w:noProof/>
            <w:webHidden/>
          </w:rPr>
          <w:fldChar w:fldCharType="end"/>
        </w:r>
      </w:hyperlink>
    </w:p>
    <w:p w14:paraId="7238BA90" w14:textId="77777777" w:rsidR="00B9387D" w:rsidRDefault="004D5796">
      <w:pPr>
        <w:pStyle w:val="TOC1"/>
        <w:tabs>
          <w:tab w:val="left" w:pos="440"/>
          <w:tab w:val="right" w:leader="dot" w:pos="8303"/>
        </w:tabs>
        <w:rPr>
          <w:rFonts w:eastAsiaTheme="minorEastAsia" w:cstheme="minorBidi"/>
          <w:b w:val="0"/>
          <w:bCs w:val="0"/>
          <w:caps w:val="0"/>
          <w:noProof/>
          <w:szCs w:val="22"/>
          <w:lang w:eastAsia="en-GB"/>
        </w:rPr>
      </w:pPr>
      <w:hyperlink w:anchor="_Toc486493163" w:history="1">
        <w:r w:rsidR="00B9387D" w:rsidRPr="00837595">
          <w:rPr>
            <w:rStyle w:val="Hyperlink"/>
            <w:noProof/>
          </w:rPr>
          <w:t>5</w:t>
        </w:r>
        <w:r w:rsidR="00B9387D">
          <w:rPr>
            <w:rFonts w:eastAsiaTheme="minorEastAsia" w:cstheme="minorBidi"/>
            <w:b w:val="0"/>
            <w:bCs w:val="0"/>
            <w:caps w:val="0"/>
            <w:noProof/>
            <w:szCs w:val="22"/>
            <w:lang w:eastAsia="en-GB"/>
          </w:rPr>
          <w:tab/>
        </w:r>
        <w:r w:rsidR="00B9387D" w:rsidRPr="00837595">
          <w:rPr>
            <w:rStyle w:val="Hyperlink"/>
            <w:noProof/>
          </w:rPr>
          <w:t>Records</w:t>
        </w:r>
        <w:r w:rsidR="00B9387D">
          <w:rPr>
            <w:noProof/>
            <w:webHidden/>
          </w:rPr>
          <w:tab/>
        </w:r>
        <w:r w:rsidR="00B9387D">
          <w:rPr>
            <w:noProof/>
            <w:webHidden/>
          </w:rPr>
          <w:fldChar w:fldCharType="begin"/>
        </w:r>
        <w:r w:rsidR="00B9387D">
          <w:rPr>
            <w:noProof/>
            <w:webHidden/>
          </w:rPr>
          <w:instrText xml:space="preserve"> PAGEREF _Toc486493163 \h </w:instrText>
        </w:r>
        <w:r w:rsidR="00B9387D">
          <w:rPr>
            <w:noProof/>
            <w:webHidden/>
          </w:rPr>
        </w:r>
        <w:r w:rsidR="00B9387D">
          <w:rPr>
            <w:noProof/>
            <w:webHidden/>
          </w:rPr>
          <w:fldChar w:fldCharType="separate"/>
        </w:r>
        <w:r w:rsidR="00B9387D">
          <w:rPr>
            <w:noProof/>
            <w:webHidden/>
          </w:rPr>
          <w:t>8</w:t>
        </w:r>
        <w:r w:rsidR="00B9387D">
          <w:rPr>
            <w:noProof/>
            <w:webHidden/>
          </w:rPr>
          <w:fldChar w:fldCharType="end"/>
        </w:r>
      </w:hyperlink>
    </w:p>
    <w:p w14:paraId="055A27B8" w14:textId="77777777" w:rsidR="00B9387D" w:rsidRDefault="004D5796">
      <w:pPr>
        <w:pStyle w:val="TOC1"/>
        <w:tabs>
          <w:tab w:val="left" w:pos="440"/>
          <w:tab w:val="right" w:leader="dot" w:pos="8303"/>
        </w:tabs>
        <w:rPr>
          <w:rFonts w:eastAsiaTheme="minorEastAsia" w:cstheme="minorBidi"/>
          <w:b w:val="0"/>
          <w:bCs w:val="0"/>
          <w:caps w:val="0"/>
          <w:noProof/>
          <w:szCs w:val="22"/>
          <w:lang w:eastAsia="en-GB"/>
        </w:rPr>
      </w:pPr>
      <w:hyperlink w:anchor="_Toc486493164" w:history="1">
        <w:r w:rsidR="00B9387D" w:rsidRPr="00837595">
          <w:rPr>
            <w:rStyle w:val="Hyperlink"/>
            <w:noProof/>
          </w:rPr>
          <w:t>6</w:t>
        </w:r>
        <w:r w:rsidR="00B9387D">
          <w:rPr>
            <w:rFonts w:eastAsiaTheme="minorEastAsia" w:cstheme="minorBidi"/>
            <w:b w:val="0"/>
            <w:bCs w:val="0"/>
            <w:caps w:val="0"/>
            <w:noProof/>
            <w:szCs w:val="22"/>
            <w:lang w:eastAsia="en-GB"/>
          </w:rPr>
          <w:tab/>
        </w:r>
        <w:r w:rsidR="00B9387D" w:rsidRPr="00837595">
          <w:rPr>
            <w:rStyle w:val="Hyperlink"/>
            <w:noProof/>
          </w:rPr>
          <w:t>Reporting</w:t>
        </w:r>
        <w:r w:rsidR="00B9387D">
          <w:rPr>
            <w:noProof/>
            <w:webHidden/>
          </w:rPr>
          <w:tab/>
        </w:r>
        <w:r w:rsidR="00B9387D">
          <w:rPr>
            <w:noProof/>
            <w:webHidden/>
          </w:rPr>
          <w:fldChar w:fldCharType="begin"/>
        </w:r>
        <w:r w:rsidR="00B9387D">
          <w:rPr>
            <w:noProof/>
            <w:webHidden/>
          </w:rPr>
          <w:instrText xml:space="preserve"> PAGEREF _Toc486493164 \h </w:instrText>
        </w:r>
        <w:r w:rsidR="00B9387D">
          <w:rPr>
            <w:noProof/>
            <w:webHidden/>
          </w:rPr>
        </w:r>
        <w:r w:rsidR="00B9387D">
          <w:rPr>
            <w:noProof/>
            <w:webHidden/>
          </w:rPr>
          <w:fldChar w:fldCharType="separate"/>
        </w:r>
        <w:r w:rsidR="00B9387D">
          <w:rPr>
            <w:noProof/>
            <w:webHidden/>
          </w:rPr>
          <w:t>8</w:t>
        </w:r>
        <w:r w:rsidR="00B9387D">
          <w:rPr>
            <w:noProof/>
            <w:webHidden/>
          </w:rPr>
          <w:fldChar w:fldCharType="end"/>
        </w:r>
      </w:hyperlink>
    </w:p>
    <w:p w14:paraId="6EB265A1" w14:textId="77777777" w:rsidR="00B9387D" w:rsidRDefault="004D5796">
      <w:pPr>
        <w:pStyle w:val="TOC1"/>
        <w:tabs>
          <w:tab w:val="left" w:pos="440"/>
          <w:tab w:val="right" w:leader="dot" w:pos="8303"/>
        </w:tabs>
        <w:rPr>
          <w:rFonts w:eastAsiaTheme="minorEastAsia" w:cstheme="minorBidi"/>
          <w:b w:val="0"/>
          <w:bCs w:val="0"/>
          <w:caps w:val="0"/>
          <w:noProof/>
          <w:szCs w:val="22"/>
          <w:lang w:eastAsia="en-GB"/>
        </w:rPr>
      </w:pPr>
      <w:hyperlink w:anchor="_Toc486493165" w:history="1">
        <w:r w:rsidR="00B9387D" w:rsidRPr="00837595">
          <w:rPr>
            <w:rStyle w:val="Hyperlink"/>
            <w:noProof/>
          </w:rPr>
          <w:t>7</w:t>
        </w:r>
        <w:r w:rsidR="00B9387D">
          <w:rPr>
            <w:rFonts w:eastAsiaTheme="minorEastAsia" w:cstheme="minorBidi"/>
            <w:b w:val="0"/>
            <w:bCs w:val="0"/>
            <w:caps w:val="0"/>
            <w:noProof/>
            <w:szCs w:val="22"/>
            <w:lang w:eastAsia="en-GB"/>
          </w:rPr>
          <w:tab/>
        </w:r>
        <w:r w:rsidR="00B9387D" w:rsidRPr="00837595">
          <w:rPr>
            <w:rStyle w:val="Hyperlink"/>
            <w:noProof/>
          </w:rPr>
          <w:t>Timing of Risk Management Activities</w:t>
        </w:r>
        <w:r w:rsidR="00B9387D">
          <w:rPr>
            <w:noProof/>
            <w:webHidden/>
          </w:rPr>
          <w:tab/>
        </w:r>
        <w:r w:rsidR="00B9387D">
          <w:rPr>
            <w:noProof/>
            <w:webHidden/>
          </w:rPr>
          <w:fldChar w:fldCharType="begin"/>
        </w:r>
        <w:r w:rsidR="00B9387D">
          <w:rPr>
            <w:noProof/>
            <w:webHidden/>
          </w:rPr>
          <w:instrText xml:space="preserve"> PAGEREF _Toc486493165 \h </w:instrText>
        </w:r>
        <w:r w:rsidR="00B9387D">
          <w:rPr>
            <w:noProof/>
            <w:webHidden/>
          </w:rPr>
        </w:r>
        <w:r w:rsidR="00B9387D">
          <w:rPr>
            <w:noProof/>
            <w:webHidden/>
          </w:rPr>
          <w:fldChar w:fldCharType="separate"/>
        </w:r>
        <w:r w:rsidR="00B9387D">
          <w:rPr>
            <w:noProof/>
            <w:webHidden/>
          </w:rPr>
          <w:t>9</w:t>
        </w:r>
        <w:r w:rsidR="00B9387D">
          <w:rPr>
            <w:noProof/>
            <w:webHidden/>
          </w:rPr>
          <w:fldChar w:fldCharType="end"/>
        </w:r>
      </w:hyperlink>
    </w:p>
    <w:p w14:paraId="4CF1BCA3" w14:textId="77777777" w:rsidR="00B9387D" w:rsidRDefault="004D5796">
      <w:pPr>
        <w:pStyle w:val="TOC1"/>
        <w:tabs>
          <w:tab w:val="left" w:pos="440"/>
          <w:tab w:val="right" w:leader="dot" w:pos="8303"/>
        </w:tabs>
        <w:rPr>
          <w:rFonts w:eastAsiaTheme="minorEastAsia" w:cstheme="minorBidi"/>
          <w:b w:val="0"/>
          <w:bCs w:val="0"/>
          <w:caps w:val="0"/>
          <w:noProof/>
          <w:szCs w:val="22"/>
          <w:lang w:eastAsia="en-GB"/>
        </w:rPr>
      </w:pPr>
      <w:hyperlink w:anchor="_Toc486493166" w:history="1">
        <w:r w:rsidR="00B9387D" w:rsidRPr="00837595">
          <w:rPr>
            <w:rStyle w:val="Hyperlink"/>
            <w:noProof/>
          </w:rPr>
          <w:t>8</w:t>
        </w:r>
        <w:r w:rsidR="00B9387D">
          <w:rPr>
            <w:rFonts w:eastAsiaTheme="minorEastAsia" w:cstheme="minorBidi"/>
            <w:b w:val="0"/>
            <w:bCs w:val="0"/>
            <w:caps w:val="0"/>
            <w:noProof/>
            <w:szCs w:val="22"/>
            <w:lang w:eastAsia="en-GB"/>
          </w:rPr>
          <w:tab/>
        </w:r>
        <w:r w:rsidR="00B9387D" w:rsidRPr="00837595">
          <w:rPr>
            <w:rStyle w:val="Hyperlink"/>
            <w:noProof/>
          </w:rPr>
          <w:t>Roles and Responsibilities</w:t>
        </w:r>
        <w:r w:rsidR="00B9387D">
          <w:rPr>
            <w:noProof/>
            <w:webHidden/>
          </w:rPr>
          <w:tab/>
        </w:r>
        <w:r w:rsidR="00B9387D">
          <w:rPr>
            <w:noProof/>
            <w:webHidden/>
          </w:rPr>
          <w:fldChar w:fldCharType="begin"/>
        </w:r>
        <w:r w:rsidR="00B9387D">
          <w:rPr>
            <w:noProof/>
            <w:webHidden/>
          </w:rPr>
          <w:instrText xml:space="preserve"> PAGEREF _Toc486493166 \h </w:instrText>
        </w:r>
        <w:r w:rsidR="00B9387D">
          <w:rPr>
            <w:noProof/>
            <w:webHidden/>
          </w:rPr>
        </w:r>
        <w:r w:rsidR="00B9387D">
          <w:rPr>
            <w:noProof/>
            <w:webHidden/>
          </w:rPr>
          <w:fldChar w:fldCharType="separate"/>
        </w:r>
        <w:r w:rsidR="00B9387D">
          <w:rPr>
            <w:noProof/>
            <w:webHidden/>
          </w:rPr>
          <w:t>9</w:t>
        </w:r>
        <w:r w:rsidR="00B9387D">
          <w:rPr>
            <w:noProof/>
            <w:webHidden/>
          </w:rPr>
          <w:fldChar w:fldCharType="end"/>
        </w:r>
      </w:hyperlink>
    </w:p>
    <w:p w14:paraId="70DE8976" w14:textId="77777777" w:rsidR="00B9387D" w:rsidRDefault="004D5796">
      <w:pPr>
        <w:pStyle w:val="TOC1"/>
        <w:tabs>
          <w:tab w:val="left" w:pos="440"/>
          <w:tab w:val="right" w:leader="dot" w:pos="8303"/>
        </w:tabs>
        <w:rPr>
          <w:rFonts w:eastAsiaTheme="minorEastAsia" w:cstheme="minorBidi"/>
          <w:b w:val="0"/>
          <w:bCs w:val="0"/>
          <w:caps w:val="0"/>
          <w:noProof/>
          <w:szCs w:val="22"/>
          <w:lang w:eastAsia="en-GB"/>
        </w:rPr>
      </w:pPr>
      <w:hyperlink w:anchor="_Toc486493167" w:history="1">
        <w:r w:rsidR="00B9387D" w:rsidRPr="00837595">
          <w:rPr>
            <w:rStyle w:val="Hyperlink"/>
            <w:noProof/>
          </w:rPr>
          <w:t>9</w:t>
        </w:r>
        <w:r w:rsidR="00B9387D">
          <w:rPr>
            <w:rFonts w:eastAsiaTheme="minorEastAsia" w:cstheme="minorBidi"/>
            <w:b w:val="0"/>
            <w:bCs w:val="0"/>
            <w:caps w:val="0"/>
            <w:noProof/>
            <w:szCs w:val="22"/>
            <w:lang w:eastAsia="en-GB"/>
          </w:rPr>
          <w:tab/>
        </w:r>
        <w:r w:rsidR="00B9387D" w:rsidRPr="00837595">
          <w:rPr>
            <w:rStyle w:val="Hyperlink"/>
            <w:noProof/>
          </w:rPr>
          <w:t>Proximity</w:t>
        </w:r>
        <w:r w:rsidR="00B9387D">
          <w:rPr>
            <w:noProof/>
            <w:webHidden/>
          </w:rPr>
          <w:tab/>
        </w:r>
        <w:r w:rsidR="00B9387D">
          <w:rPr>
            <w:noProof/>
            <w:webHidden/>
          </w:rPr>
          <w:fldChar w:fldCharType="begin"/>
        </w:r>
        <w:r w:rsidR="00B9387D">
          <w:rPr>
            <w:noProof/>
            <w:webHidden/>
          </w:rPr>
          <w:instrText xml:space="preserve"> PAGEREF _Toc486493167 \h </w:instrText>
        </w:r>
        <w:r w:rsidR="00B9387D">
          <w:rPr>
            <w:noProof/>
            <w:webHidden/>
          </w:rPr>
        </w:r>
        <w:r w:rsidR="00B9387D">
          <w:rPr>
            <w:noProof/>
            <w:webHidden/>
          </w:rPr>
          <w:fldChar w:fldCharType="separate"/>
        </w:r>
        <w:r w:rsidR="00B9387D">
          <w:rPr>
            <w:noProof/>
            <w:webHidden/>
          </w:rPr>
          <w:t>10</w:t>
        </w:r>
        <w:r w:rsidR="00B9387D">
          <w:rPr>
            <w:noProof/>
            <w:webHidden/>
          </w:rPr>
          <w:fldChar w:fldCharType="end"/>
        </w:r>
      </w:hyperlink>
    </w:p>
    <w:p w14:paraId="244C6250" w14:textId="77777777" w:rsidR="00B9387D" w:rsidRDefault="004D5796">
      <w:pPr>
        <w:pStyle w:val="TOC2"/>
        <w:tabs>
          <w:tab w:val="left" w:pos="880"/>
          <w:tab w:val="right" w:leader="dot" w:pos="8303"/>
        </w:tabs>
        <w:rPr>
          <w:rFonts w:eastAsiaTheme="minorEastAsia" w:cstheme="minorBidi"/>
          <w:smallCaps w:val="0"/>
          <w:noProof/>
          <w:szCs w:val="22"/>
          <w:lang w:eastAsia="en-GB"/>
        </w:rPr>
      </w:pPr>
      <w:hyperlink w:anchor="_Toc486493168" w:history="1">
        <w:r w:rsidR="00B9387D" w:rsidRPr="00837595">
          <w:rPr>
            <w:rStyle w:val="Hyperlink"/>
            <w:noProof/>
          </w:rPr>
          <w:t>9.1</w:t>
        </w:r>
        <w:r w:rsidR="00B9387D">
          <w:rPr>
            <w:rFonts w:eastAsiaTheme="minorEastAsia" w:cstheme="minorBidi"/>
            <w:smallCaps w:val="0"/>
            <w:noProof/>
            <w:szCs w:val="22"/>
            <w:lang w:eastAsia="en-GB"/>
          </w:rPr>
          <w:tab/>
        </w:r>
        <w:r w:rsidR="00B9387D" w:rsidRPr="00837595">
          <w:rPr>
            <w:rStyle w:val="Hyperlink"/>
            <w:noProof/>
          </w:rPr>
          <w:t>Categorising Risk Proximity</w:t>
        </w:r>
        <w:r w:rsidR="00B9387D">
          <w:rPr>
            <w:noProof/>
            <w:webHidden/>
          </w:rPr>
          <w:tab/>
        </w:r>
        <w:r w:rsidR="00B9387D">
          <w:rPr>
            <w:noProof/>
            <w:webHidden/>
          </w:rPr>
          <w:fldChar w:fldCharType="begin"/>
        </w:r>
        <w:r w:rsidR="00B9387D">
          <w:rPr>
            <w:noProof/>
            <w:webHidden/>
          </w:rPr>
          <w:instrText xml:space="preserve"> PAGEREF _Toc486493168 \h </w:instrText>
        </w:r>
        <w:r w:rsidR="00B9387D">
          <w:rPr>
            <w:noProof/>
            <w:webHidden/>
          </w:rPr>
        </w:r>
        <w:r w:rsidR="00B9387D">
          <w:rPr>
            <w:noProof/>
            <w:webHidden/>
          </w:rPr>
          <w:fldChar w:fldCharType="separate"/>
        </w:r>
        <w:r w:rsidR="00B9387D">
          <w:rPr>
            <w:noProof/>
            <w:webHidden/>
          </w:rPr>
          <w:t>10</w:t>
        </w:r>
        <w:r w:rsidR="00B9387D">
          <w:rPr>
            <w:noProof/>
            <w:webHidden/>
          </w:rPr>
          <w:fldChar w:fldCharType="end"/>
        </w:r>
      </w:hyperlink>
    </w:p>
    <w:p w14:paraId="21646703" w14:textId="77777777" w:rsidR="00B9387D" w:rsidRDefault="004D5796">
      <w:pPr>
        <w:pStyle w:val="TOC2"/>
        <w:tabs>
          <w:tab w:val="left" w:pos="880"/>
          <w:tab w:val="right" w:leader="dot" w:pos="8303"/>
        </w:tabs>
        <w:rPr>
          <w:rFonts w:eastAsiaTheme="minorEastAsia" w:cstheme="minorBidi"/>
          <w:smallCaps w:val="0"/>
          <w:noProof/>
          <w:szCs w:val="22"/>
          <w:lang w:eastAsia="en-GB"/>
        </w:rPr>
      </w:pPr>
      <w:hyperlink w:anchor="_Toc486493169" w:history="1">
        <w:r w:rsidR="00B9387D" w:rsidRPr="00837595">
          <w:rPr>
            <w:rStyle w:val="Hyperlink"/>
            <w:noProof/>
          </w:rPr>
          <w:t>9.2</w:t>
        </w:r>
        <w:r w:rsidR="00B9387D">
          <w:rPr>
            <w:rFonts w:eastAsiaTheme="minorEastAsia" w:cstheme="minorBidi"/>
            <w:smallCaps w:val="0"/>
            <w:noProof/>
            <w:szCs w:val="22"/>
            <w:lang w:eastAsia="en-GB"/>
          </w:rPr>
          <w:tab/>
        </w:r>
        <w:r w:rsidR="00B9387D" w:rsidRPr="00837595">
          <w:rPr>
            <w:rStyle w:val="Hyperlink"/>
            <w:noProof/>
          </w:rPr>
          <w:t>Risk Proximity Actions</w:t>
        </w:r>
        <w:r w:rsidR="00B9387D">
          <w:rPr>
            <w:noProof/>
            <w:webHidden/>
          </w:rPr>
          <w:tab/>
        </w:r>
        <w:r w:rsidR="00B9387D">
          <w:rPr>
            <w:noProof/>
            <w:webHidden/>
          </w:rPr>
          <w:fldChar w:fldCharType="begin"/>
        </w:r>
        <w:r w:rsidR="00B9387D">
          <w:rPr>
            <w:noProof/>
            <w:webHidden/>
          </w:rPr>
          <w:instrText xml:space="preserve"> PAGEREF _Toc486493169 \h </w:instrText>
        </w:r>
        <w:r w:rsidR="00B9387D">
          <w:rPr>
            <w:noProof/>
            <w:webHidden/>
          </w:rPr>
        </w:r>
        <w:r w:rsidR="00B9387D">
          <w:rPr>
            <w:noProof/>
            <w:webHidden/>
          </w:rPr>
          <w:fldChar w:fldCharType="separate"/>
        </w:r>
        <w:r w:rsidR="00B9387D">
          <w:rPr>
            <w:noProof/>
            <w:webHidden/>
          </w:rPr>
          <w:t>10</w:t>
        </w:r>
        <w:r w:rsidR="00B9387D">
          <w:rPr>
            <w:noProof/>
            <w:webHidden/>
          </w:rPr>
          <w:fldChar w:fldCharType="end"/>
        </w:r>
      </w:hyperlink>
    </w:p>
    <w:p w14:paraId="23D0B0AA" w14:textId="77777777" w:rsidR="00B9387D" w:rsidRDefault="004D5796">
      <w:pPr>
        <w:pStyle w:val="TOC1"/>
        <w:tabs>
          <w:tab w:val="left" w:pos="660"/>
          <w:tab w:val="right" w:leader="dot" w:pos="8303"/>
        </w:tabs>
        <w:rPr>
          <w:rFonts w:eastAsiaTheme="minorEastAsia" w:cstheme="minorBidi"/>
          <w:b w:val="0"/>
          <w:bCs w:val="0"/>
          <w:caps w:val="0"/>
          <w:noProof/>
          <w:szCs w:val="22"/>
          <w:lang w:eastAsia="en-GB"/>
        </w:rPr>
      </w:pPr>
      <w:hyperlink w:anchor="_Toc486493170" w:history="1">
        <w:r w:rsidR="00B9387D" w:rsidRPr="00837595">
          <w:rPr>
            <w:rStyle w:val="Hyperlink"/>
            <w:noProof/>
          </w:rPr>
          <w:t>10</w:t>
        </w:r>
        <w:r w:rsidR="00B9387D">
          <w:rPr>
            <w:rFonts w:eastAsiaTheme="minorEastAsia" w:cstheme="minorBidi"/>
            <w:b w:val="0"/>
            <w:bCs w:val="0"/>
            <w:caps w:val="0"/>
            <w:noProof/>
            <w:szCs w:val="22"/>
            <w:lang w:eastAsia="en-GB"/>
          </w:rPr>
          <w:tab/>
        </w:r>
        <w:r w:rsidR="00B9387D" w:rsidRPr="00837595">
          <w:rPr>
            <w:rStyle w:val="Hyperlink"/>
            <w:noProof/>
          </w:rPr>
          <w:t>Early Warning Indicators</w:t>
        </w:r>
        <w:r w:rsidR="00B9387D">
          <w:rPr>
            <w:noProof/>
            <w:webHidden/>
          </w:rPr>
          <w:tab/>
        </w:r>
        <w:r w:rsidR="00B9387D">
          <w:rPr>
            <w:noProof/>
            <w:webHidden/>
          </w:rPr>
          <w:fldChar w:fldCharType="begin"/>
        </w:r>
        <w:r w:rsidR="00B9387D">
          <w:rPr>
            <w:noProof/>
            <w:webHidden/>
          </w:rPr>
          <w:instrText xml:space="preserve"> PAGEREF _Toc486493170 \h </w:instrText>
        </w:r>
        <w:r w:rsidR="00B9387D">
          <w:rPr>
            <w:noProof/>
            <w:webHidden/>
          </w:rPr>
        </w:r>
        <w:r w:rsidR="00B9387D">
          <w:rPr>
            <w:noProof/>
            <w:webHidden/>
          </w:rPr>
          <w:fldChar w:fldCharType="separate"/>
        </w:r>
        <w:r w:rsidR="00B9387D">
          <w:rPr>
            <w:noProof/>
            <w:webHidden/>
          </w:rPr>
          <w:t>10</w:t>
        </w:r>
        <w:r w:rsidR="00B9387D">
          <w:rPr>
            <w:noProof/>
            <w:webHidden/>
          </w:rPr>
          <w:fldChar w:fldCharType="end"/>
        </w:r>
      </w:hyperlink>
    </w:p>
    <w:p w14:paraId="181623AE" w14:textId="77777777" w:rsidR="00B9387D" w:rsidRDefault="004D5796">
      <w:pPr>
        <w:pStyle w:val="TOC1"/>
        <w:tabs>
          <w:tab w:val="left" w:pos="660"/>
          <w:tab w:val="right" w:leader="dot" w:pos="8303"/>
        </w:tabs>
        <w:rPr>
          <w:rFonts w:eastAsiaTheme="minorEastAsia" w:cstheme="minorBidi"/>
          <w:b w:val="0"/>
          <w:bCs w:val="0"/>
          <w:caps w:val="0"/>
          <w:noProof/>
          <w:szCs w:val="22"/>
          <w:lang w:eastAsia="en-GB"/>
        </w:rPr>
      </w:pPr>
      <w:hyperlink w:anchor="_Toc486493171" w:history="1">
        <w:r w:rsidR="00B9387D" w:rsidRPr="00837595">
          <w:rPr>
            <w:rStyle w:val="Hyperlink"/>
            <w:noProof/>
          </w:rPr>
          <w:t>11</w:t>
        </w:r>
        <w:r w:rsidR="00B9387D">
          <w:rPr>
            <w:rFonts w:eastAsiaTheme="minorEastAsia" w:cstheme="minorBidi"/>
            <w:b w:val="0"/>
            <w:bCs w:val="0"/>
            <w:caps w:val="0"/>
            <w:noProof/>
            <w:szCs w:val="22"/>
            <w:lang w:eastAsia="en-GB"/>
          </w:rPr>
          <w:tab/>
        </w:r>
        <w:r w:rsidR="00B9387D" w:rsidRPr="00837595">
          <w:rPr>
            <w:rStyle w:val="Hyperlink"/>
            <w:noProof/>
          </w:rPr>
          <w:t>Risk Tolerance</w:t>
        </w:r>
        <w:r w:rsidR="00B9387D">
          <w:rPr>
            <w:noProof/>
            <w:webHidden/>
          </w:rPr>
          <w:tab/>
        </w:r>
        <w:r w:rsidR="00B9387D">
          <w:rPr>
            <w:noProof/>
            <w:webHidden/>
          </w:rPr>
          <w:fldChar w:fldCharType="begin"/>
        </w:r>
        <w:r w:rsidR="00B9387D">
          <w:rPr>
            <w:noProof/>
            <w:webHidden/>
          </w:rPr>
          <w:instrText xml:space="preserve"> PAGEREF _Toc486493171 \h </w:instrText>
        </w:r>
        <w:r w:rsidR="00B9387D">
          <w:rPr>
            <w:noProof/>
            <w:webHidden/>
          </w:rPr>
        </w:r>
        <w:r w:rsidR="00B9387D">
          <w:rPr>
            <w:noProof/>
            <w:webHidden/>
          </w:rPr>
          <w:fldChar w:fldCharType="separate"/>
        </w:r>
        <w:r w:rsidR="00B9387D">
          <w:rPr>
            <w:noProof/>
            <w:webHidden/>
          </w:rPr>
          <w:t>11</w:t>
        </w:r>
        <w:r w:rsidR="00B9387D">
          <w:rPr>
            <w:noProof/>
            <w:webHidden/>
          </w:rPr>
          <w:fldChar w:fldCharType="end"/>
        </w:r>
      </w:hyperlink>
    </w:p>
    <w:p w14:paraId="24638D59" w14:textId="77777777" w:rsidR="00B9387D" w:rsidRDefault="004D5796">
      <w:pPr>
        <w:pStyle w:val="TOC1"/>
        <w:tabs>
          <w:tab w:val="left" w:pos="660"/>
          <w:tab w:val="right" w:leader="dot" w:pos="8303"/>
        </w:tabs>
        <w:rPr>
          <w:rFonts w:eastAsiaTheme="minorEastAsia" w:cstheme="minorBidi"/>
          <w:b w:val="0"/>
          <w:bCs w:val="0"/>
          <w:caps w:val="0"/>
          <w:noProof/>
          <w:szCs w:val="22"/>
          <w:lang w:eastAsia="en-GB"/>
        </w:rPr>
      </w:pPr>
      <w:hyperlink w:anchor="_Toc486493172" w:history="1">
        <w:r w:rsidR="00B9387D" w:rsidRPr="00837595">
          <w:rPr>
            <w:rStyle w:val="Hyperlink"/>
            <w:noProof/>
          </w:rPr>
          <w:t>12</w:t>
        </w:r>
        <w:r w:rsidR="00B9387D">
          <w:rPr>
            <w:rFonts w:eastAsiaTheme="minorEastAsia" w:cstheme="minorBidi"/>
            <w:b w:val="0"/>
            <w:bCs w:val="0"/>
            <w:caps w:val="0"/>
            <w:noProof/>
            <w:szCs w:val="22"/>
            <w:lang w:eastAsia="en-GB"/>
          </w:rPr>
          <w:tab/>
        </w:r>
        <w:r w:rsidR="00B9387D" w:rsidRPr="00837595">
          <w:rPr>
            <w:rStyle w:val="Hyperlink"/>
            <w:noProof/>
          </w:rPr>
          <w:t>Risk Budget</w:t>
        </w:r>
        <w:r w:rsidR="00B9387D">
          <w:rPr>
            <w:noProof/>
            <w:webHidden/>
          </w:rPr>
          <w:tab/>
        </w:r>
        <w:r w:rsidR="00B9387D">
          <w:rPr>
            <w:noProof/>
            <w:webHidden/>
          </w:rPr>
          <w:fldChar w:fldCharType="begin"/>
        </w:r>
        <w:r w:rsidR="00B9387D">
          <w:rPr>
            <w:noProof/>
            <w:webHidden/>
          </w:rPr>
          <w:instrText xml:space="preserve"> PAGEREF _Toc486493172 \h </w:instrText>
        </w:r>
        <w:r w:rsidR="00B9387D">
          <w:rPr>
            <w:noProof/>
            <w:webHidden/>
          </w:rPr>
        </w:r>
        <w:r w:rsidR="00B9387D">
          <w:rPr>
            <w:noProof/>
            <w:webHidden/>
          </w:rPr>
          <w:fldChar w:fldCharType="separate"/>
        </w:r>
        <w:r w:rsidR="00B9387D">
          <w:rPr>
            <w:noProof/>
            <w:webHidden/>
          </w:rPr>
          <w:t>11</w:t>
        </w:r>
        <w:r w:rsidR="00B9387D">
          <w:rPr>
            <w:noProof/>
            <w:webHidden/>
          </w:rPr>
          <w:fldChar w:fldCharType="end"/>
        </w:r>
      </w:hyperlink>
    </w:p>
    <w:p w14:paraId="1A325F95" w14:textId="77777777" w:rsidR="00B9387D" w:rsidRDefault="004D5796">
      <w:pPr>
        <w:pStyle w:val="TOC4"/>
        <w:tabs>
          <w:tab w:val="right" w:leader="dot" w:pos="8303"/>
        </w:tabs>
        <w:rPr>
          <w:rFonts w:asciiTheme="minorHAnsi" w:eastAsiaTheme="minorEastAsia" w:hAnsiTheme="minorHAnsi" w:cstheme="minorBidi"/>
          <w:noProof/>
          <w:szCs w:val="22"/>
          <w:lang w:eastAsia="en-GB"/>
        </w:rPr>
      </w:pPr>
      <w:hyperlink w:anchor="_Toc486493173" w:history="1">
        <w:r w:rsidR="00B9387D" w:rsidRPr="00837595">
          <w:rPr>
            <w:rStyle w:val="Hyperlink"/>
            <w:noProof/>
          </w:rPr>
          <w:t>Appendix A – Risk Prompt List</w:t>
        </w:r>
        <w:r w:rsidR="00B9387D">
          <w:rPr>
            <w:noProof/>
            <w:webHidden/>
          </w:rPr>
          <w:tab/>
        </w:r>
        <w:r w:rsidR="00B9387D">
          <w:rPr>
            <w:noProof/>
            <w:webHidden/>
          </w:rPr>
          <w:fldChar w:fldCharType="begin"/>
        </w:r>
        <w:r w:rsidR="00B9387D">
          <w:rPr>
            <w:noProof/>
            <w:webHidden/>
          </w:rPr>
          <w:instrText xml:space="preserve"> PAGEREF _Toc486493173 \h </w:instrText>
        </w:r>
        <w:r w:rsidR="00B9387D">
          <w:rPr>
            <w:noProof/>
            <w:webHidden/>
          </w:rPr>
        </w:r>
        <w:r w:rsidR="00B9387D">
          <w:rPr>
            <w:noProof/>
            <w:webHidden/>
          </w:rPr>
          <w:fldChar w:fldCharType="separate"/>
        </w:r>
        <w:r w:rsidR="00B9387D">
          <w:rPr>
            <w:noProof/>
            <w:webHidden/>
          </w:rPr>
          <w:t>12</w:t>
        </w:r>
        <w:r w:rsidR="00B9387D">
          <w:rPr>
            <w:noProof/>
            <w:webHidden/>
          </w:rPr>
          <w:fldChar w:fldCharType="end"/>
        </w:r>
      </w:hyperlink>
    </w:p>
    <w:p w14:paraId="19899F36" w14:textId="77777777" w:rsidR="00B9387D" w:rsidRDefault="004D5796">
      <w:pPr>
        <w:pStyle w:val="TOC4"/>
        <w:tabs>
          <w:tab w:val="right" w:leader="dot" w:pos="8303"/>
        </w:tabs>
        <w:rPr>
          <w:rFonts w:asciiTheme="minorHAnsi" w:eastAsiaTheme="minorEastAsia" w:hAnsiTheme="minorHAnsi" w:cstheme="minorBidi"/>
          <w:noProof/>
          <w:szCs w:val="22"/>
          <w:lang w:eastAsia="en-GB"/>
        </w:rPr>
      </w:pPr>
      <w:hyperlink w:anchor="_Toc486493174" w:history="1">
        <w:r w:rsidR="00B9387D" w:rsidRPr="00837595">
          <w:rPr>
            <w:rStyle w:val="Hyperlink"/>
            <w:noProof/>
            <w:lang w:eastAsia="en-GB"/>
          </w:rPr>
          <w:t>Appendix B – Risk Register</w:t>
        </w:r>
        <w:r w:rsidR="00B9387D">
          <w:rPr>
            <w:noProof/>
            <w:webHidden/>
          </w:rPr>
          <w:tab/>
        </w:r>
        <w:r w:rsidR="00B9387D">
          <w:rPr>
            <w:noProof/>
            <w:webHidden/>
          </w:rPr>
          <w:fldChar w:fldCharType="begin"/>
        </w:r>
        <w:r w:rsidR="00B9387D">
          <w:rPr>
            <w:noProof/>
            <w:webHidden/>
          </w:rPr>
          <w:instrText xml:space="preserve"> PAGEREF _Toc486493174 \h </w:instrText>
        </w:r>
        <w:r w:rsidR="00B9387D">
          <w:rPr>
            <w:noProof/>
            <w:webHidden/>
          </w:rPr>
        </w:r>
        <w:r w:rsidR="00B9387D">
          <w:rPr>
            <w:noProof/>
            <w:webHidden/>
          </w:rPr>
          <w:fldChar w:fldCharType="separate"/>
        </w:r>
        <w:r w:rsidR="00B9387D">
          <w:rPr>
            <w:noProof/>
            <w:webHidden/>
          </w:rPr>
          <w:t>13</w:t>
        </w:r>
        <w:r w:rsidR="00B9387D">
          <w:rPr>
            <w:noProof/>
            <w:webHidden/>
          </w:rPr>
          <w:fldChar w:fldCharType="end"/>
        </w:r>
      </w:hyperlink>
    </w:p>
    <w:p w14:paraId="0B20FA07" w14:textId="77777777" w:rsidR="00A649EE" w:rsidRPr="00B869B0" w:rsidRDefault="00A649EE" w:rsidP="00A649EE">
      <w:pPr>
        <w:pStyle w:val="BodyText"/>
        <w:rPr>
          <w:rFonts w:ascii="Arial" w:hAnsi="Arial" w:cs="Arial"/>
        </w:rPr>
      </w:pPr>
      <w:r>
        <w:rPr>
          <w:rFonts w:ascii="Arial" w:hAnsi="Arial" w:cs="Arial"/>
          <w:b/>
          <w:bCs/>
          <w:caps/>
          <w:szCs w:val="20"/>
          <w:lang w:val="en-GB"/>
        </w:rPr>
        <w:fldChar w:fldCharType="end"/>
      </w:r>
    </w:p>
    <w:p w14:paraId="0B249219" w14:textId="77777777" w:rsidR="00A649EE" w:rsidRDefault="00A649EE" w:rsidP="00A649EE">
      <w:pPr>
        <w:pStyle w:val="Heading1"/>
      </w:pPr>
      <w:r w:rsidRPr="00B869B0">
        <w:br w:type="page"/>
      </w:r>
      <w:bookmarkStart w:id="2" w:name="_Toc486493147"/>
      <w:r>
        <w:lastRenderedPageBreak/>
        <w:t>Introduction</w:t>
      </w:r>
      <w:bookmarkEnd w:id="2"/>
    </w:p>
    <w:p w14:paraId="15057B5D" w14:textId="77777777" w:rsidR="00A649EE" w:rsidRDefault="00A649EE" w:rsidP="00A649EE">
      <w:pPr>
        <w:pStyle w:val="Heading2"/>
      </w:pPr>
      <w:bookmarkStart w:id="3" w:name="_Toc486493148"/>
      <w:r>
        <w:t>Risk</w:t>
      </w:r>
      <w:bookmarkEnd w:id="3"/>
    </w:p>
    <w:p w14:paraId="0E5A4DB2" w14:textId="77777777" w:rsidR="00A649EE" w:rsidRDefault="00A649EE" w:rsidP="00A649EE">
      <w:r>
        <w:t xml:space="preserve">Risk is </w:t>
      </w:r>
      <w:r w:rsidRPr="00F42DE2">
        <w:t>the</w:t>
      </w:r>
      <w:r>
        <w:t xml:space="preserve"> chance or possibility of loss, damage, injury or failure to achieve objectives caused by an unwanted or uncertain action or event. Risk management is the planned and systematic approach to the identification, evaluation and control of risk. The objective of risk management is to secure the assets and reputation of the organisation and to ensure the continued financial and organisational well-being.</w:t>
      </w:r>
    </w:p>
    <w:p w14:paraId="39634DE7" w14:textId="77777777" w:rsidR="00A649EE" w:rsidRDefault="00A649EE" w:rsidP="00A649EE">
      <w:pPr>
        <w:pStyle w:val="Heading2"/>
      </w:pPr>
      <w:bookmarkStart w:id="4" w:name="_Toc486493149"/>
      <w:r>
        <w:t>Objectives of Risk Management</w:t>
      </w:r>
      <w:bookmarkEnd w:id="4"/>
    </w:p>
    <w:p w14:paraId="31B05F26" w14:textId="77777777" w:rsidR="00A649EE" w:rsidRDefault="00A649EE" w:rsidP="00A649EE"/>
    <w:p w14:paraId="563F128A" w14:textId="77777777" w:rsidR="00A649EE" w:rsidRDefault="00A649EE" w:rsidP="00A649EE">
      <w:pPr>
        <w:rPr>
          <w:rFonts w:eastAsiaTheme="minorHAnsi"/>
          <w:lang w:val="en-US"/>
        </w:rPr>
      </w:pPr>
      <w:r>
        <w:rPr>
          <w:rFonts w:eastAsiaTheme="minorHAnsi"/>
          <w:lang w:val="en-US"/>
        </w:rPr>
        <w:t>Good risk management is about identifying what might go wrong, what the consequences might be of something going wrong and finally, deciding what can be done to reduce the possibility of something going wrong. If it does go wrong, as some things inevitably will, making sure that the impact is kept to a minimum.</w:t>
      </w:r>
    </w:p>
    <w:p w14:paraId="4CB71AE3" w14:textId="77777777" w:rsidR="00A649EE" w:rsidRDefault="00A649EE" w:rsidP="00A649EE">
      <w:pPr>
        <w:autoSpaceDE w:val="0"/>
        <w:autoSpaceDN w:val="0"/>
        <w:adjustRightInd w:val="0"/>
        <w:jc w:val="left"/>
        <w:rPr>
          <w:rFonts w:ascii="Arial" w:eastAsiaTheme="minorHAnsi" w:hAnsi="Arial" w:cs="Arial"/>
          <w:szCs w:val="22"/>
          <w:lang w:val="en-US"/>
        </w:rPr>
      </w:pPr>
    </w:p>
    <w:p w14:paraId="278F5FBE" w14:textId="77777777" w:rsidR="00A649EE" w:rsidRDefault="00A649EE" w:rsidP="00A649EE">
      <w:pPr>
        <w:rPr>
          <w:rFonts w:eastAsiaTheme="minorHAnsi"/>
          <w:lang w:val="en-US"/>
        </w:rPr>
      </w:pPr>
      <w:r>
        <w:rPr>
          <w:rFonts w:eastAsiaTheme="minorHAnsi"/>
          <w:lang w:val="en-US"/>
        </w:rPr>
        <w:t>Risk management should ensure that an organisation makes cost effective use of a risk framework that has a series of well-defined steps. The aim is to support better decision making through a good understanding of risks and their likely impact.</w:t>
      </w:r>
    </w:p>
    <w:p w14:paraId="4258B75E" w14:textId="77777777" w:rsidR="00A649EE" w:rsidRDefault="00A649EE" w:rsidP="00A649EE">
      <w:pPr>
        <w:rPr>
          <w:rFonts w:eastAsiaTheme="minorHAnsi"/>
          <w:lang w:val="en-US"/>
        </w:rPr>
      </w:pPr>
    </w:p>
    <w:p w14:paraId="607F6597" w14:textId="77777777" w:rsidR="00A649EE" w:rsidRDefault="00A649EE" w:rsidP="00A649EE">
      <w:pPr>
        <w:rPr>
          <w:rFonts w:eastAsiaTheme="minorHAnsi"/>
          <w:lang w:val="en-US"/>
        </w:rPr>
      </w:pPr>
      <w:r>
        <w:rPr>
          <w:rFonts w:eastAsiaTheme="minorHAnsi"/>
          <w:lang w:val="en-US"/>
        </w:rPr>
        <w:t>Risk management should be a continuous and developing process which runs throughout the organisation’s strategy and the implementation of that strategy, methodically addressing all risks surrounding the council’s activities past, present and future.</w:t>
      </w:r>
    </w:p>
    <w:p w14:paraId="2315BEF9" w14:textId="77777777" w:rsidR="00166132" w:rsidRDefault="00166132" w:rsidP="00A649EE">
      <w:pPr>
        <w:autoSpaceDE w:val="0"/>
        <w:autoSpaceDN w:val="0"/>
        <w:adjustRightInd w:val="0"/>
        <w:rPr>
          <w:rFonts w:ascii="Arial" w:hAnsi="Arial" w:cs="Arial"/>
          <w:color w:val="000000"/>
        </w:rPr>
      </w:pPr>
    </w:p>
    <w:p w14:paraId="61506BF1" w14:textId="77777777" w:rsidR="00A649EE" w:rsidRPr="00B30BE0" w:rsidRDefault="00A649EE" w:rsidP="00A649EE">
      <w:pPr>
        <w:autoSpaceDE w:val="0"/>
        <w:autoSpaceDN w:val="0"/>
        <w:adjustRightInd w:val="0"/>
        <w:rPr>
          <w:rFonts w:ascii="Arial" w:hAnsi="Arial" w:cs="Arial"/>
          <w:color w:val="000000"/>
        </w:rPr>
      </w:pPr>
      <w:r w:rsidRPr="00B30BE0">
        <w:rPr>
          <w:rFonts w:ascii="Arial" w:hAnsi="Arial" w:cs="Arial"/>
          <w:color w:val="000000"/>
        </w:rPr>
        <w:t>The risk management objectives are to:</w:t>
      </w:r>
    </w:p>
    <w:p w14:paraId="6549DFAE" w14:textId="77777777" w:rsidR="00A649EE" w:rsidRPr="00B30BE0" w:rsidRDefault="00A649EE" w:rsidP="00A649EE">
      <w:pPr>
        <w:pStyle w:val="ListParagraph"/>
        <w:numPr>
          <w:ilvl w:val="0"/>
          <w:numId w:val="32"/>
        </w:numPr>
        <w:autoSpaceDE w:val="0"/>
        <w:autoSpaceDN w:val="0"/>
        <w:adjustRightInd w:val="0"/>
        <w:spacing w:after="0" w:line="240" w:lineRule="auto"/>
        <w:rPr>
          <w:rFonts w:ascii="Arial" w:hAnsi="Arial" w:cs="Arial"/>
          <w:color w:val="000000"/>
        </w:rPr>
      </w:pPr>
      <w:r w:rsidRPr="00B30BE0">
        <w:rPr>
          <w:rFonts w:ascii="Arial" w:hAnsi="Arial" w:cs="Arial"/>
          <w:color w:val="000000"/>
        </w:rPr>
        <w:t>Ensure that risk management is clearly and consistently integrated and evidenced in</w:t>
      </w:r>
      <w:r>
        <w:rPr>
          <w:rFonts w:ascii="Arial" w:hAnsi="Arial" w:cs="Arial"/>
          <w:color w:val="000000"/>
        </w:rPr>
        <w:t xml:space="preserve"> </w:t>
      </w:r>
      <w:r w:rsidRPr="00B30BE0">
        <w:rPr>
          <w:rFonts w:ascii="Arial" w:hAnsi="Arial" w:cs="Arial"/>
          <w:color w:val="000000"/>
        </w:rPr>
        <w:t>the culture of the organisation.</w:t>
      </w:r>
    </w:p>
    <w:p w14:paraId="5E16FBF6" w14:textId="77777777" w:rsidR="00A649EE" w:rsidRPr="00B30BE0" w:rsidRDefault="00A649EE" w:rsidP="00A649EE">
      <w:pPr>
        <w:pStyle w:val="ListParagraph"/>
        <w:numPr>
          <w:ilvl w:val="0"/>
          <w:numId w:val="32"/>
        </w:numPr>
        <w:autoSpaceDE w:val="0"/>
        <w:autoSpaceDN w:val="0"/>
        <w:adjustRightInd w:val="0"/>
        <w:spacing w:after="0" w:line="240" w:lineRule="auto"/>
        <w:rPr>
          <w:rFonts w:ascii="Arial" w:hAnsi="Arial" w:cs="Arial"/>
          <w:color w:val="000000"/>
        </w:rPr>
      </w:pPr>
      <w:r w:rsidRPr="00B30BE0">
        <w:rPr>
          <w:rFonts w:ascii="Arial" w:hAnsi="Arial" w:cs="Arial"/>
          <w:color w:val="000000"/>
        </w:rPr>
        <w:t>Manage risk in accordance with best practice.</w:t>
      </w:r>
    </w:p>
    <w:p w14:paraId="32CCFFD5" w14:textId="77777777" w:rsidR="00A649EE" w:rsidRPr="00B30BE0" w:rsidRDefault="00A649EE" w:rsidP="00A649EE">
      <w:pPr>
        <w:pStyle w:val="ListParagraph"/>
        <w:numPr>
          <w:ilvl w:val="0"/>
          <w:numId w:val="32"/>
        </w:numPr>
        <w:autoSpaceDE w:val="0"/>
        <w:autoSpaceDN w:val="0"/>
        <w:adjustRightInd w:val="0"/>
        <w:spacing w:after="0" w:line="240" w:lineRule="auto"/>
        <w:rPr>
          <w:rFonts w:ascii="Arial" w:hAnsi="Arial" w:cs="Arial"/>
          <w:color w:val="000000"/>
        </w:rPr>
      </w:pPr>
      <w:r w:rsidRPr="00B30BE0">
        <w:rPr>
          <w:rFonts w:ascii="Arial" w:hAnsi="Arial" w:cs="Arial"/>
          <w:color w:val="000000"/>
        </w:rPr>
        <w:t>Anticipate and respond to changing social, environmental and legislative</w:t>
      </w:r>
      <w:r>
        <w:rPr>
          <w:rFonts w:ascii="Arial" w:hAnsi="Arial" w:cs="Arial"/>
          <w:color w:val="000000"/>
        </w:rPr>
        <w:t xml:space="preserve"> </w:t>
      </w:r>
      <w:r w:rsidRPr="00B30BE0">
        <w:rPr>
          <w:rFonts w:ascii="Arial" w:hAnsi="Arial" w:cs="Arial"/>
          <w:color w:val="000000"/>
        </w:rPr>
        <w:t>requirements.</w:t>
      </w:r>
    </w:p>
    <w:p w14:paraId="7D7F64B1" w14:textId="77777777" w:rsidR="00A649EE" w:rsidRPr="00B30BE0" w:rsidRDefault="00A649EE" w:rsidP="00A649EE">
      <w:pPr>
        <w:pStyle w:val="ListParagraph"/>
        <w:numPr>
          <w:ilvl w:val="0"/>
          <w:numId w:val="32"/>
        </w:numPr>
        <w:autoSpaceDE w:val="0"/>
        <w:autoSpaceDN w:val="0"/>
        <w:adjustRightInd w:val="0"/>
        <w:spacing w:after="0" w:line="240" w:lineRule="auto"/>
        <w:rPr>
          <w:rFonts w:ascii="Arial" w:hAnsi="Arial" w:cs="Arial"/>
          <w:color w:val="000000"/>
        </w:rPr>
      </w:pPr>
      <w:r w:rsidRPr="00B30BE0">
        <w:rPr>
          <w:rFonts w:ascii="Arial" w:hAnsi="Arial" w:cs="Arial"/>
          <w:color w:val="000000"/>
        </w:rPr>
        <w:t>Consider compliance with health and safety, insurance and legal requirements as a</w:t>
      </w:r>
      <w:r>
        <w:rPr>
          <w:rFonts w:ascii="Arial" w:hAnsi="Arial" w:cs="Arial"/>
          <w:color w:val="000000"/>
        </w:rPr>
        <w:t xml:space="preserve"> </w:t>
      </w:r>
      <w:r w:rsidRPr="00B30BE0">
        <w:rPr>
          <w:rFonts w:ascii="Arial" w:hAnsi="Arial" w:cs="Arial"/>
          <w:color w:val="000000"/>
        </w:rPr>
        <w:t>minimum standard.</w:t>
      </w:r>
    </w:p>
    <w:p w14:paraId="1B46E419" w14:textId="77777777" w:rsidR="00A649EE" w:rsidRPr="00B30BE0" w:rsidRDefault="00A649EE" w:rsidP="00A649EE">
      <w:pPr>
        <w:pStyle w:val="ListParagraph"/>
        <w:numPr>
          <w:ilvl w:val="0"/>
          <w:numId w:val="32"/>
        </w:numPr>
        <w:autoSpaceDE w:val="0"/>
        <w:autoSpaceDN w:val="0"/>
        <w:adjustRightInd w:val="0"/>
        <w:spacing w:after="0" w:line="240" w:lineRule="auto"/>
        <w:rPr>
          <w:rFonts w:ascii="Arial" w:hAnsi="Arial" w:cs="Arial"/>
          <w:color w:val="000000"/>
        </w:rPr>
      </w:pPr>
      <w:r w:rsidRPr="00B30BE0">
        <w:rPr>
          <w:rFonts w:ascii="Arial" w:hAnsi="Arial" w:cs="Arial"/>
          <w:color w:val="000000"/>
        </w:rPr>
        <w:t>Prevent death, injury, damage and losses, and reduce the cost of risk.</w:t>
      </w:r>
    </w:p>
    <w:p w14:paraId="09A9480F" w14:textId="77777777" w:rsidR="00A649EE" w:rsidRPr="00B30BE0" w:rsidRDefault="00A649EE" w:rsidP="00A649EE">
      <w:pPr>
        <w:pStyle w:val="ListParagraph"/>
        <w:numPr>
          <w:ilvl w:val="0"/>
          <w:numId w:val="32"/>
        </w:numPr>
        <w:autoSpaceDE w:val="0"/>
        <w:autoSpaceDN w:val="0"/>
        <w:adjustRightInd w:val="0"/>
        <w:spacing w:after="0" w:line="240" w:lineRule="auto"/>
        <w:rPr>
          <w:rFonts w:ascii="Arial" w:hAnsi="Arial" w:cs="Arial"/>
          <w:color w:val="000000"/>
        </w:rPr>
      </w:pPr>
      <w:r w:rsidRPr="00B30BE0">
        <w:rPr>
          <w:rFonts w:ascii="Arial" w:hAnsi="Arial" w:cs="Arial"/>
          <w:color w:val="000000"/>
        </w:rPr>
        <w:t>Inform policy and operational decisions by identifying risks and their likely impact.</w:t>
      </w:r>
    </w:p>
    <w:p w14:paraId="3E3E2B09" w14:textId="77777777" w:rsidR="00A649EE" w:rsidRPr="00B30BE0" w:rsidRDefault="00A649EE" w:rsidP="00A649EE">
      <w:pPr>
        <w:pStyle w:val="ListParagraph"/>
        <w:numPr>
          <w:ilvl w:val="0"/>
          <w:numId w:val="32"/>
        </w:numPr>
        <w:autoSpaceDE w:val="0"/>
        <w:autoSpaceDN w:val="0"/>
        <w:adjustRightInd w:val="0"/>
        <w:spacing w:after="0" w:line="240" w:lineRule="auto"/>
        <w:rPr>
          <w:rFonts w:ascii="Arial" w:hAnsi="Arial" w:cs="Arial"/>
          <w:color w:val="000000"/>
        </w:rPr>
      </w:pPr>
      <w:r w:rsidRPr="00B30BE0">
        <w:rPr>
          <w:rFonts w:ascii="Arial" w:hAnsi="Arial" w:cs="Arial"/>
          <w:color w:val="000000"/>
        </w:rPr>
        <w:t>Raise awareness of the need for risk management by all those connected with the</w:t>
      </w:r>
      <w:r>
        <w:rPr>
          <w:rFonts w:ascii="Arial" w:hAnsi="Arial" w:cs="Arial"/>
          <w:color w:val="000000"/>
        </w:rPr>
        <w:t xml:space="preserve"> organisation’s</w:t>
      </w:r>
      <w:r w:rsidRPr="00B30BE0">
        <w:rPr>
          <w:rFonts w:ascii="Arial" w:hAnsi="Arial" w:cs="Arial"/>
          <w:color w:val="000000"/>
        </w:rPr>
        <w:t xml:space="preserve"> delivery of service.</w:t>
      </w:r>
    </w:p>
    <w:p w14:paraId="7205CBF6" w14:textId="77777777" w:rsidR="00A649EE" w:rsidRPr="00B30BE0" w:rsidRDefault="00A649EE" w:rsidP="00A649EE">
      <w:pPr>
        <w:autoSpaceDE w:val="0"/>
        <w:autoSpaceDN w:val="0"/>
        <w:adjustRightInd w:val="0"/>
        <w:rPr>
          <w:rFonts w:ascii="Arial" w:hAnsi="Arial" w:cs="Arial"/>
          <w:color w:val="000000"/>
        </w:rPr>
      </w:pPr>
      <w:r w:rsidRPr="00B30BE0">
        <w:rPr>
          <w:rFonts w:ascii="Arial" w:hAnsi="Arial" w:cs="Arial"/>
          <w:color w:val="000000"/>
        </w:rPr>
        <w:t>These objectives will be achieved by:</w:t>
      </w:r>
    </w:p>
    <w:p w14:paraId="636E9872" w14:textId="77777777" w:rsidR="00A649EE" w:rsidRPr="00E47937" w:rsidRDefault="00A649EE" w:rsidP="00A649EE">
      <w:pPr>
        <w:pStyle w:val="ListParagraph"/>
        <w:numPr>
          <w:ilvl w:val="0"/>
          <w:numId w:val="33"/>
        </w:numPr>
        <w:autoSpaceDE w:val="0"/>
        <w:autoSpaceDN w:val="0"/>
        <w:adjustRightInd w:val="0"/>
        <w:spacing w:after="0" w:line="240" w:lineRule="auto"/>
        <w:rPr>
          <w:rFonts w:ascii="Arial" w:hAnsi="Arial" w:cs="Arial"/>
          <w:color w:val="000000"/>
        </w:rPr>
      </w:pPr>
      <w:r w:rsidRPr="00B30BE0">
        <w:rPr>
          <w:rFonts w:ascii="Arial" w:hAnsi="Arial" w:cs="Arial"/>
          <w:color w:val="000000"/>
        </w:rPr>
        <w:t>Clearly defining the roles, responsibilities and re</w:t>
      </w:r>
      <w:r>
        <w:rPr>
          <w:rFonts w:ascii="Arial" w:hAnsi="Arial" w:cs="Arial"/>
          <w:color w:val="000000"/>
        </w:rPr>
        <w:t xml:space="preserve">porting lines within the organisation </w:t>
      </w:r>
      <w:r w:rsidRPr="00B30BE0">
        <w:rPr>
          <w:rFonts w:ascii="Arial" w:hAnsi="Arial" w:cs="Arial"/>
          <w:color w:val="000000"/>
        </w:rPr>
        <w:t>for</w:t>
      </w:r>
      <w:r>
        <w:rPr>
          <w:rFonts w:ascii="Arial" w:hAnsi="Arial" w:cs="Arial"/>
          <w:color w:val="000000"/>
        </w:rPr>
        <w:t xml:space="preserve"> </w:t>
      </w:r>
      <w:r w:rsidRPr="00E47937">
        <w:rPr>
          <w:rFonts w:ascii="Arial" w:hAnsi="Arial" w:cs="Arial"/>
          <w:color w:val="000000"/>
        </w:rPr>
        <w:t>risk management.</w:t>
      </w:r>
    </w:p>
    <w:p w14:paraId="24DB45D3" w14:textId="77777777" w:rsidR="00A649EE" w:rsidRPr="00B30BE0" w:rsidRDefault="00A649EE" w:rsidP="00A649EE">
      <w:pPr>
        <w:pStyle w:val="ListParagraph"/>
        <w:numPr>
          <w:ilvl w:val="0"/>
          <w:numId w:val="33"/>
        </w:numPr>
        <w:autoSpaceDE w:val="0"/>
        <w:autoSpaceDN w:val="0"/>
        <w:adjustRightInd w:val="0"/>
        <w:spacing w:after="0" w:line="240" w:lineRule="auto"/>
        <w:rPr>
          <w:rFonts w:ascii="Arial" w:hAnsi="Arial" w:cs="Arial"/>
          <w:color w:val="000000"/>
        </w:rPr>
      </w:pPr>
      <w:r w:rsidRPr="00B30BE0">
        <w:rPr>
          <w:rFonts w:ascii="Arial" w:hAnsi="Arial" w:cs="Arial"/>
          <w:color w:val="000000"/>
        </w:rPr>
        <w:t>Including risk management issues when writing reports and considering decisions.</w:t>
      </w:r>
    </w:p>
    <w:p w14:paraId="0B128586" w14:textId="77777777" w:rsidR="00A649EE" w:rsidRPr="00E47937" w:rsidRDefault="00A649EE" w:rsidP="00A649EE">
      <w:pPr>
        <w:pStyle w:val="ListParagraph"/>
        <w:numPr>
          <w:ilvl w:val="0"/>
          <w:numId w:val="33"/>
        </w:numPr>
        <w:autoSpaceDE w:val="0"/>
        <w:autoSpaceDN w:val="0"/>
        <w:adjustRightInd w:val="0"/>
        <w:spacing w:after="0" w:line="240" w:lineRule="auto"/>
        <w:rPr>
          <w:rFonts w:ascii="Arial" w:hAnsi="Arial" w:cs="Arial"/>
          <w:color w:val="000000"/>
        </w:rPr>
      </w:pPr>
      <w:r w:rsidRPr="00B30BE0">
        <w:rPr>
          <w:rFonts w:ascii="Arial" w:hAnsi="Arial" w:cs="Arial"/>
          <w:color w:val="000000"/>
        </w:rPr>
        <w:t>Continuing to demonstrate the application of risk management principles in the</w:t>
      </w:r>
      <w:r>
        <w:rPr>
          <w:rFonts w:ascii="Arial" w:hAnsi="Arial" w:cs="Arial"/>
          <w:color w:val="000000"/>
        </w:rPr>
        <w:t xml:space="preserve"> activities of the organisation, its employees and member companies</w:t>
      </w:r>
      <w:r w:rsidRPr="00E47937">
        <w:rPr>
          <w:rFonts w:ascii="Arial" w:hAnsi="Arial" w:cs="Arial"/>
          <w:color w:val="000000"/>
        </w:rPr>
        <w:t>.</w:t>
      </w:r>
    </w:p>
    <w:p w14:paraId="60991F4C" w14:textId="77777777" w:rsidR="00A649EE" w:rsidRPr="00E47937" w:rsidRDefault="00A649EE" w:rsidP="00A649EE">
      <w:pPr>
        <w:pStyle w:val="ListParagraph"/>
        <w:numPr>
          <w:ilvl w:val="0"/>
          <w:numId w:val="33"/>
        </w:numPr>
        <w:autoSpaceDE w:val="0"/>
        <w:autoSpaceDN w:val="0"/>
        <w:adjustRightInd w:val="0"/>
        <w:spacing w:after="0" w:line="240" w:lineRule="auto"/>
        <w:rPr>
          <w:rFonts w:ascii="Arial" w:hAnsi="Arial" w:cs="Arial"/>
          <w:color w:val="000000"/>
        </w:rPr>
      </w:pPr>
      <w:r w:rsidRPr="00B30BE0">
        <w:rPr>
          <w:rFonts w:ascii="Arial" w:hAnsi="Arial" w:cs="Arial"/>
          <w:color w:val="000000"/>
        </w:rPr>
        <w:t>Reinforcing the importance of effective risk management as part of the everyday</w:t>
      </w:r>
      <w:r>
        <w:rPr>
          <w:rFonts w:ascii="Arial" w:hAnsi="Arial" w:cs="Arial"/>
          <w:color w:val="000000"/>
        </w:rPr>
        <w:t xml:space="preserve"> </w:t>
      </w:r>
      <w:r w:rsidRPr="00E47937">
        <w:rPr>
          <w:rFonts w:ascii="Arial" w:hAnsi="Arial" w:cs="Arial"/>
          <w:color w:val="000000"/>
        </w:rPr>
        <w:t>work of employees and members.</w:t>
      </w:r>
    </w:p>
    <w:p w14:paraId="6D529A99" w14:textId="77777777" w:rsidR="00A649EE" w:rsidRPr="00E47937" w:rsidRDefault="00A649EE" w:rsidP="00A649EE">
      <w:pPr>
        <w:pStyle w:val="ListParagraph"/>
        <w:numPr>
          <w:ilvl w:val="0"/>
          <w:numId w:val="33"/>
        </w:numPr>
        <w:autoSpaceDE w:val="0"/>
        <w:autoSpaceDN w:val="0"/>
        <w:adjustRightInd w:val="0"/>
        <w:spacing w:after="0" w:line="240" w:lineRule="auto"/>
        <w:rPr>
          <w:rFonts w:ascii="Arial" w:hAnsi="Arial" w:cs="Arial"/>
          <w:color w:val="000000"/>
        </w:rPr>
      </w:pPr>
      <w:r w:rsidRPr="00B30BE0">
        <w:rPr>
          <w:rFonts w:ascii="Arial" w:hAnsi="Arial" w:cs="Arial"/>
          <w:color w:val="000000"/>
        </w:rPr>
        <w:t>Maintaining a r</w:t>
      </w:r>
      <w:r>
        <w:rPr>
          <w:rFonts w:ascii="Arial" w:hAnsi="Arial" w:cs="Arial"/>
          <w:color w:val="000000"/>
        </w:rPr>
        <w:t>egister of risks linked to the organisation</w:t>
      </w:r>
      <w:r w:rsidRPr="00B30BE0">
        <w:rPr>
          <w:rFonts w:ascii="Arial" w:hAnsi="Arial" w:cs="Arial"/>
          <w:color w:val="000000"/>
        </w:rPr>
        <w:t>’s business, corporate and</w:t>
      </w:r>
      <w:r>
        <w:rPr>
          <w:rFonts w:ascii="Arial" w:hAnsi="Arial" w:cs="Arial"/>
          <w:color w:val="000000"/>
        </w:rPr>
        <w:t xml:space="preserve"> </w:t>
      </w:r>
      <w:r w:rsidRPr="00E47937">
        <w:rPr>
          <w:rFonts w:ascii="Arial" w:hAnsi="Arial" w:cs="Arial"/>
          <w:color w:val="000000"/>
        </w:rPr>
        <w:t>operational objectives, also those risks linked to working in partnership.</w:t>
      </w:r>
    </w:p>
    <w:p w14:paraId="1501C051" w14:textId="77777777" w:rsidR="00A649EE" w:rsidRPr="00E47937" w:rsidRDefault="00A649EE" w:rsidP="00A649EE">
      <w:pPr>
        <w:pStyle w:val="ListParagraph"/>
        <w:numPr>
          <w:ilvl w:val="0"/>
          <w:numId w:val="33"/>
        </w:numPr>
        <w:autoSpaceDE w:val="0"/>
        <w:autoSpaceDN w:val="0"/>
        <w:adjustRightInd w:val="0"/>
        <w:spacing w:after="0" w:line="240" w:lineRule="auto"/>
        <w:rPr>
          <w:rFonts w:ascii="Arial" w:hAnsi="Arial" w:cs="Arial"/>
          <w:color w:val="000000"/>
        </w:rPr>
      </w:pPr>
      <w:r w:rsidRPr="00B30BE0">
        <w:rPr>
          <w:rFonts w:ascii="Arial" w:hAnsi="Arial" w:cs="Arial"/>
          <w:color w:val="000000"/>
        </w:rPr>
        <w:t>Maintaining documented procedures of the control of risk and provision of suitable</w:t>
      </w:r>
      <w:r>
        <w:rPr>
          <w:rFonts w:ascii="Arial" w:hAnsi="Arial" w:cs="Arial"/>
          <w:color w:val="000000"/>
        </w:rPr>
        <w:t xml:space="preserve"> </w:t>
      </w:r>
      <w:r w:rsidRPr="00E47937">
        <w:rPr>
          <w:rFonts w:ascii="Arial" w:hAnsi="Arial" w:cs="Arial"/>
          <w:color w:val="000000"/>
        </w:rPr>
        <w:t>information, training and supervision.</w:t>
      </w:r>
    </w:p>
    <w:p w14:paraId="7F3BAA14" w14:textId="77777777" w:rsidR="00A649EE" w:rsidRPr="00E47937" w:rsidRDefault="00A649EE" w:rsidP="00A649EE">
      <w:pPr>
        <w:pStyle w:val="ListParagraph"/>
        <w:numPr>
          <w:ilvl w:val="0"/>
          <w:numId w:val="33"/>
        </w:numPr>
        <w:autoSpaceDE w:val="0"/>
        <w:autoSpaceDN w:val="0"/>
        <w:adjustRightInd w:val="0"/>
        <w:spacing w:after="0" w:line="240" w:lineRule="auto"/>
        <w:rPr>
          <w:rFonts w:ascii="Arial" w:hAnsi="Arial" w:cs="Arial"/>
          <w:color w:val="000000"/>
        </w:rPr>
      </w:pPr>
      <w:r w:rsidRPr="00B30BE0">
        <w:rPr>
          <w:rFonts w:ascii="Arial" w:hAnsi="Arial" w:cs="Arial"/>
          <w:color w:val="000000"/>
        </w:rPr>
        <w:lastRenderedPageBreak/>
        <w:t>Maintaining an appropriate system for recording health and safety incidents an</w:t>
      </w:r>
      <w:r>
        <w:rPr>
          <w:rFonts w:ascii="Arial" w:hAnsi="Arial" w:cs="Arial"/>
          <w:color w:val="000000"/>
        </w:rPr>
        <w:t xml:space="preserve"> </w:t>
      </w:r>
      <w:r w:rsidRPr="00E47937">
        <w:rPr>
          <w:rFonts w:ascii="Arial" w:hAnsi="Arial" w:cs="Arial"/>
          <w:color w:val="000000"/>
        </w:rPr>
        <w:t>identifying preventative measures against recurrence.</w:t>
      </w:r>
    </w:p>
    <w:p w14:paraId="2EF8CC7C" w14:textId="77777777" w:rsidR="00A649EE" w:rsidRPr="00E47937" w:rsidRDefault="00A649EE" w:rsidP="00A649EE">
      <w:pPr>
        <w:pStyle w:val="ListParagraph"/>
        <w:numPr>
          <w:ilvl w:val="0"/>
          <w:numId w:val="33"/>
        </w:numPr>
        <w:autoSpaceDE w:val="0"/>
        <w:autoSpaceDN w:val="0"/>
        <w:adjustRightInd w:val="0"/>
        <w:spacing w:after="0" w:line="240" w:lineRule="auto"/>
        <w:rPr>
          <w:rFonts w:ascii="Arial" w:hAnsi="Arial" w:cs="Arial"/>
          <w:color w:val="000000"/>
        </w:rPr>
      </w:pPr>
      <w:r w:rsidRPr="00B30BE0">
        <w:rPr>
          <w:rFonts w:ascii="Arial" w:hAnsi="Arial" w:cs="Arial"/>
          <w:color w:val="000000"/>
        </w:rPr>
        <w:t>Preparing contingency plans to secure business continuity where there is a potential</w:t>
      </w:r>
      <w:r>
        <w:rPr>
          <w:rFonts w:ascii="Arial" w:hAnsi="Arial" w:cs="Arial"/>
          <w:color w:val="000000"/>
        </w:rPr>
        <w:t xml:space="preserve"> </w:t>
      </w:r>
      <w:r w:rsidRPr="00E47937">
        <w:rPr>
          <w:rFonts w:ascii="Arial" w:hAnsi="Arial" w:cs="Arial"/>
          <w:color w:val="000000"/>
        </w:rPr>
        <w:t>for an event to hav</w:t>
      </w:r>
      <w:r>
        <w:rPr>
          <w:rFonts w:ascii="Arial" w:hAnsi="Arial" w:cs="Arial"/>
          <w:color w:val="000000"/>
        </w:rPr>
        <w:t>e a major impact upon the organisation</w:t>
      </w:r>
      <w:r w:rsidRPr="00E47937">
        <w:rPr>
          <w:rFonts w:ascii="Arial" w:hAnsi="Arial" w:cs="Arial"/>
          <w:color w:val="000000"/>
        </w:rPr>
        <w:t>’s ability to function.</w:t>
      </w:r>
    </w:p>
    <w:p w14:paraId="19C97768" w14:textId="77777777" w:rsidR="00A649EE" w:rsidRPr="00B30BE0" w:rsidRDefault="00A649EE" w:rsidP="00A649EE">
      <w:pPr>
        <w:pStyle w:val="ListParagraph"/>
        <w:numPr>
          <w:ilvl w:val="0"/>
          <w:numId w:val="33"/>
        </w:numPr>
        <w:rPr>
          <w:rFonts w:ascii="Arial" w:hAnsi="Arial" w:cs="Arial"/>
        </w:rPr>
      </w:pPr>
      <w:r w:rsidRPr="00B30BE0">
        <w:rPr>
          <w:rFonts w:ascii="Arial" w:hAnsi="Arial" w:cs="Arial"/>
          <w:color w:val="000000"/>
        </w:rPr>
        <w:t>Monitor arrangements continually and seek continuous improvement.</w:t>
      </w:r>
    </w:p>
    <w:p w14:paraId="60F699C2" w14:textId="77777777" w:rsidR="00A649EE" w:rsidRDefault="00A649EE" w:rsidP="00A649EE">
      <w:pPr>
        <w:rPr>
          <w:rFonts w:eastAsiaTheme="minorHAnsi"/>
          <w:lang w:val="en-US"/>
        </w:rPr>
      </w:pPr>
    </w:p>
    <w:p w14:paraId="6F75A488" w14:textId="77777777" w:rsidR="00A649EE" w:rsidRDefault="00A649EE" w:rsidP="00A649EE">
      <w:pPr>
        <w:pStyle w:val="Heading2"/>
        <w:rPr>
          <w:rFonts w:eastAsiaTheme="minorHAnsi"/>
          <w:lang w:val="en-US"/>
        </w:rPr>
      </w:pPr>
      <w:bookmarkStart w:id="5" w:name="_Toc486493150"/>
      <w:r>
        <w:rPr>
          <w:rFonts w:eastAsiaTheme="minorHAnsi"/>
          <w:lang w:val="en-US"/>
        </w:rPr>
        <w:t>Scope of this Risk Management Strategy</w:t>
      </w:r>
      <w:bookmarkEnd w:id="5"/>
    </w:p>
    <w:p w14:paraId="0F35D551" w14:textId="77777777" w:rsidR="00A649EE" w:rsidRDefault="00A649EE" w:rsidP="00A649EE">
      <w:pPr>
        <w:rPr>
          <w:rFonts w:eastAsiaTheme="minorHAnsi"/>
          <w:lang w:val="en-US" w:eastAsia="en-GB"/>
        </w:rPr>
      </w:pPr>
      <w:r>
        <w:rPr>
          <w:rFonts w:eastAsiaTheme="minorHAnsi"/>
          <w:lang w:val="en-US" w:eastAsia="en-GB"/>
        </w:rPr>
        <w:t>FMD Consultants Limited maintains a corporate risk management strategy which controls risks associated with the company as a whole, its relationship with its clients and the management of new and existing business relationships.</w:t>
      </w:r>
    </w:p>
    <w:p w14:paraId="1F454B16" w14:textId="77777777" w:rsidR="00A649EE" w:rsidRDefault="00A649EE" w:rsidP="00A649EE">
      <w:pPr>
        <w:rPr>
          <w:rFonts w:eastAsiaTheme="minorHAnsi"/>
          <w:lang w:val="en-US" w:eastAsia="en-GB"/>
        </w:rPr>
      </w:pPr>
    </w:p>
    <w:p w14:paraId="405E497C" w14:textId="77777777" w:rsidR="00A649EE" w:rsidRDefault="00A649EE" w:rsidP="00A649EE">
      <w:pPr>
        <w:rPr>
          <w:rFonts w:eastAsiaTheme="minorHAnsi"/>
          <w:lang w:val="en-US" w:eastAsia="en-GB"/>
        </w:rPr>
      </w:pPr>
      <w:r>
        <w:rPr>
          <w:rFonts w:eastAsiaTheme="minorHAnsi"/>
          <w:lang w:val="en-US" w:eastAsia="en-GB"/>
        </w:rPr>
        <w:t>This Risk Management Strategy is a subset of the corporate Risk Management Strategy and relates specifically to procedures related to the development of software applications, provision of methodology documentation and the presentation of that information to the general public as a whole.</w:t>
      </w:r>
    </w:p>
    <w:p w14:paraId="7C35E040" w14:textId="77777777" w:rsidR="00A649EE" w:rsidRDefault="00A649EE" w:rsidP="00A649EE">
      <w:pPr>
        <w:pStyle w:val="Heading2"/>
        <w:rPr>
          <w:rFonts w:eastAsiaTheme="minorHAnsi"/>
          <w:lang w:val="en-US"/>
        </w:rPr>
      </w:pPr>
      <w:bookmarkStart w:id="6" w:name="_Toc486493151"/>
      <w:r>
        <w:rPr>
          <w:rFonts w:eastAsiaTheme="minorHAnsi"/>
          <w:lang w:val="en-US"/>
        </w:rPr>
        <w:t>Responsibility of this Risk Management Strategy</w:t>
      </w:r>
      <w:bookmarkEnd w:id="6"/>
    </w:p>
    <w:p w14:paraId="39E8FF05" w14:textId="5BE40D0B" w:rsidR="00A649EE" w:rsidRDefault="00A649EE" w:rsidP="00A649EE">
      <w:pPr>
        <w:rPr>
          <w:rFonts w:eastAsiaTheme="minorHAnsi"/>
          <w:lang w:val="en-US" w:eastAsia="en-GB"/>
        </w:rPr>
      </w:pPr>
      <w:r>
        <w:rPr>
          <w:rFonts w:eastAsiaTheme="minorHAnsi"/>
          <w:lang w:val="en-US" w:eastAsia="en-GB"/>
        </w:rPr>
        <w:t xml:space="preserve">The responsibility for the creation, maintenance and periodic review of this Risk Management Strategy is held </w:t>
      </w:r>
      <w:r w:rsidR="00166132">
        <w:rPr>
          <w:rFonts w:eastAsiaTheme="minorHAnsi"/>
          <w:lang w:val="en-US" w:eastAsia="en-GB"/>
        </w:rPr>
        <w:t>Paul Garrod, Highway Network Manager B&amp;NES.</w:t>
      </w:r>
    </w:p>
    <w:p w14:paraId="3A8C41C0" w14:textId="77777777" w:rsidR="00A649EE" w:rsidRDefault="00A649EE" w:rsidP="00A649EE">
      <w:pPr>
        <w:rPr>
          <w:rFonts w:eastAsiaTheme="minorHAnsi"/>
          <w:lang w:val="en-US" w:eastAsia="en-GB"/>
        </w:rPr>
      </w:pPr>
    </w:p>
    <w:p w14:paraId="31C341E9" w14:textId="77777777" w:rsidR="00A649EE" w:rsidRPr="00F42DE2" w:rsidRDefault="00A649EE" w:rsidP="00A649EE">
      <w:pPr>
        <w:rPr>
          <w:rFonts w:eastAsiaTheme="minorHAnsi"/>
          <w:lang w:val="en-US" w:eastAsia="en-GB"/>
        </w:rPr>
      </w:pPr>
      <w:r>
        <w:rPr>
          <w:rFonts w:eastAsiaTheme="minorHAnsi"/>
          <w:lang w:val="en-US" w:eastAsia="en-GB"/>
        </w:rPr>
        <w:t>It will be reviewed on a monthly basis and changed ratified through peer-group review.</w:t>
      </w:r>
    </w:p>
    <w:p w14:paraId="2AC45559" w14:textId="77777777" w:rsidR="00A649EE" w:rsidRDefault="00A649EE" w:rsidP="00A649EE">
      <w:pPr>
        <w:rPr>
          <w:rFonts w:eastAsiaTheme="minorHAnsi"/>
          <w:lang w:val="en-US" w:eastAsia="en-GB"/>
        </w:rPr>
      </w:pPr>
    </w:p>
    <w:p w14:paraId="490AF8AB" w14:textId="77777777" w:rsidR="00A649EE" w:rsidRDefault="00A649EE" w:rsidP="00A649EE">
      <w:pPr>
        <w:pStyle w:val="Heading1"/>
      </w:pPr>
      <w:bookmarkStart w:id="7" w:name="_Toc486493152"/>
      <w:r w:rsidRPr="00560CB9">
        <w:t>Risk Management Procedure</w:t>
      </w:r>
      <w:bookmarkEnd w:id="7"/>
    </w:p>
    <w:p w14:paraId="44F2A0F2" w14:textId="77777777" w:rsidR="00A649EE" w:rsidRDefault="00A649EE" w:rsidP="00A649EE">
      <w:pPr>
        <w:rPr>
          <w:lang w:eastAsia="en-GB"/>
        </w:rPr>
      </w:pPr>
      <w:r>
        <w:rPr>
          <w:lang w:eastAsia="en-GB"/>
        </w:rPr>
        <w:t>The Risk Management Procedure encompasses 5 activities:</w:t>
      </w:r>
    </w:p>
    <w:p w14:paraId="2B15422D" w14:textId="77777777" w:rsidR="00A649EE" w:rsidRDefault="00A649EE" w:rsidP="00A649EE">
      <w:pPr>
        <w:rPr>
          <w:lang w:eastAsia="en-GB"/>
        </w:rPr>
      </w:pPr>
    </w:p>
    <w:p w14:paraId="69987F27" w14:textId="77777777" w:rsidR="00A649EE" w:rsidRDefault="00A649EE" w:rsidP="00A649EE">
      <w:pPr>
        <w:rPr>
          <w:lang w:eastAsia="en-GB"/>
        </w:rPr>
      </w:pPr>
    </w:p>
    <w:p w14:paraId="1A52EDF6" w14:textId="77777777" w:rsidR="00A649EE" w:rsidRPr="00E34903" w:rsidRDefault="00A649EE" w:rsidP="00A649EE">
      <w:pPr>
        <w:jc w:val="center"/>
        <w:rPr>
          <w:lang w:eastAsia="en-GB"/>
        </w:rPr>
      </w:pPr>
      <w:r w:rsidRPr="00E34903">
        <w:rPr>
          <w:noProof/>
          <w:lang w:eastAsia="en-GB"/>
        </w:rPr>
        <mc:AlternateContent>
          <mc:Choice Requires="wpg">
            <w:drawing>
              <wp:inline distT="0" distB="0" distL="0" distR="0" wp14:anchorId="245857C7" wp14:editId="6C2C2291">
                <wp:extent cx="2850078" cy="2790702"/>
                <wp:effectExtent l="38100" t="38100" r="45720" b="105410"/>
                <wp:docPr id="1" name="Group 1"/>
                <wp:cNvGraphicFramePr/>
                <a:graphic xmlns:a="http://schemas.openxmlformats.org/drawingml/2006/main">
                  <a:graphicData uri="http://schemas.microsoft.com/office/word/2010/wordprocessingGroup">
                    <wpg:wgp>
                      <wpg:cNvGrpSpPr/>
                      <wpg:grpSpPr>
                        <a:xfrm>
                          <a:off x="0" y="0"/>
                          <a:ext cx="2850078" cy="2790702"/>
                          <a:chOff x="3851920" y="548680"/>
                          <a:chExt cx="3600400" cy="3600400"/>
                        </a:xfrm>
                      </wpg:grpSpPr>
                      <wpg:graphicFrame>
                        <wpg:cNvPr id="6" name="Diagram 6"/>
                        <wpg:cNvFrPr/>
                        <wpg:xfrm>
                          <a:off x="3851920" y="548680"/>
                          <a:ext cx="3600400" cy="3600400"/>
                        </wpg:xfrm>
                        <a:graphic>
                          <a:graphicData uri="http://schemas.openxmlformats.org/drawingml/2006/diagram">
                            <dgm:relIds xmlns:dgm="http://schemas.openxmlformats.org/drawingml/2006/diagram" xmlns:r="http://schemas.openxmlformats.org/officeDocument/2006/relationships" r:dm="rId8" r:lo="rId9" r:qs="rId10" r:cs="rId11"/>
                          </a:graphicData>
                        </a:graphic>
                      </wpg:graphicFrame>
                      <wps:wsp>
                        <wps:cNvPr id="7" name="TextBox 7"/>
                        <wps:cNvSpPr txBox="1"/>
                        <wps:spPr>
                          <a:xfrm>
                            <a:off x="5003968" y="2132566"/>
                            <a:ext cx="1296311" cy="678331"/>
                          </a:xfrm>
                          <a:prstGeom prst="rect">
                            <a:avLst/>
                          </a:prstGeom>
                          <a:noFill/>
                        </wps:spPr>
                        <wps:txbx>
                          <w:txbxContent>
                            <w:p w14:paraId="1C17D338" w14:textId="77777777" w:rsidR="00716DEA" w:rsidRDefault="00716DEA" w:rsidP="00055265">
                              <w:pPr>
                                <w:pStyle w:val="NormalWeb"/>
                                <w:spacing w:before="0" w:beforeAutospacing="0" w:after="0" w:afterAutospacing="0"/>
                                <w:jc w:val="center"/>
                              </w:pPr>
                              <w:r>
                                <w:rPr>
                                  <w:rFonts w:asciiTheme="minorHAnsi" w:hAnsi="Calibri" w:cstheme="minorBidi"/>
                                  <w:color w:val="000000" w:themeColor="text1"/>
                                  <w:kern w:val="24"/>
                                  <w:sz w:val="28"/>
                                  <w:szCs w:val="28"/>
                                </w:rPr>
                                <w:t>Communicate</w:t>
                              </w:r>
                            </w:p>
                          </w:txbxContent>
                        </wps:txbx>
                        <wps:bodyPr wrap="square" rtlCol="0">
                          <a:spAutoFit/>
                        </wps:bodyPr>
                      </wps:wsp>
                    </wpg:wgp>
                  </a:graphicData>
                </a:graphic>
              </wp:inline>
            </w:drawing>
          </mc:Choice>
          <mc:Fallback>
            <w:pict>
              <v:group id="Group 1" o:spid="_x0000_s1026" style="width:224.4pt;height:219.75pt;mso-position-horizontal-relative:char;mso-position-vertical-relative:line" coordorigin="38519,5486" coordsize="36004,3600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6" o:spid="_x0000_s1027" type="#_x0000_t75" style="position:absolute;left:38442;top:5329;width:36271;height:371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">
                  <v:imagedata r:id="rId13" o:title=""/>
                  <o:lock v:ext="edit" aspectratio="f"/>
                </v:shape>
                <v:shapetype id="_x0000_t202" coordsize="21600,21600" o:spt="202" path="m,l,21600r21600,l21600,xe">
                  <v:stroke joinstyle="miter"/>
                  <v:path gradientshapeok="t" o:connecttype="rect"/>
                </v:shapetype>
                <v:shape id="TextBox 7" o:spid="_x0000_s1028" type="#_x0000_t202" style="position:absolute;left:50039;top:21325;width:12963;height:6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14:paraId="1C17D338" w14:textId="77777777" w:rsidR="00716DEA" w:rsidRDefault="00716DEA" w:rsidP="00055265">
                        <w:pPr>
                          <w:pStyle w:val="NormalWeb"/>
                          <w:spacing w:before="0" w:beforeAutospacing="0" w:after="0" w:afterAutospacing="0"/>
                          <w:jc w:val="center"/>
                        </w:pPr>
                        <w:r>
                          <w:rPr>
                            <w:rFonts w:asciiTheme="minorHAnsi" w:hAnsi="Calibri" w:cstheme="minorBidi"/>
                            <w:color w:val="000000" w:themeColor="text1"/>
                            <w:kern w:val="24"/>
                            <w:sz w:val="28"/>
                            <w:szCs w:val="28"/>
                          </w:rPr>
                          <w:t>Communicate</w:t>
                        </w:r>
                      </w:p>
                    </w:txbxContent>
                  </v:textbox>
                </v:shape>
                <w10:anchorlock/>
              </v:group>
            </w:pict>
          </mc:Fallback>
        </mc:AlternateContent>
      </w:r>
    </w:p>
    <w:p w14:paraId="7A7FB454" w14:textId="77777777" w:rsidR="00A649EE" w:rsidRDefault="00A649EE" w:rsidP="00A649EE">
      <w:pPr>
        <w:pStyle w:val="Heading2"/>
      </w:pPr>
      <w:bookmarkStart w:id="8" w:name="_Toc486493153"/>
      <w:r>
        <w:lastRenderedPageBreak/>
        <w:t>Identify Risks – Risk Categories</w:t>
      </w:r>
      <w:bookmarkEnd w:id="8"/>
    </w:p>
    <w:p w14:paraId="1036030A" w14:textId="77777777" w:rsidR="00A649EE" w:rsidRDefault="00A649EE" w:rsidP="00A649EE">
      <w:pPr>
        <w:rPr>
          <w:lang w:eastAsia="en-GB"/>
        </w:rPr>
      </w:pPr>
      <w:r>
        <w:rPr>
          <w:lang w:eastAsia="en-GB"/>
        </w:rPr>
        <w:t>Involved parties detailed in Roles and Responsibilities, below, should co</w:t>
      </w:r>
      <w:r w:rsidR="00790442">
        <w:rPr>
          <w:lang w:eastAsia="en-GB"/>
        </w:rPr>
        <w:t>ncentrate on events that might a</w:t>
      </w:r>
      <w:r>
        <w:rPr>
          <w:lang w:eastAsia="en-GB"/>
        </w:rPr>
        <w:t>ffect the organisation’s achievement of its objectives. This should focus on areas whic</w:t>
      </w:r>
      <w:r w:rsidR="00790442">
        <w:rPr>
          <w:lang w:eastAsia="en-GB"/>
        </w:rPr>
        <w:t xml:space="preserve">h may impact costs, timescales, </w:t>
      </w:r>
      <w:r>
        <w:rPr>
          <w:lang w:eastAsia="en-GB"/>
        </w:rPr>
        <w:t>quality of deliverables, maintainability or usability of any products. Strategic risks linked to the Corporate Objectives and Operational risks linked to service and project plans need (as a minimum) to be identified and monitored. Techniques recommended to identify risks are:</w:t>
      </w:r>
    </w:p>
    <w:p w14:paraId="031F4850" w14:textId="77777777" w:rsidR="00A649EE" w:rsidRDefault="00A649EE" w:rsidP="00A649EE">
      <w:pPr>
        <w:rPr>
          <w:lang w:eastAsia="en-GB"/>
        </w:rPr>
      </w:pPr>
      <w:r w:rsidRPr="00D9101B">
        <w:rPr>
          <w:b/>
          <w:lang w:eastAsia="en-GB"/>
        </w:rPr>
        <w:t>Review Lessons</w:t>
      </w:r>
      <w:r>
        <w:rPr>
          <w:lang w:eastAsia="en-GB"/>
        </w:rPr>
        <w:t xml:space="preserve"> - Review lessons learned logs for similar profile work</w:t>
      </w:r>
      <w:r w:rsidR="00790442">
        <w:rPr>
          <w:lang w:eastAsia="en-GB"/>
        </w:rPr>
        <w:t xml:space="preserve"> </w:t>
      </w:r>
      <w:r>
        <w:rPr>
          <w:lang w:eastAsia="en-GB"/>
        </w:rPr>
        <w:t>streams to determine where uncertainties lay and see what threats and opportunities impacted them.</w:t>
      </w:r>
    </w:p>
    <w:p w14:paraId="6225E8F2" w14:textId="77777777" w:rsidR="00A649EE" w:rsidRDefault="00A649EE" w:rsidP="00A649EE">
      <w:pPr>
        <w:rPr>
          <w:lang w:eastAsia="en-GB"/>
        </w:rPr>
      </w:pPr>
      <w:r w:rsidRPr="00D9101B">
        <w:rPr>
          <w:b/>
          <w:lang w:eastAsia="en-GB"/>
        </w:rPr>
        <w:t>Risk Prompt List</w:t>
      </w:r>
      <w:r>
        <w:rPr>
          <w:lang w:eastAsia="en-GB"/>
        </w:rPr>
        <w:t xml:space="preserve"> – Examine the Risk Prompt List (</w:t>
      </w:r>
      <w:r>
        <w:rPr>
          <w:lang w:eastAsia="en-GB"/>
        </w:rPr>
        <w:fldChar w:fldCharType="begin"/>
      </w:r>
      <w:r>
        <w:rPr>
          <w:lang w:eastAsia="en-GB"/>
        </w:rPr>
        <w:instrText xml:space="preserve"> REF _Ref307494564 \h </w:instrText>
      </w:r>
      <w:r>
        <w:rPr>
          <w:lang w:eastAsia="en-GB"/>
        </w:rPr>
      </w:r>
      <w:r>
        <w:rPr>
          <w:lang w:eastAsia="en-GB"/>
        </w:rPr>
        <w:fldChar w:fldCharType="separate"/>
      </w:r>
      <w:r w:rsidR="00083ECC" w:rsidRPr="00A649EE">
        <w:t>Appendix A</w:t>
      </w:r>
      <w:r w:rsidR="00083ECC" w:rsidRPr="00C107DA">
        <w:t xml:space="preserve"> – Risk Prompt List</w:t>
      </w:r>
      <w:r>
        <w:rPr>
          <w:lang w:eastAsia="en-GB"/>
        </w:rPr>
        <w:fldChar w:fldCharType="end"/>
      </w:r>
      <w:r>
        <w:rPr>
          <w:lang w:eastAsia="en-GB"/>
        </w:rPr>
        <w:t>) in the context of the work</w:t>
      </w:r>
      <w:r w:rsidR="00790442">
        <w:rPr>
          <w:lang w:eastAsia="en-GB"/>
        </w:rPr>
        <w:t xml:space="preserve"> </w:t>
      </w:r>
      <w:r>
        <w:rPr>
          <w:lang w:eastAsia="en-GB"/>
        </w:rPr>
        <w:t>stream to determine if any of the defined areas of risk may be applicable. This details known risk types which should be considered when determining the risk to the project and fall under the headings of:</w:t>
      </w:r>
    </w:p>
    <w:p w14:paraId="63667B7C" w14:textId="77777777" w:rsidR="00A649EE" w:rsidRPr="009A0927" w:rsidRDefault="00A649EE" w:rsidP="00A649EE">
      <w:pPr>
        <w:pStyle w:val="ListParagraph"/>
        <w:numPr>
          <w:ilvl w:val="0"/>
          <w:numId w:val="34"/>
        </w:numPr>
        <w:rPr>
          <w:rFonts w:ascii="Arial" w:hAnsi="Arial" w:cs="Arial"/>
        </w:rPr>
      </w:pPr>
      <w:r w:rsidRPr="009A0927">
        <w:rPr>
          <w:rFonts w:ascii="Arial" w:hAnsi="Arial" w:cs="Arial"/>
        </w:rPr>
        <w:t>Economic Risks</w:t>
      </w:r>
    </w:p>
    <w:p w14:paraId="6D9C2048" w14:textId="77777777" w:rsidR="00A649EE" w:rsidRPr="009A0927" w:rsidRDefault="00A649EE" w:rsidP="00A649EE">
      <w:pPr>
        <w:pStyle w:val="ListParagraph"/>
        <w:numPr>
          <w:ilvl w:val="0"/>
          <w:numId w:val="34"/>
        </w:numPr>
        <w:rPr>
          <w:rFonts w:ascii="Arial" w:hAnsi="Arial" w:cs="Arial"/>
        </w:rPr>
      </w:pPr>
      <w:r w:rsidRPr="009A0927">
        <w:rPr>
          <w:rFonts w:ascii="Arial" w:hAnsi="Arial" w:cs="Arial"/>
        </w:rPr>
        <w:t>Environmental Risks</w:t>
      </w:r>
    </w:p>
    <w:p w14:paraId="198F5B00" w14:textId="77777777" w:rsidR="00A649EE" w:rsidRPr="009A0927" w:rsidRDefault="00A649EE" w:rsidP="00A649EE">
      <w:pPr>
        <w:pStyle w:val="ListParagraph"/>
        <w:numPr>
          <w:ilvl w:val="0"/>
          <w:numId w:val="34"/>
        </w:numPr>
        <w:rPr>
          <w:rFonts w:ascii="Arial" w:hAnsi="Arial" w:cs="Arial"/>
        </w:rPr>
      </w:pPr>
      <w:r w:rsidRPr="009A0927">
        <w:rPr>
          <w:rFonts w:ascii="Arial" w:hAnsi="Arial" w:cs="Arial"/>
        </w:rPr>
        <w:t>Financial Risks</w:t>
      </w:r>
    </w:p>
    <w:p w14:paraId="2BA2D7C2" w14:textId="77777777" w:rsidR="00A649EE" w:rsidRPr="009A0927" w:rsidRDefault="00A649EE" w:rsidP="00A649EE">
      <w:pPr>
        <w:pStyle w:val="ListParagraph"/>
        <w:numPr>
          <w:ilvl w:val="0"/>
          <w:numId w:val="34"/>
        </w:numPr>
        <w:rPr>
          <w:rFonts w:ascii="Arial" w:hAnsi="Arial" w:cs="Arial"/>
        </w:rPr>
      </w:pPr>
      <w:r w:rsidRPr="009A0927">
        <w:rPr>
          <w:rFonts w:ascii="Arial" w:hAnsi="Arial" w:cs="Arial"/>
        </w:rPr>
        <w:t>Governmental Risks</w:t>
      </w:r>
    </w:p>
    <w:p w14:paraId="213BEF44" w14:textId="77777777" w:rsidR="00A649EE" w:rsidRPr="009A0927" w:rsidRDefault="00A649EE" w:rsidP="00A649EE">
      <w:pPr>
        <w:pStyle w:val="ListParagraph"/>
        <w:numPr>
          <w:ilvl w:val="0"/>
          <w:numId w:val="34"/>
        </w:numPr>
        <w:rPr>
          <w:rFonts w:ascii="Arial" w:hAnsi="Arial" w:cs="Arial"/>
        </w:rPr>
      </w:pPr>
      <w:r w:rsidRPr="009A0927">
        <w:rPr>
          <w:rFonts w:ascii="Arial" w:hAnsi="Arial" w:cs="Arial"/>
        </w:rPr>
        <w:t>Legal Risks</w:t>
      </w:r>
    </w:p>
    <w:p w14:paraId="1356C99D" w14:textId="77777777" w:rsidR="00A649EE" w:rsidRPr="009A0927" w:rsidRDefault="00A649EE" w:rsidP="00A649EE">
      <w:pPr>
        <w:pStyle w:val="ListParagraph"/>
        <w:numPr>
          <w:ilvl w:val="0"/>
          <w:numId w:val="34"/>
        </w:numPr>
        <w:rPr>
          <w:rFonts w:ascii="Arial" w:hAnsi="Arial" w:cs="Arial"/>
        </w:rPr>
      </w:pPr>
      <w:r w:rsidRPr="009A0927">
        <w:rPr>
          <w:rFonts w:ascii="Arial" w:hAnsi="Arial" w:cs="Arial"/>
        </w:rPr>
        <w:t>Operational Risks</w:t>
      </w:r>
    </w:p>
    <w:p w14:paraId="03815193" w14:textId="77777777" w:rsidR="00A649EE" w:rsidRPr="009A0927" w:rsidRDefault="00A649EE" w:rsidP="00A649EE">
      <w:pPr>
        <w:pStyle w:val="ListParagraph"/>
        <w:numPr>
          <w:ilvl w:val="0"/>
          <w:numId w:val="34"/>
        </w:numPr>
        <w:rPr>
          <w:rFonts w:ascii="Arial" w:hAnsi="Arial" w:cs="Arial"/>
        </w:rPr>
      </w:pPr>
      <w:r w:rsidRPr="009A0927">
        <w:rPr>
          <w:rFonts w:ascii="Arial" w:hAnsi="Arial" w:cs="Arial"/>
        </w:rPr>
        <w:t>Perception Risks</w:t>
      </w:r>
    </w:p>
    <w:p w14:paraId="13231719" w14:textId="77777777" w:rsidR="00A649EE" w:rsidRPr="009A0927" w:rsidRDefault="00A649EE" w:rsidP="00A649EE">
      <w:pPr>
        <w:pStyle w:val="ListParagraph"/>
        <w:numPr>
          <w:ilvl w:val="0"/>
          <w:numId w:val="34"/>
        </w:numPr>
        <w:rPr>
          <w:rFonts w:ascii="Arial" w:hAnsi="Arial" w:cs="Arial"/>
        </w:rPr>
      </w:pPr>
      <w:r w:rsidRPr="009A0927">
        <w:rPr>
          <w:rFonts w:ascii="Arial" w:hAnsi="Arial" w:cs="Arial"/>
        </w:rPr>
        <w:t>Personnel Risks</w:t>
      </w:r>
    </w:p>
    <w:p w14:paraId="4439D161" w14:textId="77777777" w:rsidR="00A649EE" w:rsidRPr="009A0927" w:rsidRDefault="00A649EE" w:rsidP="00A649EE">
      <w:pPr>
        <w:pStyle w:val="ListParagraph"/>
        <w:numPr>
          <w:ilvl w:val="0"/>
          <w:numId w:val="34"/>
        </w:numPr>
        <w:rPr>
          <w:rFonts w:ascii="Arial" w:hAnsi="Arial" w:cs="Arial"/>
        </w:rPr>
      </w:pPr>
      <w:r w:rsidRPr="009A0927">
        <w:rPr>
          <w:rFonts w:ascii="Arial" w:hAnsi="Arial" w:cs="Arial"/>
        </w:rPr>
        <w:t>Project Risks</w:t>
      </w:r>
    </w:p>
    <w:p w14:paraId="79225206" w14:textId="77777777" w:rsidR="00A649EE" w:rsidRPr="009A0927" w:rsidRDefault="00A649EE" w:rsidP="00A649EE">
      <w:pPr>
        <w:pStyle w:val="ListParagraph"/>
        <w:numPr>
          <w:ilvl w:val="0"/>
          <w:numId w:val="34"/>
        </w:numPr>
        <w:rPr>
          <w:rFonts w:ascii="Arial" w:hAnsi="Arial" w:cs="Arial"/>
        </w:rPr>
      </w:pPr>
      <w:r w:rsidRPr="009A0927">
        <w:rPr>
          <w:rFonts w:ascii="Arial" w:hAnsi="Arial" w:cs="Arial"/>
        </w:rPr>
        <w:t>Security Risks</w:t>
      </w:r>
    </w:p>
    <w:p w14:paraId="34B19D93" w14:textId="77777777" w:rsidR="00A649EE" w:rsidRPr="009A0927" w:rsidRDefault="00A649EE" w:rsidP="00A649EE">
      <w:pPr>
        <w:pStyle w:val="ListParagraph"/>
        <w:numPr>
          <w:ilvl w:val="0"/>
          <w:numId w:val="34"/>
        </w:numPr>
        <w:rPr>
          <w:rFonts w:ascii="Arial" w:hAnsi="Arial" w:cs="Arial"/>
        </w:rPr>
      </w:pPr>
      <w:r w:rsidRPr="009A0927">
        <w:rPr>
          <w:rFonts w:ascii="Arial" w:hAnsi="Arial" w:cs="Arial"/>
        </w:rPr>
        <w:t>Strategic/ Commercial Risks</w:t>
      </w:r>
    </w:p>
    <w:p w14:paraId="1CF6F1BD" w14:textId="77777777" w:rsidR="00A649EE" w:rsidRPr="009A0927" w:rsidRDefault="00A649EE" w:rsidP="00A649EE">
      <w:pPr>
        <w:pStyle w:val="ListParagraph"/>
        <w:numPr>
          <w:ilvl w:val="0"/>
          <w:numId w:val="34"/>
        </w:numPr>
        <w:rPr>
          <w:rFonts w:ascii="Arial" w:hAnsi="Arial" w:cs="Arial"/>
        </w:rPr>
      </w:pPr>
      <w:r w:rsidRPr="009A0927">
        <w:rPr>
          <w:rFonts w:ascii="Arial" w:hAnsi="Arial" w:cs="Arial"/>
        </w:rPr>
        <w:t>Structures &amp; Policies Risks</w:t>
      </w:r>
    </w:p>
    <w:p w14:paraId="48A49143" w14:textId="77777777" w:rsidR="00A649EE" w:rsidRPr="003A090B" w:rsidRDefault="00A649EE" w:rsidP="00A649EE">
      <w:pPr>
        <w:pStyle w:val="ListParagraph"/>
        <w:numPr>
          <w:ilvl w:val="0"/>
          <w:numId w:val="34"/>
        </w:numPr>
        <w:rPr>
          <w:rFonts w:ascii="Arial" w:hAnsi="Arial" w:cs="Arial"/>
        </w:rPr>
      </w:pPr>
      <w:r w:rsidRPr="009A0927">
        <w:rPr>
          <w:rFonts w:ascii="Arial" w:hAnsi="Arial" w:cs="Arial"/>
        </w:rPr>
        <w:t>Technical/ Infrastructure Risks</w:t>
      </w:r>
    </w:p>
    <w:p w14:paraId="6C659A9E" w14:textId="77777777" w:rsidR="00A649EE" w:rsidRDefault="00A649EE" w:rsidP="00A649EE">
      <w:pPr>
        <w:rPr>
          <w:lang w:eastAsia="en-GB"/>
        </w:rPr>
      </w:pPr>
      <w:r w:rsidRPr="00B15125">
        <w:rPr>
          <w:b/>
          <w:lang w:eastAsia="en-GB"/>
        </w:rPr>
        <w:t xml:space="preserve">Brainstorming </w:t>
      </w:r>
      <w:r>
        <w:rPr>
          <w:lang w:eastAsia="en-GB"/>
        </w:rPr>
        <w:t>– Utilise group brainstorming to identify prospective risks which may not be recognised by an individual. Utilise disparate groups for brainstorming to provide alternative views of risks, for example user groups, development groups, finance heads and project related personnel.</w:t>
      </w:r>
    </w:p>
    <w:p w14:paraId="10E99317" w14:textId="77777777" w:rsidR="00A649EE" w:rsidRDefault="00A649EE" w:rsidP="00A649EE">
      <w:pPr>
        <w:rPr>
          <w:lang w:eastAsia="en-GB"/>
        </w:rPr>
      </w:pPr>
      <w:r w:rsidRPr="00B15125">
        <w:rPr>
          <w:b/>
          <w:lang w:eastAsia="en-GB"/>
        </w:rPr>
        <w:t>Project Schedules</w:t>
      </w:r>
      <w:r>
        <w:rPr>
          <w:lang w:eastAsia="en-GB"/>
        </w:rPr>
        <w:t xml:space="preserve"> – Are any areas of the project falling behind schedule i.e. is the percentage of work</w:t>
      </w:r>
      <w:r w:rsidR="00790442">
        <w:rPr>
          <w:lang w:eastAsia="en-GB"/>
        </w:rPr>
        <w:t xml:space="preserve"> </w:t>
      </w:r>
      <w:r>
        <w:rPr>
          <w:lang w:eastAsia="en-GB"/>
        </w:rPr>
        <w:t>package completed running to schedule. Have all approval target dates been met.</w:t>
      </w:r>
    </w:p>
    <w:p w14:paraId="6BBC9E36" w14:textId="77777777" w:rsidR="00A649EE" w:rsidRDefault="00A649EE" w:rsidP="00A649EE">
      <w:pPr>
        <w:rPr>
          <w:lang w:eastAsia="en-GB"/>
        </w:rPr>
      </w:pPr>
      <w:r>
        <w:rPr>
          <w:b/>
          <w:lang w:eastAsia="en-GB"/>
        </w:rPr>
        <w:t>Project F</w:t>
      </w:r>
      <w:r w:rsidRPr="00B15125">
        <w:rPr>
          <w:b/>
          <w:lang w:eastAsia="en-GB"/>
        </w:rPr>
        <w:t>inances</w:t>
      </w:r>
      <w:r>
        <w:rPr>
          <w:lang w:eastAsia="en-GB"/>
        </w:rPr>
        <w:t xml:space="preserve"> – Is the project running to budget and within </w:t>
      </w:r>
      <w:r w:rsidR="00790442">
        <w:rPr>
          <w:lang w:eastAsia="en-GB"/>
        </w:rPr>
        <w:t>tolerance?</w:t>
      </w:r>
      <w:r>
        <w:rPr>
          <w:lang w:eastAsia="en-GB"/>
        </w:rPr>
        <w:t xml:space="preserve"> Are there any exceptional costs which were not </w:t>
      </w:r>
      <w:r w:rsidR="00790442">
        <w:rPr>
          <w:lang w:eastAsia="en-GB"/>
        </w:rPr>
        <w:t>forecast?</w:t>
      </w:r>
    </w:p>
    <w:p w14:paraId="3E0E7B0C" w14:textId="77777777" w:rsidR="00A649EE" w:rsidRDefault="00A649EE" w:rsidP="00A649EE">
      <w:pPr>
        <w:rPr>
          <w:lang w:eastAsia="en-GB"/>
        </w:rPr>
      </w:pPr>
      <w:r>
        <w:rPr>
          <w:b/>
          <w:lang w:eastAsia="en-GB"/>
        </w:rPr>
        <w:t>Project P</w:t>
      </w:r>
      <w:r w:rsidRPr="00B15125">
        <w:rPr>
          <w:b/>
          <w:lang w:eastAsia="en-GB"/>
        </w:rPr>
        <w:t>erformance</w:t>
      </w:r>
      <w:r>
        <w:rPr>
          <w:lang w:eastAsia="en-GB"/>
        </w:rPr>
        <w:t xml:space="preserve"> – Is the number of issues raised higher than expected or greater than has been experienced in earlier projects. </w:t>
      </w:r>
      <w:r w:rsidR="00790442">
        <w:rPr>
          <w:lang w:eastAsia="en-GB"/>
        </w:rPr>
        <w:t>Are</w:t>
      </w:r>
      <w:r>
        <w:rPr>
          <w:lang w:eastAsia="en-GB"/>
        </w:rPr>
        <w:t xml:space="preserve"> there a high percentage of issues which are unresolved. Does it take longer to resolve issues than would normally be expected. Are problems being experienced with any of the projects product quality.</w:t>
      </w:r>
    </w:p>
    <w:p w14:paraId="4C9357E5" w14:textId="77777777" w:rsidR="00A649EE" w:rsidRDefault="00A649EE" w:rsidP="00A649EE">
      <w:pPr>
        <w:pStyle w:val="Heading2"/>
      </w:pPr>
      <w:bookmarkStart w:id="9" w:name="_Toc486493154"/>
      <w:r>
        <w:t>Risk Assessment</w:t>
      </w:r>
      <w:bookmarkEnd w:id="9"/>
    </w:p>
    <w:p w14:paraId="4B9FD28B" w14:textId="77777777" w:rsidR="00A649EE" w:rsidRPr="003A090B" w:rsidRDefault="00A649EE" w:rsidP="00A649EE">
      <w:pPr>
        <w:pStyle w:val="Heading3"/>
      </w:pPr>
      <w:bookmarkStart w:id="10" w:name="_Toc486493155"/>
      <w:r>
        <w:t>Risk Scales</w:t>
      </w:r>
      <w:bookmarkEnd w:id="10"/>
    </w:p>
    <w:p w14:paraId="4D5CFCFB" w14:textId="77777777" w:rsidR="00A649EE" w:rsidRDefault="00A649EE" w:rsidP="00A649EE">
      <w:pPr>
        <w:autoSpaceDE w:val="0"/>
        <w:autoSpaceDN w:val="0"/>
        <w:adjustRightInd w:val="0"/>
        <w:rPr>
          <w:rFonts w:ascii="Helvetica" w:hAnsi="Helvetica" w:cs="Helvetica"/>
          <w:sz w:val="24"/>
        </w:rPr>
      </w:pPr>
      <w:r>
        <w:rPr>
          <w:rFonts w:ascii="Helvetica" w:hAnsi="Helvetica" w:cs="Helvetica"/>
          <w:sz w:val="24"/>
        </w:rPr>
        <w:t xml:space="preserve">Following the identification of risks, they will then be included in the risk register which will identify the risk owner and the steps being taken to mitigate the risk. Risks will be categorised against the potential impact to the business </w:t>
      </w:r>
      <w:r>
        <w:rPr>
          <w:rFonts w:ascii="Helvetica" w:hAnsi="Helvetica" w:cs="Helvetica"/>
          <w:sz w:val="24"/>
        </w:rPr>
        <w:lastRenderedPageBreak/>
        <w:t>on a scale of 1 to 10, 1 being the lowest impact and 10 being the highest impact. Risks will also be categorised against the likelihood of the risk being encountered on a scale of 1 to 10, 1 being the lowest likelihood and 10 being the highest likelihood.</w:t>
      </w:r>
    </w:p>
    <w:p w14:paraId="036204E6" w14:textId="77777777" w:rsidR="00A649EE" w:rsidRDefault="00A649EE" w:rsidP="00A649EE">
      <w:pPr>
        <w:autoSpaceDE w:val="0"/>
        <w:autoSpaceDN w:val="0"/>
        <w:adjustRightInd w:val="0"/>
        <w:rPr>
          <w:rFonts w:ascii="Helvetica" w:hAnsi="Helvetica" w:cs="Helvetica"/>
          <w:sz w:val="24"/>
        </w:rPr>
      </w:pPr>
    </w:p>
    <w:p w14:paraId="6262AB9E" w14:textId="77777777" w:rsidR="00A649EE" w:rsidRDefault="00A649EE" w:rsidP="00A649EE">
      <w:pPr>
        <w:autoSpaceDE w:val="0"/>
        <w:autoSpaceDN w:val="0"/>
        <w:adjustRightInd w:val="0"/>
        <w:rPr>
          <w:rFonts w:ascii="Helvetica" w:hAnsi="Helvetica" w:cs="Helvetica"/>
          <w:sz w:val="24"/>
        </w:rPr>
      </w:pPr>
      <w:r>
        <w:rPr>
          <w:rFonts w:ascii="Helvetica" w:hAnsi="Helvetica" w:cs="Helvetica"/>
          <w:sz w:val="24"/>
        </w:rPr>
        <w:t>The Risk Impact and Risk Likelihood will then be multiplied to give a total risk score, 1 being the lowest and 100 being the highest possible risk.</w:t>
      </w:r>
    </w:p>
    <w:p w14:paraId="7E5EB1D9" w14:textId="77777777" w:rsidR="00A649EE" w:rsidRDefault="00A649EE" w:rsidP="00A649EE">
      <w:pPr>
        <w:autoSpaceDE w:val="0"/>
        <w:autoSpaceDN w:val="0"/>
        <w:adjustRightInd w:val="0"/>
        <w:rPr>
          <w:rFonts w:ascii="Helvetica" w:hAnsi="Helvetica" w:cs="Helvetica"/>
          <w:sz w:val="24"/>
        </w:rPr>
      </w:pPr>
    </w:p>
    <w:p w14:paraId="11D9CFCA" w14:textId="77777777" w:rsidR="00A649EE" w:rsidRDefault="00A649EE" w:rsidP="00A649EE">
      <w:pPr>
        <w:autoSpaceDE w:val="0"/>
        <w:autoSpaceDN w:val="0"/>
        <w:adjustRightInd w:val="0"/>
        <w:rPr>
          <w:rFonts w:ascii="Helvetica" w:hAnsi="Helvetica" w:cs="Helvetica"/>
          <w:sz w:val="24"/>
        </w:rPr>
      </w:pPr>
      <w:r>
        <w:rPr>
          <w:rFonts w:ascii="Helvetica" w:hAnsi="Helvetica" w:cs="Helvetica"/>
          <w:sz w:val="24"/>
        </w:rPr>
        <w:t>A total risk score of:</w:t>
      </w:r>
    </w:p>
    <w:p w14:paraId="6C0538E5" w14:textId="77777777" w:rsidR="00A649EE" w:rsidRDefault="00790442" w:rsidP="00A649EE">
      <w:pPr>
        <w:pStyle w:val="ListParagraph"/>
        <w:numPr>
          <w:ilvl w:val="0"/>
          <w:numId w:val="35"/>
        </w:numPr>
        <w:autoSpaceDE w:val="0"/>
        <w:autoSpaceDN w:val="0"/>
        <w:adjustRightInd w:val="0"/>
        <w:rPr>
          <w:rFonts w:ascii="Helvetica" w:hAnsi="Helvetica" w:cs="Helvetica"/>
          <w:sz w:val="24"/>
        </w:rPr>
      </w:pPr>
      <w:r w:rsidRPr="00A64556">
        <w:rPr>
          <w:rFonts w:ascii="Helvetica" w:hAnsi="Helvetica" w:cs="Helvetica"/>
          <w:sz w:val="24"/>
        </w:rPr>
        <w:t>Below</w:t>
      </w:r>
      <w:r w:rsidR="00A649EE" w:rsidRPr="00A64556">
        <w:rPr>
          <w:rFonts w:ascii="Helvetica" w:hAnsi="Helvetica" w:cs="Helvetica"/>
          <w:sz w:val="24"/>
        </w:rPr>
        <w:t xml:space="preserve"> 30 will give a ‘green’ risk.</w:t>
      </w:r>
    </w:p>
    <w:p w14:paraId="1F649218" w14:textId="77777777" w:rsidR="00A649EE" w:rsidRDefault="00A649EE" w:rsidP="00A649EE">
      <w:pPr>
        <w:pStyle w:val="ListParagraph"/>
        <w:numPr>
          <w:ilvl w:val="0"/>
          <w:numId w:val="35"/>
        </w:numPr>
        <w:autoSpaceDE w:val="0"/>
        <w:autoSpaceDN w:val="0"/>
        <w:adjustRightInd w:val="0"/>
        <w:rPr>
          <w:rFonts w:ascii="Helvetica" w:hAnsi="Helvetica" w:cs="Helvetica"/>
          <w:sz w:val="24"/>
        </w:rPr>
      </w:pPr>
      <w:r>
        <w:rPr>
          <w:rFonts w:ascii="Helvetica" w:hAnsi="Helvetica" w:cs="Helvetica"/>
          <w:sz w:val="24"/>
        </w:rPr>
        <w:t>Between 31 and 59  give an ‘amber’ risk</w:t>
      </w:r>
    </w:p>
    <w:p w14:paraId="70456195" w14:textId="77777777" w:rsidR="00A649EE" w:rsidRDefault="00A649EE" w:rsidP="00A649EE">
      <w:pPr>
        <w:pStyle w:val="ListParagraph"/>
        <w:numPr>
          <w:ilvl w:val="0"/>
          <w:numId w:val="35"/>
        </w:numPr>
        <w:autoSpaceDE w:val="0"/>
        <w:autoSpaceDN w:val="0"/>
        <w:adjustRightInd w:val="0"/>
        <w:rPr>
          <w:rFonts w:ascii="Helvetica" w:hAnsi="Helvetica" w:cs="Helvetica"/>
          <w:sz w:val="24"/>
        </w:rPr>
      </w:pPr>
      <w:r>
        <w:rPr>
          <w:rFonts w:ascii="Helvetica" w:hAnsi="Helvetica" w:cs="Helvetica"/>
          <w:sz w:val="24"/>
        </w:rPr>
        <w:t>Above 60 give a ‘red’ risk</w:t>
      </w:r>
    </w:p>
    <w:p w14:paraId="30BD7A2E" w14:textId="77777777" w:rsidR="00A649EE" w:rsidRPr="003F221E" w:rsidRDefault="00A649EE" w:rsidP="00A649EE">
      <w:pPr>
        <w:pStyle w:val="Heading3"/>
      </w:pPr>
      <w:bookmarkStart w:id="11" w:name="_Toc486493156"/>
      <w:r>
        <w:t>Risk Actions</w:t>
      </w:r>
      <w:bookmarkEnd w:id="11"/>
    </w:p>
    <w:tbl>
      <w:tblPr>
        <w:tblStyle w:val="TableGrid"/>
        <w:tblW w:w="0" w:type="auto"/>
        <w:tblLook w:val="04A0" w:firstRow="1" w:lastRow="0" w:firstColumn="1" w:lastColumn="0" w:noHBand="0" w:noVBand="1"/>
      </w:tblPr>
      <w:tblGrid>
        <w:gridCol w:w="4786"/>
        <w:gridCol w:w="1843"/>
        <w:gridCol w:w="1900"/>
      </w:tblGrid>
      <w:tr w:rsidR="00A649EE" w14:paraId="38ED800A" w14:textId="77777777" w:rsidTr="00DE3A14">
        <w:tc>
          <w:tcPr>
            <w:tcW w:w="4786" w:type="dxa"/>
            <w:tcBorders>
              <w:bottom w:val="single" w:sz="4" w:space="0" w:color="auto"/>
            </w:tcBorders>
            <w:shd w:val="clear" w:color="auto" w:fill="D9D9D9" w:themeFill="background1" w:themeFillShade="D9"/>
          </w:tcPr>
          <w:p w14:paraId="700503A9" w14:textId="77777777" w:rsidR="00A649EE" w:rsidRDefault="00A649EE" w:rsidP="00DE3A14">
            <w:pPr>
              <w:autoSpaceDE w:val="0"/>
              <w:autoSpaceDN w:val="0"/>
              <w:adjustRightInd w:val="0"/>
              <w:rPr>
                <w:rFonts w:ascii="Arial" w:hAnsi="Arial" w:cs="Arial"/>
                <w:sz w:val="24"/>
              </w:rPr>
            </w:pPr>
          </w:p>
          <w:p w14:paraId="0B6A5924" w14:textId="77777777" w:rsidR="00A649EE" w:rsidRPr="002B3229" w:rsidRDefault="00A649EE" w:rsidP="00DE3A14">
            <w:pPr>
              <w:autoSpaceDE w:val="0"/>
              <w:autoSpaceDN w:val="0"/>
              <w:adjustRightInd w:val="0"/>
              <w:rPr>
                <w:rFonts w:ascii="Arial" w:hAnsi="Arial" w:cs="Arial"/>
                <w:sz w:val="24"/>
              </w:rPr>
            </w:pPr>
            <w:r w:rsidRPr="002B3229">
              <w:rPr>
                <w:rFonts w:ascii="Arial" w:hAnsi="Arial" w:cs="Arial"/>
                <w:sz w:val="24"/>
              </w:rPr>
              <w:t>Risk Impact</w:t>
            </w:r>
          </w:p>
        </w:tc>
        <w:tc>
          <w:tcPr>
            <w:tcW w:w="1843" w:type="dxa"/>
            <w:shd w:val="clear" w:color="auto" w:fill="D9D9D9" w:themeFill="background1" w:themeFillShade="D9"/>
          </w:tcPr>
          <w:p w14:paraId="09EA7F8A" w14:textId="77777777" w:rsidR="00A649EE" w:rsidRDefault="00A649EE" w:rsidP="00DE3A14">
            <w:pPr>
              <w:autoSpaceDE w:val="0"/>
              <w:autoSpaceDN w:val="0"/>
              <w:adjustRightInd w:val="0"/>
              <w:jc w:val="center"/>
              <w:rPr>
                <w:rFonts w:ascii="Helvetica" w:hAnsi="Helvetica" w:cs="Helvetica"/>
                <w:sz w:val="24"/>
              </w:rPr>
            </w:pPr>
          </w:p>
          <w:p w14:paraId="042B9339"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Score</w:t>
            </w:r>
          </w:p>
        </w:tc>
        <w:tc>
          <w:tcPr>
            <w:tcW w:w="1900" w:type="dxa"/>
            <w:shd w:val="clear" w:color="auto" w:fill="D9D9D9" w:themeFill="background1" w:themeFillShade="D9"/>
          </w:tcPr>
          <w:p w14:paraId="16BBAD21"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Frequency</w:t>
            </w:r>
            <w:r>
              <w:rPr>
                <w:rFonts w:ascii="Helvetica" w:hAnsi="Helvetica" w:cs="Helvetica"/>
                <w:sz w:val="24"/>
              </w:rPr>
              <w:br/>
              <w:t>of</w:t>
            </w:r>
            <w:r>
              <w:rPr>
                <w:rFonts w:ascii="Helvetica" w:hAnsi="Helvetica" w:cs="Helvetica"/>
                <w:sz w:val="24"/>
              </w:rPr>
              <w:br/>
              <w:t>Review</w:t>
            </w:r>
          </w:p>
        </w:tc>
      </w:tr>
      <w:tr w:rsidR="00A649EE" w14:paraId="65AC1999" w14:textId="77777777" w:rsidTr="00DE3A14">
        <w:tc>
          <w:tcPr>
            <w:tcW w:w="4786" w:type="dxa"/>
            <w:shd w:val="clear" w:color="auto" w:fill="92D050"/>
          </w:tcPr>
          <w:p w14:paraId="0A55CA31" w14:textId="77777777" w:rsidR="00A649EE" w:rsidRPr="002B3229" w:rsidRDefault="00A649EE" w:rsidP="00DE3A14">
            <w:pPr>
              <w:autoSpaceDE w:val="0"/>
              <w:autoSpaceDN w:val="0"/>
              <w:adjustRightInd w:val="0"/>
              <w:rPr>
                <w:rFonts w:ascii="Arial" w:hAnsi="Arial" w:cs="Arial"/>
                <w:sz w:val="24"/>
              </w:rPr>
            </w:pPr>
            <w:r w:rsidRPr="002B3229">
              <w:rPr>
                <w:rFonts w:ascii="Arial" w:hAnsi="Arial" w:cs="Arial"/>
                <w:sz w:val="24"/>
              </w:rPr>
              <w:t>No action necessary</w:t>
            </w:r>
          </w:p>
        </w:tc>
        <w:tc>
          <w:tcPr>
            <w:tcW w:w="1843" w:type="dxa"/>
          </w:tcPr>
          <w:p w14:paraId="183A6304"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&lt; 10</w:t>
            </w:r>
          </w:p>
        </w:tc>
        <w:tc>
          <w:tcPr>
            <w:tcW w:w="1900" w:type="dxa"/>
          </w:tcPr>
          <w:p w14:paraId="12F5402F"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n/a</w:t>
            </w:r>
          </w:p>
        </w:tc>
      </w:tr>
      <w:tr w:rsidR="00A649EE" w14:paraId="7E198F04" w14:textId="77777777" w:rsidTr="00DE3A14">
        <w:tc>
          <w:tcPr>
            <w:tcW w:w="4786" w:type="dxa"/>
            <w:shd w:val="clear" w:color="auto" w:fill="92D050"/>
          </w:tcPr>
          <w:p w14:paraId="165EEA36" w14:textId="77777777" w:rsidR="00A649EE" w:rsidRPr="002B3229" w:rsidRDefault="00A649EE" w:rsidP="00DE3A14">
            <w:pPr>
              <w:autoSpaceDE w:val="0"/>
              <w:autoSpaceDN w:val="0"/>
              <w:adjustRightInd w:val="0"/>
              <w:jc w:val="left"/>
              <w:rPr>
                <w:rFonts w:ascii="Arial" w:hAnsi="Arial" w:cs="Arial"/>
                <w:sz w:val="24"/>
              </w:rPr>
            </w:pPr>
            <w:r w:rsidRPr="002B3229">
              <w:rPr>
                <w:rFonts w:ascii="Arial" w:eastAsiaTheme="minorHAnsi" w:hAnsi="Arial" w:cs="Arial"/>
                <w:bCs/>
                <w:sz w:val="24"/>
                <w:lang w:val="en-US"/>
              </w:rPr>
              <w:t>Monitor as necessary - ensure being properly</w:t>
            </w:r>
            <w:r>
              <w:rPr>
                <w:rFonts w:ascii="Arial" w:eastAsiaTheme="minorHAnsi" w:hAnsi="Arial" w:cs="Arial"/>
                <w:bCs/>
                <w:sz w:val="24"/>
                <w:lang w:val="en-US"/>
              </w:rPr>
              <w:t xml:space="preserve"> </w:t>
            </w:r>
            <w:r w:rsidRPr="002B3229">
              <w:rPr>
                <w:rFonts w:ascii="Arial" w:eastAsiaTheme="minorHAnsi" w:hAnsi="Arial" w:cs="Arial"/>
                <w:bCs/>
                <w:sz w:val="24"/>
                <w:lang w:val="en-US"/>
              </w:rPr>
              <w:t>managed</w:t>
            </w:r>
          </w:p>
        </w:tc>
        <w:tc>
          <w:tcPr>
            <w:tcW w:w="1843" w:type="dxa"/>
          </w:tcPr>
          <w:p w14:paraId="524BD51C"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&lt; 20</w:t>
            </w:r>
          </w:p>
        </w:tc>
        <w:tc>
          <w:tcPr>
            <w:tcW w:w="1900" w:type="dxa"/>
          </w:tcPr>
          <w:p w14:paraId="423B758E"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Quarterly</w:t>
            </w:r>
          </w:p>
        </w:tc>
      </w:tr>
      <w:tr w:rsidR="00A649EE" w14:paraId="454BFF6D" w14:textId="77777777" w:rsidTr="00DE3A14">
        <w:tc>
          <w:tcPr>
            <w:tcW w:w="4786" w:type="dxa"/>
            <w:tcBorders>
              <w:bottom w:val="single" w:sz="4" w:space="0" w:color="auto"/>
            </w:tcBorders>
            <w:shd w:val="clear" w:color="auto" w:fill="92D050"/>
          </w:tcPr>
          <w:p w14:paraId="359082C4" w14:textId="77777777" w:rsidR="00A649EE" w:rsidRPr="002B3229" w:rsidRDefault="00A649EE" w:rsidP="00DE3A14">
            <w:pPr>
              <w:autoSpaceDE w:val="0"/>
              <w:autoSpaceDN w:val="0"/>
              <w:adjustRightInd w:val="0"/>
              <w:jc w:val="left"/>
              <w:rPr>
                <w:rFonts w:ascii="Arial" w:hAnsi="Arial" w:cs="Arial"/>
                <w:sz w:val="24"/>
              </w:rPr>
            </w:pPr>
            <w:r w:rsidRPr="002B3229">
              <w:rPr>
                <w:rFonts w:ascii="Arial" w:eastAsiaTheme="minorHAnsi" w:hAnsi="Arial" w:cs="Arial"/>
                <w:bCs/>
                <w:sz w:val="24"/>
                <w:lang w:val="en-US"/>
              </w:rPr>
              <w:t>Monitor as necessary - less important but still</w:t>
            </w:r>
            <w:r>
              <w:rPr>
                <w:rFonts w:ascii="Arial" w:eastAsiaTheme="minorHAnsi" w:hAnsi="Arial" w:cs="Arial"/>
                <w:bCs/>
                <w:sz w:val="24"/>
                <w:lang w:val="en-US"/>
              </w:rPr>
              <w:t xml:space="preserve"> </w:t>
            </w:r>
            <w:r w:rsidRPr="002B3229">
              <w:rPr>
                <w:rFonts w:ascii="Arial" w:eastAsiaTheme="minorHAnsi" w:hAnsi="Arial" w:cs="Arial"/>
                <w:bCs/>
                <w:sz w:val="24"/>
                <w:lang w:val="en-US"/>
              </w:rPr>
              <w:t>could have a serious effect on the provision of key</w:t>
            </w:r>
            <w:r>
              <w:rPr>
                <w:rFonts w:ascii="Arial" w:eastAsiaTheme="minorHAnsi" w:hAnsi="Arial" w:cs="Arial"/>
                <w:bCs/>
                <w:sz w:val="24"/>
                <w:lang w:val="en-US"/>
              </w:rPr>
              <w:t xml:space="preserve"> </w:t>
            </w:r>
            <w:r w:rsidRPr="002B3229">
              <w:rPr>
                <w:rFonts w:ascii="Arial" w:eastAsiaTheme="minorHAnsi" w:hAnsi="Arial" w:cs="Arial"/>
                <w:bCs/>
                <w:sz w:val="24"/>
                <w:lang w:val="en-US"/>
              </w:rPr>
              <w:t>services or duties</w:t>
            </w:r>
          </w:p>
        </w:tc>
        <w:tc>
          <w:tcPr>
            <w:tcW w:w="1843" w:type="dxa"/>
          </w:tcPr>
          <w:p w14:paraId="03F56BDA"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&lt; 30</w:t>
            </w:r>
          </w:p>
          <w:p w14:paraId="79374B14" w14:textId="77777777" w:rsidR="00A649EE" w:rsidRDefault="00A649EE" w:rsidP="00DE3A14">
            <w:pPr>
              <w:autoSpaceDE w:val="0"/>
              <w:autoSpaceDN w:val="0"/>
              <w:adjustRightInd w:val="0"/>
              <w:jc w:val="center"/>
              <w:rPr>
                <w:rFonts w:ascii="Helvetica" w:hAnsi="Helvetica" w:cs="Helvetica"/>
                <w:sz w:val="24"/>
              </w:rPr>
            </w:pPr>
          </w:p>
        </w:tc>
        <w:tc>
          <w:tcPr>
            <w:tcW w:w="1900" w:type="dxa"/>
          </w:tcPr>
          <w:p w14:paraId="59484A01"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Quarterly</w:t>
            </w:r>
          </w:p>
        </w:tc>
      </w:tr>
      <w:tr w:rsidR="00A649EE" w14:paraId="14D30110" w14:textId="77777777" w:rsidTr="00DE3A14">
        <w:tc>
          <w:tcPr>
            <w:tcW w:w="4786" w:type="dxa"/>
            <w:shd w:val="clear" w:color="auto" w:fill="FFC000"/>
          </w:tcPr>
          <w:p w14:paraId="0F92C421" w14:textId="77777777" w:rsidR="00A649EE" w:rsidRPr="002B3229" w:rsidRDefault="00A649EE" w:rsidP="00DE3A14">
            <w:pPr>
              <w:autoSpaceDE w:val="0"/>
              <w:autoSpaceDN w:val="0"/>
              <w:adjustRightInd w:val="0"/>
              <w:jc w:val="left"/>
              <w:rPr>
                <w:rFonts w:ascii="Arial" w:hAnsi="Arial" w:cs="Arial"/>
                <w:sz w:val="24"/>
              </w:rPr>
            </w:pPr>
            <w:r w:rsidRPr="002B3229">
              <w:rPr>
                <w:rFonts w:ascii="Arial" w:eastAsiaTheme="minorHAnsi" w:hAnsi="Arial" w:cs="Arial"/>
                <w:bCs/>
                <w:sz w:val="24"/>
                <w:lang w:val="en-US"/>
              </w:rPr>
              <w:t>Monitor as necessary- less important but still could</w:t>
            </w:r>
            <w:r>
              <w:rPr>
                <w:rFonts w:ascii="Arial" w:eastAsiaTheme="minorHAnsi" w:hAnsi="Arial" w:cs="Arial"/>
                <w:bCs/>
                <w:sz w:val="24"/>
                <w:lang w:val="en-US"/>
              </w:rPr>
              <w:t xml:space="preserve"> </w:t>
            </w:r>
            <w:r w:rsidRPr="002B3229">
              <w:rPr>
                <w:rFonts w:ascii="Arial" w:eastAsiaTheme="minorHAnsi" w:hAnsi="Arial" w:cs="Arial"/>
                <w:bCs/>
                <w:sz w:val="24"/>
                <w:lang w:val="en-US"/>
              </w:rPr>
              <w:t>have a</w:t>
            </w:r>
            <w:r>
              <w:rPr>
                <w:rFonts w:ascii="Arial" w:eastAsiaTheme="minorHAnsi" w:hAnsi="Arial" w:cs="Arial"/>
                <w:bCs/>
                <w:sz w:val="24"/>
                <w:lang w:val="en-US"/>
              </w:rPr>
              <w:t xml:space="preserve"> </w:t>
            </w:r>
            <w:r w:rsidRPr="002B3229">
              <w:rPr>
                <w:rFonts w:ascii="Arial" w:eastAsiaTheme="minorHAnsi" w:hAnsi="Arial" w:cs="Arial"/>
                <w:bCs/>
                <w:sz w:val="24"/>
                <w:lang w:val="en-US"/>
              </w:rPr>
              <w:t>serious effect on the provision of key services or</w:t>
            </w:r>
            <w:r>
              <w:rPr>
                <w:rFonts w:ascii="Arial" w:eastAsiaTheme="minorHAnsi" w:hAnsi="Arial" w:cs="Arial"/>
                <w:bCs/>
                <w:sz w:val="24"/>
                <w:lang w:val="en-US"/>
              </w:rPr>
              <w:t xml:space="preserve"> </w:t>
            </w:r>
            <w:r w:rsidRPr="002B3229">
              <w:rPr>
                <w:rFonts w:ascii="Arial" w:eastAsiaTheme="minorHAnsi" w:hAnsi="Arial" w:cs="Arial"/>
                <w:bCs/>
                <w:sz w:val="24"/>
                <w:lang w:val="en-US"/>
              </w:rPr>
              <w:t>duties</w:t>
            </w:r>
          </w:p>
        </w:tc>
        <w:tc>
          <w:tcPr>
            <w:tcW w:w="1843" w:type="dxa"/>
          </w:tcPr>
          <w:p w14:paraId="0C7ADD10"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&lt; 40</w:t>
            </w:r>
          </w:p>
        </w:tc>
        <w:tc>
          <w:tcPr>
            <w:tcW w:w="1900" w:type="dxa"/>
          </w:tcPr>
          <w:p w14:paraId="607F75B1"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Monthly</w:t>
            </w:r>
          </w:p>
        </w:tc>
      </w:tr>
      <w:tr w:rsidR="00A649EE" w14:paraId="173CDC27" w14:textId="77777777" w:rsidTr="00DE3A14">
        <w:tc>
          <w:tcPr>
            <w:tcW w:w="4786" w:type="dxa"/>
            <w:tcBorders>
              <w:bottom w:val="single" w:sz="4" w:space="0" w:color="auto"/>
            </w:tcBorders>
            <w:shd w:val="clear" w:color="auto" w:fill="FFC000"/>
          </w:tcPr>
          <w:p w14:paraId="7DDC7CA7" w14:textId="77777777" w:rsidR="00A649EE" w:rsidRPr="002B3229" w:rsidRDefault="00A649EE" w:rsidP="00DE3A14">
            <w:pPr>
              <w:autoSpaceDE w:val="0"/>
              <w:autoSpaceDN w:val="0"/>
              <w:adjustRightInd w:val="0"/>
              <w:jc w:val="left"/>
              <w:rPr>
                <w:rFonts w:ascii="Arial" w:hAnsi="Arial" w:cs="Arial"/>
                <w:sz w:val="24"/>
              </w:rPr>
            </w:pPr>
            <w:r w:rsidRPr="002B3229">
              <w:rPr>
                <w:rFonts w:ascii="Arial" w:eastAsiaTheme="minorHAnsi" w:hAnsi="Arial" w:cs="Arial"/>
                <w:bCs/>
                <w:sz w:val="24"/>
                <w:lang w:val="en-US"/>
              </w:rPr>
              <w:t>Monitor as necessary - less important but still</w:t>
            </w:r>
            <w:r>
              <w:rPr>
                <w:rFonts w:ascii="Arial" w:eastAsiaTheme="minorHAnsi" w:hAnsi="Arial" w:cs="Arial"/>
                <w:bCs/>
                <w:sz w:val="24"/>
                <w:lang w:val="en-US"/>
              </w:rPr>
              <w:t xml:space="preserve"> </w:t>
            </w:r>
            <w:r w:rsidRPr="002B3229">
              <w:rPr>
                <w:rFonts w:ascii="Arial" w:eastAsiaTheme="minorHAnsi" w:hAnsi="Arial" w:cs="Arial"/>
                <w:bCs/>
                <w:sz w:val="24"/>
                <w:lang w:val="en-US"/>
              </w:rPr>
              <w:t>could have a</w:t>
            </w:r>
            <w:r>
              <w:rPr>
                <w:rFonts w:ascii="Arial" w:eastAsiaTheme="minorHAnsi" w:hAnsi="Arial" w:cs="Arial"/>
                <w:bCs/>
                <w:sz w:val="24"/>
                <w:lang w:val="en-US"/>
              </w:rPr>
              <w:t xml:space="preserve"> </w:t>
            </w:r>
            <w:r w:rsidRPr="002B3229">
              <w:rPr>
                <w:rFonts w:ascii="Arial" w:eastAsiaTheme="minorHAnsi" w:hAnsi="Arial" w:cs="Arial"/>
                <w:bCs/>
                <w:sz w:val="24"/>
                <w:lang w:val="en-US"/>
              </w:rPr>
              <w:t>serious effect on the provision of key services or</w:t>
            </w:r>
            <w:r>
              <w:rPr>
                <w:rFonts w:ascii="Arial" w:eastAsiaTheme="minorHAnsi" w:hAnsi="Arial" w:cs="Arial"/>
                <w:bCs/>
                <w:sz w:val="24"/>
                <w:lang w:val="en-US"/>
              </w:rPr>
              <w:t xml:space="preserve"> </w:t>
            </w:r>
            <w:r w:rsidRPr="002B3229">
              <w:rPr>
                <w:rFonts w:ascii="Arial" w:eastAsiaTheme="minorHAnsi" w:hAnsi="Arial" w:cs="Arial"/>
                <w:bCs/>
                <w:sz w:val="24"/>
                <w:lang w:val="en-US"/>
              </w:rPr>
              <w:t>duties</w:t>
            </w:r>
          </w:p>
        </w:tc>
        <w:tc>
          <w:tcPr>
            <w:tcW w:w="1843" w:type="dxa"/>
          </w:tcPr>
          <w:p w14:paraId="0EA71B91"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&lt; 50</w:t>
            </w:r>
          </w:p>
        </w:tc>
        <w:tc>
          <w:tcPr>
            <w:tcW w:w="1900" w:type="dxa"/>
          </w:tcPr>
          <w:p w14:paraId="3BD937C2"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Monthly</w:t>
            </w:r>
          </w:p>
        </w:tc>
      </w:tr>
      <w:tr w:rsidR="00A649EE" w14:paraId="692164D8" w14:textId="77777777" w:rsidTr="00DE3A14">
        <w:tc>
          <w:tcPr>
            <w:tcW w:w="4786" w:type="dxa"/>
            <w:tcBorders>
              <w:bottom w:val="single" w:sz="4" w:space="0" w:color="auto"/>
            </w:tcBorders>
            <w:shd w:val="clear" w:color="auto" w:fill="FFC000"/>
          </w:tcPr>
          <w:p w14:paraId="14D6935F" w14:textId="77777777" w:rsidR="00A649EE" w:rsidRPr="002B3229" w:rsidRDefault="00A649EE" w:rsidP="00DE3A14">
            <w:pPr>
              <w:autoSpaceDE w:val="0"/>
              <w:autoSpaceDN w:val="0"/>
              <w:adjustRightInd w:val="0"/>
              <w:jc w:val="left"/>
              <w:rPr>
                <w:rFonts w:ascii="Arial" w:hAnsi="Arial" w:cs="Arial"/>
                <w:sz w:val="24"/>
              </w:rPr>
            </w:pPr>
            <w:r w:rsidRPr="002B3229">
              <w:rPr>
                <w:rFonts w:ascii="Arial" w:eastAsiaTheme="minorHAnsi" w:hAnsi="Arial" w:cs="Arial"/>
                <w:bCs/>
                <w:sz w:val="24"/>
                <w:lang w:val="en-US"/>
              </w:rPr>
              <w:t>Important risks - may potentially affect provision of</w:t>
            </w:r>
            <w:r>
              <w:rPr>
                <w:rFonts w:ascii="Arial" w:eastAsiaTheme="minorHAnsi" w:hAnsi="Arial" w:cs="Arial"/>
                <w:bCs/>
                <w:sz w:val="24"/>
                <w:lang w:val="en-US"/>
              </w:rPr>
              <w:t xml:space="preserve"> </w:t>
            </w:r>
            <w:r w:rsidRPr="002B3229">
              <w:rPr>
                <w:rFonts w:ascii="Arial" w:eastAsiaTheme="minorHAnsi" w:hAnsi="Arial" w:cs="Arial"/>
                <w:bCs/>
                <w:sz w:val="24"/>
                <w:lang w:val="en-US"/>
              </w:rPr>
              <w:t>key services or duties</w:t>
            </w:r>
          </w:p>
        </w:tc>
        <w:tc>
          <w:tcPr>
            <w:tcW w:w="1843" w:type="dxa"/>
          </w:tcPr>
          <w:p w14:paraId="06E056C4"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&lt; 60</w:t>
            </w:r>
          </w:p>
        </w:tc>
        <w:tc>
          <w:tcPr>
            <w:tcW w:w="1900" w:type="dxa"/>
          </w:tcPr>
          <w:p w14:paraId="676D59F8"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Weekly</w:t>
            </w:r>
          </w:p>
        </w:tc>
      </w:tr>
      <w:tr w:rsidR="00A649EE" w14:paraId="7A9BD67D" w14:textId="77777777" w:rsidTr="00DE3A14">
        <w:tc>
          <w:tcPr>
            <w:tcW w:w="4786" w:type="dxa"/>
            <w:shd w:val="clear" w:color="auto" w:fill="FF0000"/>
          </w:tcPr>
          <w:p w14:paraId="4126A5EF" w14:textId="77777777" w:rsidR="00A649EE" w:rsidRPr="002B3229" w:rsidRDefault="00A649EE" w:rsidP="00DE3A14">
            <w:pPr>
              <w:autoSpaceDE w:val="0"/>
              <w:autoSpaceDN w:val="0"/>
              <w:adjustRightInd w:val="0"/>
              <w:jc w:val="left"/>
              <w:rPr>
                <w:rFonts w:ascii="Arial" w:eastAsiaTheme="minorHAnsi" w:hAnsi="Arial" w:cs="Arial"/>
                <w:bCs/>
                <w:sz w:val="24"/>
                <w:lang w:val="en-US"/>
              </w:rPr>
            </w:pPr>
            <w:r w:rsidRPr="002B3229">
              <w:rPr>
                <w:rFonts w:ascii="Arial" w:eastAsiaTheme="minorHAnsi" w:hAnsi="Arial" w:cs="Arial"/>
                <w:bCs/>
                <w:sz w:val="24"/>
                <w:lang w:val="en-US"/>
              </w:rPr>
              <w:t>Key risk- may potentially affect provision of key</w:t>
            </w:r>
            <w:r>
              <w:rPr>
                <w:rFonts w:ascii="Arial" w:eastAsiaTheme="minorHAnsi" w:hAnsi="Arial" w:cs="Arial"/>
                <w:bCs/>
                <w:sz w:val="24"/>
                <w:lang w:val="en-US"/>
              </w:rPr>
              <w:t xml:space="preserve"> </w:t>
            </w:r>
            <w:r w:rsidRPr="002B3229">
              <w:rPr>
                <w:rFonts w:ascii="Arial" w:eastAsiaTheme="minorHAnsi" w:hAnsi="Arial" w:cs="Arial"/>
                <w:bCs/>
                <w:sz w:val="24"/>
                <w:lang w:val="en-US"/>
              </w:rPr>
              <w:t>services or duties</w:t>
            </w:r>
          </w:p>
        </w:tc>
        <w:tc>
          <w:tcPr>
            <w:tcW w:w="1843" w:type="dxa"/>
          </w:tcPr>
          <w:p w14:paraId="02B89825"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&gt; 60</w:t>
            </w:r>
          </w:p>
        </w:tc>
        <w:tc>
          <w:tcPr>
            <w:tcW w:w="1900" w:type="dxa"/>
          </w:tcPr>
          <w:p w14:paraId="7EB18081"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Immediate</w:t>
            </w:r>
          </w:p>
        </w:tc>
      </w:tr>
      <w:tr w:rsidR="00A649EE" w14:paraId="4F0D16D1" w14:textId="77777777" w:rsidTr="00DE3A14">
        <w:tc>
          <w:tcPr>
            <w:tcW w:w="4786" w:type="dxa"/>
            <w:shd w:val="clear" w:color="auto" w:fill="FF0000"/>
          </w:tcPr>
          <w:p w14:paraId="47807378" w14:textId="77777777" w:rsidR="00A649EE" w:rsidRPr="00253088" w:rsidRDefault="00A649EE" w:rsidP="00DE3A14">
            <w:pPr>
              <w:autoSpaceDE w:val="0"/>
              <w:autoSpaceDN w:val="0"/>
              <w:adjustRightInd w:val="0"/>
              <w:jc w:val="left"/>
              <w:rPr>
                <w:rFonts w:ascii="Arial" w:eastAsiaTheme="minorHAnsi" w:hAnsi="Arial" w:cs="Arial"/>
                <w:bCs/>
                <w:lang w:val="en-US"/>
              </w:rPr>
            </w:pPr>
            <w:r w:rsidRPr="00253088">
              <w:rPr>
                <w:rFonts w:ascii="Arial" w:eastAsiaTheme="minorHAnsi" w:hAnsi="Arial" w:cs="Arial"/>
                <w:bCs/>
                <w:lang w:val="en-US"/>
              </w:rPr>
              <w:t>Immediate action needed - serious threat to</w:t>
            </w:r>
          </w:p>
          <w:p w14:paraId="25DA9863" w14:textId="77777777" w:rsidR="00A649EE" w:rsidRPr="00253088" w:rsidRDefault="00A649EE" w:rsidP="00DE3A14">
            <w:pPr>
              <w:autoSpaceDE w:val="0"/>
              <w:autoSpaceDN w:val="0"/>
              <w:adjustRightInd w:val="0"/>
              <w:jc w:val="left"/>
              <w:rPr>
                <w:rFonts w:ascii="Arial" w:eastAsiaTheme="minorHAnsi" w:hAnsi="Arial" w:cs="Arial"/>
                <w:bCs/>
                <w:sz w:val="24"/>
                <w:lang w:val="en-US"/>
              </w:rPr>
            </w:pPr>
            <w:r w:rsidRPr="00253088">
              <w:rPr>
                <w:rFonts w:ascii="Arial" w:eastAsiaTheme="minorHAnsi" w:hAnsi="Arial" w:cs="Arial"/>
                <w:bCs/>
                <w:lang w:val="en-US"/>
              </w:rPr>
              <w:t>Provision</w:t>
            </w:r>
            <w:r>
              <w:rPr>
                <w:rFonts w:ascii="Arial" w:eastAsiaTheme="minorHAnsi" w:hAnsi="Arial" w:cs="Arial"/>
                <w:bCs/>
                <w:lang w:val="en-US"/>
              </w:rPr>
              <w:t xml:space="preserve"> </w:t>
            </w:r>
            <w:r w:rsidRPr="00253088">
              <w:rPr>
                <w:rFonts w:ascii="Arial" w:eastAsiaTheme="minorHAnsi" w:hAnsi="Arial" w:cs="Arial"/>
                <w:bCs/>
                <w:lang w:val="en-US"/>
              </w:rPr>
              <w:t>and/or achievement of key services or duties</w:t>
            </w:r>
          </w:p>
        </w:tc>
        <w:tc>
          <w:tcPr>
            <w:tcW w:w="1843" w:type="dxa"/>
          </w:tcPr>
          <w:p w14:paraId="4E14E6FB"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&gt; 80</w:t>
            </w:r>
          </w:p>
        </w:tc>
        <w:tc>
          <w:tcPr>
            <w:tcW w:w="1900" w:type="dxa"/>
          </w:tcPr>
          <w:p w14:paraId="12EDFCEF" w14:textId="77777777" w:rsidR="00A649EE" w:rsidRDefault="00A649EE" w:rsidP="00DE3A14">
            <w:pPr>
              <w:autoSpaceDE w:val="0"/>
              <w:autoSpaceDN w:val="0"/>
              <w:adjustRightInd w:val="0"/>
              <w:jc w:val="center"/>
              <w:rPr>
                <w:rFonts w:ascii="Helvetica" w:hAnsi="Helvetica" w:cs="Helvetica"/>
                <w:sz w:val="24"/>
              </w:rPr>
            </w:pPr>
            <w:r>
              <w:rPr>
                <w:rFonts w:ascii="Helvetica" w:hAnsi="Helvetica" w:cs="Helvetica"/>
                <w:sz w:val="24"/>
              </w:rPr>
              <w:t>Immediate</w:t>
            </w:r>
          </w:p>
        </w:tc>
      </w:tr>
    </w:tbl>
    <w:p w14:paraId="44314065" w14:textId="77777777" w:rsidR="00A649EE" w:rsidRDefault="00A649EE" w:rsidP="00A649EE">
      <w:pPr>
        <w:rPr>
          <w:lang w:eastAsia="en-GB"/>
        </w:rPr>
      </w:pPr>
    </w:p>
    <w:p w14:paraId="30802ED2" w14:textId="77777777" w:rsidR="00A649EE" w:rsidRDefault="00A649EE" w:rsidP="00A649EE">
      <w:pPr>
        <w:pStyle w:val="Heading2"/>
      </w:pPr>
      <w:bookmarkStart w:id="12" w:name="_Toc486493157"/>
      <w:r>
        <w:t>Plan</w:t>
      </w:r>
      <w:bookmarkEnd w:id="12"/>
    </w:p>
    <w:p w14:paraId="4090F6BF" w14:textId="77777777" w:rsidR="00A649EE" w:rsidRPr="00D838FF" w:rsidRDefault="00A649EE" w:rsidP="00A649EE">
      <w:pPr>
        <w:pStyle w:val="Heading3"/>
      </w:pPr>
      <w:bookmarkStart w:id="13" w:name="_Toc486493158"/>
      <w:r>
        <w:t>Objective of Risk Planning</w:t>
      </w:r>
      <w:bookmarkEnd w:id="13"/>
    </w:p>
    <w:p w14:paraId="1456C9AB" w14:textId="77777777" w:rsidR="00A649EE" w:rsidRDefault="00A649EE" w:rsidP="00A649EE">
      <w:pPr>
        <w:rPr>
          <w:lang w:eastAsia="en-GB"/>
        </w:rPr>
      </w:pPr>
      <w:r>
        <w:rPr>
          <w:lang w:eastAsia="en-GB"/>
        </w:rPr>
        <w:t>The primary objective of this step is to prepare management responses using Risk Response Categories for each of the identified threats and opportunities in order to reduce or remove the threat or to maximize the opportunity. This should leave the project prepared with an action plan should any risk materialise.</w:t>
      </w:r>
    </w:p>
    <w:p w14:paraId="60835526" w14:textId="77777777" w:rsidR="00A649EE" w:rsidRDefault="00A649EE" w:rsidP="00A649EE">
      <w:pPr>
        <w:rPr>
          <w:lang w:eastAsia="en-GB"/>
        </w:rPr>
      </w:pPr>
    </w:p>
    <w:p w14:paraId="29667D34" w14:textId="77777777" w:rsidR="00A649EE" w:rsidRDefault="00A649EE" w:rsidP="00A649EE">
      <w:pPr>
        <w:rPr>
          <w:lang w:eastAsia="en-GB"/>
        </w:rPr>
      </w:pPr>
      <w:r>
        <w:rPr>
          <w:lang w:eastAsia="en-GB"/>
        </w:rPr>
        <w:t>Concentration should be on ‘red’ risks as these have the greatest chance of arising and are likely to impact the project most severely. Consideration should be given to ‘amber’ risks and ‘green’ risks in order to:</w:t>
      </w:r>
    </w:p>
    <w:p w14:paraId="5BDE0B08" w14:textId="77777777" w:rsidR="00A649EE" w:rsidRDefault="00A649EE" w:rsidP="00A649EE">
      <w:pPr>
        <w:pStyle w:val="ListParagraph"/>
        <w:numPr>
          <w:ilvl w:val="0"/>
          <w:numId w:val="37"/>
        </w:numPr>
        <w:rPr>
          <w:lang w:eastAsia="en-GB"/>
        </w:rPr>
      </w:pPr>
      <w:r>
        <w:rPr>
          <w:lang w:eastAsia="en-GB"/>
        </w:rPr>
        <w:lastRenderedPageBreak/>
        <w:t>Keep the risk at as low a level as is practical</w:t>
      </w:r>
    </w:p>
    <w:p w14:paraId="705A1542" w14:textId="77777777" w:rsidR="00A649EE" w:rsidRDefault="00A649EE" w:rsidP="00A649EE">
      <w:pPr>
        <w:pStyle w:val="ListParagraph"/>
        <w:numPr>
          <w:ilvl w:val="0"/>
          <w:numId w:val="37"/>
        </w:numPr>
        <w:rPr>
          <w:lang w:eastAsia="en-GB"/>
        </w:rPr>
      </w:pPr>
      <w:r>
        <w:rPr>
          <w:lang w:eastAsia="en-GB"/>
        </w:rPr>
        <w:t>Be prepared to respond to the risk should its severity level increase during the project</w:t>
      </w:r>
    </w:p>
    <w:p w14:paraId="4AEE7FA2" w14:textId="77777777" w:rsidR="00A649EE" w:rsidRDefault="00A649EE" w:rsidP="00A649EE">
      <w:pPr>
        <w:pStyle w:val="ListParagraph"/>
        <w:numPr>
          <w:ilvl w:val="0"/>
          <w:numId w:val="37"/>
        </w:numPr>
        <w:rPr>
          <w:lang w:eastAsia="en-GB"/>
        </w:rPr>
      </w:pPr>
      <w:r>
        <w:rPr>
          <w:lang w:eastAsia="en-GB"/>
        </w:rPr>
        <w:t>Ensure that ‘green’ or ‘amber’ risks do not increase the chance of a ‘red’ risk being encountered</w:t>
      </w:r>
    </w:p>
    <w:p w14:paraId="3AA35107" w14:textId="77777777" w:rsidR="00A649EE" w:rsidRDefault="00A649EE" w:rsidP="00A649EE">
      <w:pPr>
        <w:pStyle w:val="Heading3"/>
      </w:pPr>
      <w:bookmarkStart w:id="14" w:name="_Toc486493159"/>
      <w:r>
        <w:t>Risk Response Categories</w:t>
      </w:r>
      <w:bookmarkEnd w:id="14"/>
    </w:p>
    <w:p w14:paraId="266857F4" w14:textId="77777777" w:rsidR="00A649EE" w:rsidRDefault="00A649EE" w:rsidP="00A649EE">
      <w:pPr>
        <w:pStyle w:val="ListParagraph"/>
        <w:numPr>
          <w:ilvl w:val="0"/>
          <w:numId w:val="38"/>
        </w:numPr>
        <w:rPr>
          <w:lang w:eastAsia="en-GB"/>
        </w:rPr>
      </w:pPr>
      <w:r>
        <w:rPr>
          <w:lang w:eastAsia="en-GB"/>
        </w:rPr>
        <w:t>Avoid – typically change an aspect of the project so the threat can no longer happen</w:t>
      </w:r>
    </w:p>
    <w:p w14:paraId="0C030063" w14:textId="77777777" w:rsidR="00A649EE" w:rsidRDefault="00A649EE" w:rsidP="00A649EE">
      <w:pPr>
        <w:pStyle w:val="ListParagraph"/>
        <w:numPr>
          <w:ilvl w:val="0"/>
          <w:numId w:val="38"/>
        </w:numPr>
        <w:rPr>
          <w:lang w:eastAsia="en-GB"/>
        </w:rPr>
      </w:pPr>
      <w:r>
        <w:rPr>
          <w:lang w:eastAsia="en-GB"/>
        </w:rPr>
        <w:t>Reduce – Either reduce the chance of the threat occurring or reduce the impact of the threat should it occur</w:t>
      </w:r>
    </w:p>
    <w:p w14:paraId="6A329A26" w14:textId="77777777" w:rsidR="00A649EE" w:rsidRDefault="00A649EE" w:rsidP="00A649EE">
      <w:pPr>
        <w:pStyle w:val="ListParagraph"/>
        <w:numPr>
          <w:ilvl w:val="0"/>
          <w:numId w:val="38"/>
        </w:numPr>
        <w:rPr>
          <w:lang w:eastAsia="en-GB"/>
        </w:rPr>
      </w:pPr>
      <w:r>
        <w:rPr>
          <w:lang w:eastAsia="en-GB"/>
        </w:rPr>
        <w:t>Fallback – Build a fallback plan for actions which will reduce the threat should the risk occur</w:t>
      </w:r>
    </w:p>
    <w:p w14:paraId="325088E2" w14:textId="77777777" w:rsidR="00A649EE" w:rsidRDefault="00A649EE" w:rsidP="00A649EE">
      <w:pPr>
        <w:pStyle w:val="ListParagraph"/>
        <w:numPr>
          <w:ilvl w:val="0"/>
          <w:numId w:val="38"/>
        </w:numPr>
        <w:rPr>
          <w:lang w:eastAsia="en-GB"/>
        </w:rPr>
      </w:pPr>
      <w:r>
        <w:rPr>
          <w:lang w:eastAsia="en-GB"/>
        </w:rPr>
        <w:t>Transfer – A third party takes on responsibility for some of the financial impact of the threat (via insurance or contractual agreement) to reduce the financial cost of the threat</w:t>
      </w:r>
    </w:p>
    <w:p w14:paraId="56A02137" w14:textId="77777777" w:rsidR="00A649EE" w:rsidRDefault="00A649EE" w:rsidP="00A649EE">
      <w:pPr>
        <w:pStyle w:val="ListParagraph"/>
        <w:numPr>
          <w:ilvl w:val="0"/>
          <w:numId w:val="38"/>
        </w:numPr>
        <w:rPr>
          <w:lang w:eastAsia="en-GB"/>
        </w:rPr>
      </w:pPr>
      <w:r>
        <w:rPr>
          <w:lang w:eastAsia="en-GB"/>
        </w:rPr>
        <w:t>Accept – accept that the threat may be encountered, usually because it is either unavoidable or financially unviable to avoid the threat</w:t>
      </w:r>
    </w:p>
    <w:p w14:paraId="58271006" w14:textId="77777777" w:rsidR="00A649EE" w:rsidRDefault="00A649EE" w:rsidP="00A649EE">
      <w:pPr>
        <w:pStyle w:val="ListParagraph"/>
        <w:numPr>
          <w:ilvl w:val="0"/>
          <w:numId w:val="38"/>
        </w:numPr>
        <w:rPr>
          <w:lang w:eastAsia="en-GB"/>
        </w:rPr>
      </w:pPr>
      <w:r>
        <w:rPr>
          <w:lang w:eastAsia="en-GB"/>
        </w:rPr>
        <w:t>Share – work with third parties to share either the cost loss or gain associated with the threat</w:t>
      </w:r>
    </w:p>
    <w:p w14:paraId="6D9E963C" w14:textId="77777777" w:rsidR="00A649EE" w:rsidRDefault="00A649EE" w:rsidP="00A649EE">
      <w:pPr>
        <w:pStyle w:val="ListParagraph"/>
        <w:numPr>
          <w:ilvl w:val="0"/>
          <w:numId w:val="38"/>
        </w:numPr>
        <w:rPr>
          <w:lang w:eastAsia="en-GB"/>
        </w:rPr>
      </w:pPr>
      <w:r>
        <w:rPr>
          <w:lang w:eastAsia="en-GB"/>
        </w:rPr>
        <w:t>Exploit – seize an opportunity to ensure the opportunity will happen and the beneficial outcome will be realised</w:t>
      </w:r>
    </w:p>
    <w:p w14:paraId="77F676C0" w14:textId="77777777" w:rsidR="00A649EE" w:rsidRDefault="00A649EE" w:rsidP="00A649EE">
      <w:pPr>
        <w:pStyle w:val="ListParagraph"/>
        <w:numPr>
          <w:ilvl w:val="0"/>
          <w:numId w:val="38"/>
        </w:numPr>
        <w:rPr>
          <w:lang w:eastAsia="en-GB"/>
        </w:rPr>
      </w:pPr>
      <w:r>
        <w:rPr>
          <w:lang w:eastAsia="en-GB"/>
        </w:rPr>
        <w:t>Enhance – take actions to improve the probability of an event occurring and to enhance the beneficial outcome should it occur</w:t>
      </w:r>
    </w:p>
    <w:p w14:paraId="4536A6CD" w14:textId="77777777" w:rsidR="00A649EE" w:rsidRDefault="00A649EE" w:rsidP="00A649EE">
      <w:pPr>
        <w:pStyle w:val="ListParagraph"/>
        <w:numPr>
          <w:ilvl w:val="0"/>
          <w:numId w:val="38"/>
        </w:numPr>
        <w:rPr>
          <w:lang w:eastAsia="en-GB"/>
        </w:rPr>
      </w:pPr>
      <w:r>
        <w:rPr>
          <w:lang w:eastAsia="en-GB"/>
        </w:rPr>
        <w:t>Reject – a conscious decision not to exploit an opportunity as it is more economical to continue without responding</w:t>
      </w:r>
    </w:p>
    <w:p w14:paraId="5CA9D479" w14:textId="77777777" w:rsidR="00A649EE" w:rsidRDefault="00A649EE" w:rsidP="00A649EE">
      <w:pPr>
        <w:pStyle w:val="Heading2"/>
      </w:pPr>
      <w:bookmarkStart w:id="15" w:name="_Toc486493160"/>
      <w:r>
        <w:t>Implement</w:t>
      </w:r>
      <w:bookmarkEnd w:id="15"/>
    </w:p>
    <w:p w14:paraId="7A49032A" w14:textId="77777777" w:rsidR="00A649EE" w:rsidRDefault="00A649EE" w:rsidP="00A649EE">
      <w:pPr>
        <w:rPr>
          <w:lang w:eastAsia="en-GB"/>
        </w:rPr>
      </w:pPr>
      <w:r>
        <w:rPr>
          <w:lang w:eastAsia="en-GB"/>
        </w:rPr>
        <w:t>The primary objective of this step is to ensure the planned risk responses are implemented, their effectiveness monitored and corrective action taken where responses do not provide effective solutions.</w:t>
      </w:r>
    </w:p>
    <w:p w14:paraId="5E0B60F6" w14:textId="77777777" w:rsidR="00A649EE" w:rsidRDefault="00A649EE" w:rsidP="00A649EE">
      <w:pPr>
        <w:rPr>
          <w:lang w:eastAsia="en-GB"/>
        </w:rPr>
      </w:pPr>
    </w:p>
    <w:p w14:paraId="75939D33" w14:textId="77777777" w:rsidR="00A649EE" w:rsidRDefault="00A649EE" w:rsidP="00A649EE">
      <w:pPr>
        <w:rPr>
          <w:lang w:eastAsia="en-GB"/>
        </w:rPr>
      </w:pPr>
      <w:r>
        <w:rPr>
          <w:lang w:eastAsia="en-GB"/>
        </w:rPr>
        <w:t>To ensure this is carried out efficiently, there will be a sole Risk Owner. This is a named individual who is responsible for the management, monitoring and control of all aspects of a particular risk.</w:t>
      </w:r>
    </w:p>
    <w:p w14:paraId="3B029395" w14:textId="77777777" w:rsidR="00A649EE" w:rsidRDefault="00A649EE" w:rsidP="00A649EE">
      <w:pPr>
        <w:rPr>
          <w:lang w:eastAsia="en-GB"/>
        </w:rPr>
      </w:pPr>
    </w:p>
    <w:p w14:paraId="6CE47DE3" w14:textId="77777777" w:rsidR="00A649EE" w:rsidRDefault="00A649EE" w:rsidP="00A649EE">
      <w:pPr>
        <w:rPr>
          <w:lang w:eastAsia="en-GB"/>
        </w:rPr>
      </w:pPr>
      <w:r>
        <w:rPr>
          <w:lang w:eastAsia="en-GB"/>
        </w:rPr>
        <w:t>There may be a Risk Actionee responsible for carrying out the required response action for a risk or set of risks. The Risk Actionee should perform under the direction of the Risk Owner.</w:t>
      </w:r>
    </w:p>
    <w:p w14:paraId="14BE679A" w14:textId="77777777" w:rsidR="00A649EE" w:rsidRDefault="00A649EE" w:rsidP="00A649EE">
      <w:pPr>
        <w:rPr>
          <w:lang w:eastAsia="en-GB"/>
        </w:rPr>
      </w:pPr>
    </w:p>
    <w:p w14:paraId="6799356B" w14:textId="77777777" w:rsidR="00A649EE" w:rsidRDefault="00A649EE" w:rsidP="00A649EE">
      <w:pPr>
        <w:rPr>
          <w:lang w:eastAsia="en-GB"/>
        </w:rPr>
      </w:pPr>
      <w:r>
        <w:rPr>
          <w:lang w:eastAsia="en-GB"/>
        </w:rPr>
        <w:t>The Risk Owner and Risk Actionee may be the same person.</w:t>
      </w:r>
    </w:p>
    <w:p w14:paraId="7BA325BB" w14:textId="77777777" w:rsidR="00A649EE" w:rsidRDefault="00A649EE" w:rsidP="00A649EE">
      <w:pPr>
        <w:rPr>
          <w:lang w:eastAsia="en-GB"/>
        </w:rPr>
      </w:pPr>
    </w:p>
    <w:p w14:paraId="3CEB6B4C" w14:textId="77777777" w:rsidR="00A649EE" w:rsidRDefault="00A649EE" w:rsidP="00A649EE">
      <w:pPr>
        <w:rPr>
          <w:lang w:eastAsia="en-GB"/>
        </w:rPr>
      </w:pPr>
      <w:r>
        <w:rPr>
          <w:lang w:eastAsia="en-GB"/>
        </w:rPr>
        <w:t>A risk will be assigned to a single individual.</w:t>
      </w:r>
    </w:p>
    <w:p w14:paraId="2E801FE6" w14:textId="77777777" w:rsidR="00A649EE" w:rsidRDefault="00A649EE" w:rsidP="00A649EE">
      <w:pPr>
        <w:rPr>
          <w:lang w:eastAsia="en-GB"/>
        </w:rPr>
      </w:pPr>
    </w:p>
    <w:p w14:paraId="04547381" w14:textId="77777777" w:rsidR="00A649EE" w:rsidRDefault="00A649EE" w:rsidP="00A649EE">
      <w:pPr>
        <w:rPr>
          <w:lang w:eastAsia="en-GB"/>
        </w:rPr>
      </w:pPr>
      <w:r>
        <w:rPr>
          <w:lang w:eastAsia="en-GB"/>
        </w:rPr>
        <w:t>An individual may be responsible for more than one risk but consideration should be given to their workload and abilities to ensure any individual is not allocated more risks than they can practically manage.</w:t>
      </w:r>
    </w:p>
    <w:p w14:paraId="36DFD123" w14:textId="77777777" w:rsidR="00A649EE" w:rsidRDefault="00A649EE" w:rsidP="00A649EE">
      <w:pPr>
        <w:pStyle w:val="Heading2"/>
      </w:pPr>
      <w:bookmarkStart w:id="16" w:name="_Toc486493161"/>
      <w:r>
        <w:lastRenderedPageBreak/>
        <w:t>Communicate</w:t>
      </w:r>
      <w:bookmarkEnd w:id="16"/>
    </w:p>
    <w:p w14:paraId="43670B2C" w14:textId="77777777" w:rsidR="00A649EE" w:rsidRDefault="00A649EE" w:rsidP="00A649EE">
      <w:pPr>
        <w:rPr>
          <w:lang w:eastAsia="en-GB"/>
        </w:rPr>
      </w:pPr>
      <w:r>
        <w:rPr>
          <w:lang w:eastAsia="en-GB"/>
        </w:rPr>
        <w:t>Risks will be communicated outwards as part of:</w:t>
      </w:r>
    </w:p>
    <w:p w14:paraId="6324808E" w14:textId="77777777" w:rsidR="00A649EE" w:rsidRDefault="00A649EE" w:rsidP="00A649EE">
      <w:pPr>
        <w:pStyle w:val="ListParagraph"/>
        <w:numPr>
          <w:ilvl w:val="0"/>
          <w:numId w:val="39"/>
        </w:numPr>
        <w:rPr>
          <w:lang w:eastAsia="en-GB"/>
        </w:rPr>
      </w:pPr>
      <w:r>
        <w:rPr>
          <w:lang w:eastAsia="en-GB"/>
        </w:rPr>
        <w:t>Checkpoint Reports - frequency defined in each Work Package, minimum of monthly</w:t>
      </w:r>
    </w:p>
    <w:p w14:paraId="0A64C52B" w14:textId="77777777" w:rsidR="00A649EE" w:rsidRDefault="00A649EE" w:rsidP="00A649EE">
      <w:pPr>
        <w:pStyle w:val="ListParagraph"/>
        <w:numPr>
          <w:ilvl w:val="0"/>
          <w:numId w:val="39"/>
        </w:numPr>
        <w:rPr>
          <w:lang w:eastAsia="en-GB"/>
        </w:rPr>
      </w:pPr>
      <w:r>
        <w:rPr>
          <w:lang w:eastAsia="en-GB"/>
        </w:rPr>
        <w:t>Highlight Reports - defined by Project Board, minimum of monthly</w:t>
      </w:r>
    </w:p>
    <w:p w14:paraId="56ECC694" w14:textId="77777777" w:rsidR="00A649EE" w:rsidRDefault="00A649EE" w:rsidP="00A649EE">
      <w:pPr>
        <w:pStyle w:val="ListParagraph"/>
        <w:numPr>
          <w:ilvl w:val="0"/>
          <w:numId w:val="39"/>
        </w:numPr>
        <w:rPr>
          <w:lang w:eastAsia="en-GB"/>
        </w:rPr>
      </w:pPr>
      <w:r>
        <w:rPr>
          <w:lang w:eastAsia="en-GB"/>
        </w:rPr>
        <w:t>End Stage Reports</w:t>
      </w:r>
    </w:p>
    <w:p w14:paraId="548B124D" w14:textId="77777777" w:rsidR="00A649EE" w:rsidRDefault="00A649EE" w:rsidP="00A649EE">
      <w:pPr>
        <w:pStyle w:val="ListParagraph"/>
        <w:numPr>
          <w:ilvl w:val="0"/>
          <w:numId w:val="39"/>
        </w:numPr>
        <w:rPr>
          <w:lang w:eastAsia="en-GB"/>
        </w:rPr>
      </w:pPr>
      <w:r>
        <w:rPr>
          <w:lang w:eastAsia="en-GB"/>
        </w:rPr>
        <w:t>End Project Reports</w:t>
      </w:r>
    </w:p>
    <w:p w14:paraId="7649FB72" w14:textId="77777777" w:rsidR="00A649EE" w:rsidRDefault="00A649EE" w:rsidP="00A649EE">
      <w:pPr>
        <w:pStyle w:val="ListParagraph"/>
        <w:numPr>
          <w:ilvl w:val="0"/>
          <w:numId w:val="39"/>
        </w:numPr>
        <w:rPr>
          <w:lang w:eastAsia="en-GB"/>
        </w:rPr>
      </w:pPr>
      <w:r>
        <w:rPr>
          <w:lang w:eastAsia="en-GB"/>
        </w:rPr>
        <w:t>Lessons Reports – at End Stage and End Project</w:t>
      </w:r>
    </w:p>
    <w:p w14:paraId="0F403EB3" w14:textId="77777777" w:rsidR="00A649EE" w:rsidRDefault="00A649EE" w:rsidP="00A649EE">
      <w:pPr>
        <w:rPr>
          <w:lang w:eastAsia="en-GB"/>
        </w:rPr>
      </w:pPr>
      <w:r>
        <w:rPr>
          <w:lang w:eastAsia="en-GB"/>
        </w:rPr>
        <w:t>Inwards communications of risks, in particular new perceived risks should to the Project Manager for assessment, ad-hoc and openly welcomed.</w:t>
      </w:r>
    </w:p>
    <w:p w14:paraId="2EB21D4A" w14:textId="77777777" w:rsidR="00A649EE" w:rsidRDefault="00A649EE" w:rsidP="00A649EE">
      <w:pPr>
        <w:rPr>
          <w:lang w:eastAsia="en-GB"/>
        </w:rPr>
      </w:pPr>
    </w:p>
    <w:p w14:paraId="021A6592" w14:textId="77777777" w:rsidR="00A649EE" w:rsidRPr="00CB74A2" w:rsidRDefault="00A649EE" w:rsidP="00A649EE">
      <w:pPr>
        <w:rPr>
          <w:lang w:eastAsia="en-GB"/>
        </w:rPr>
      </w:pPr>
    </w:p>
    <w:p w14:paraId="49B742AB" w14:textId="77777777" w:rsidR="00A649EE" w:rsidRPr="003339D1" w:rsidRDefault="00A649EE" w:rsidP="00A649EE">
      <w:pPr>
        <w:rPr>
          <w:lang w:eastAsia="en-GB"/>
        </w:rPr>
      </w:pPr>
    </w:p>
    <w:p w14:paraId="16856F8B" w14:textId="77777777" w:rsidR="00A649EE" w:rsidRDefault="00A649EE" w:rsidP="00A649EE">
      <w:pPr>
        <w:pStyle w:val="Heading1"/>
      </w:pPr>
      <w:bookmarkStart w:id="17" w:name="_Toc486493162"/>
      <w:r w:rsidRPr="00560CB9">
        <w:t>Tools and Techniques</w:t>
      </w:r>
      <w:bookmarkEnd w:id="17"/>
    </w:p>
    <w:p w14:paraId="1814F4AD" w14:textId="77777777" w:rsidR="00A649EE" w:rsidRDefault="00A649EE" w:rsidP="00A649EE">
      <w:pPr>
        <w:rPr>
          <w:lang w:eastAsia="en-GB"/>
        </w:rPr>
      </w:pPr>
      <w:r>
        <w:rPr>
          <w:lang w:eastAsia="en-GB"/>
        </w:rPr>
        <w:t>Project risk will be managed through electronic library store of completed Risk Register Forms with a hard-copy back-up of the forms maintained within the Project Office. Each Risk Register form will detail the status of a single risk and will have a unique, sequential risk identifier.</w:t>
      </w:r>
    </w:p>
    <w:p w14:paraId="76FB47C4" w14:textId="77777777" w:rsidR="00A649EE" w:rsidRDefault="00A649EE" w:rsidP="00A649EE">
      <w:pPr>
        <w:rPr>
          <w:lang w:eastAsia="en-GB"/>
        </w:rPr>
      </w:pPr>
    </w:p>
    <w:p w14:paraId="20FD2FE1" w14:textId="77777777" w:rsidR="00A649EE" w:rsidRDefault="00A649EE" w:rsidP="00A649EE">
      <w:pPr>
        <w:rPr>
          <w:lang w:eastAsia="en-GB"/>
        </w:rPr>
      </w:pPr>
      <w:r>
        <w:rPr>
          <w:lang w:eastAsia="en-GB"/>
        </w:rPr>
        <w:t>Access to Risk Register forms will be restricted to those defines in the roles and responsibilities, below and to the Risk Owner.</w:t>
      </w:r>
    </w:p>
    <w:p w14:paraId="2C228004" w14:textId="77777777" w:rsidR="00A649EE" w:rsidRDefault="00A649EE" w:rsidP="00A649EE">
      <w:pPr>
        <w:rPr>
          <w:lang w:eastAsia="en-GB"/>
        </w:rPr>
      </w:pPr>
    </w:p>
    <w:p w14:paraId="4295D28C" w14:textId="77777777" w:rsidR="00A649EE" w:rsidRDefault="00A649EE" w:rsidP="00A649EE">
      <w:pPr>
        <w:pStyle w:val="Heading1"/>
      </w:pPr>
      <w:bookmarkStart w:id="18" w:name="_Toc486493163"/>
      <w:r w:rsidRPr="00560CB9">
        <w:t>Records</w:t>
      </w:r>
      <w:bookmarkEnd w:id="18"/>
    </w:p>
    <w:p w14:paraId="08BB2E70" w14:textId="77777777" w:rsidR="00A649EE" w:rsidRDefault="00A649EE" w:rsidP="00A649EE">
      <w:pPr>
        <w:rPr>
          <w:lang w:eastAsia="en-GB"/>
        </w:rPr>
      </w:pPr>
      <w:r>
        <w:rPr>
          <w:lang w:eastAsia="en-GB"/>
        </w:rPr>
        <w:fldChar w:fldCharType="begin"/>
      </w:r>
      <w:r>
        <w:rPr>
          <w:lang w:eastAsia="en-GB"/>
        </w:rPr>
        <w:instrText xml:space="preserve"> REF _Ref307563935 \h </w:instrText>
      </w:r>
      <w:r>
        <w:rPr>
          <w:lang w:eastAsia="en-GB"/>
        </w:rPr>
      </w:r>
      <w:r>
        <w:rPr>
          <w:lang w:eastAsia="en-GB"/>
        </w:rPr>
        <w:fldChar w:fldCharType="separate"/>
      </w:r>
      <w:r w:rsidR="00083ECC">
        <w:rPr>
          <w:lang w:eastAsia="en-GB"/>
        </w:rPr>
        <w:t>Appendix B – Risk Register</w:t>
      </w:r>
      <w:r>
        <w:rPr>
          <w:lang w:eastAsia="en-GB"/>
        </w:rPr>
        <w:fldChar w:fldCharType="end"/>
      </w:r>
      <w:r>
        <w:rPr>
          <w:lang w:eastAsia="en-GB"/>
        </w:rPr>
        <w:t xml:space="preserve"> details the format of the Risk Register and contains descriptions for each Risk Register field. </w:t>
      </w:r>
    </w:p>
    <w:p w14:paraId="0FF12F8B" w14:textId="77777777" w:rsidR="00A649EE" w:rsidRDefault="00A649EE" w:rsidP="00A649EE">
      <w:pPr>
        <w:rPr>
          <w:lang w:eastAsia="en-GB"/>
        </w:rPr>
      </w:pPr>
    </w:p>
    <w:p w14:paraId="32B9AB75" w14:textId="77777777" w:rsidR="00A649EE" w:rsidRDefault="00A649EE" w:rsidP="00A649EE">
      <w:pPr>
        <w:pStyle w:val="Heading1"/>
      </w:pPr>
      <w:bookmarkStart w:id="19" w:name="_Toc486493164"/>
      <w:r w:rsidRPr="00560CB9">
        <w:t>Reporting</w:t>
      </w:r>
      <w:bookmarkEnd w:id="19"/>
    </w:p>
    <w:p w14:paraId="17F377AE" w14:textId="77777777" w:rsidR="00A649EE" w:rsidRDefault="00A649EE" w:rsidP="00A649EE">
      <w:pPr>
        <w:rPr>
          <w:lang w:eastAsia="en-GB"/>
        </w:rPr>
      </w:pPr>
      <w:r>
        <w:rPr>
          <w:lang w:eastAsia="en-GB"/>
        </w:rPr>
        <w:t>Individual risk overviews will be entered on the Risk Summary which will be readily available for authorised individuals and which will be circulated at Project Boards.</w:t>
      </w:r>
    </w:p>
    <w:p w14:paraId="72430F52" w14:textId="77777777" w:rsidR="00A649EE" w:rsidRDefault="00A649EE" w:rsidP="00A649EE">
      <w:pPr>
        <w:rPr>
          <w:lang w:eastAsia="en-GB"/>
        </w:rPr>
      </w:pPr>
    </w:p>
    <w:p w14:paraId="11AFB713" w14:textId="77777777" w:rsidR="00A649EE" w:rsidRDefault="00A649EE" w:rsidP="00A649EE">
      <w:pPr>
        <w:rPr>
          <w:lang w:eastAsia="en-GB"/>
        </w:rPr>
      </w:pPr>
      <w:r>
        <w:rPr>
          <w:lang w:eastAsia="en-GB"/>
        </w:rPr>
        <w:t>The Risk Summary will detail:</w:t>
      </w:r>
    </w:p>
    <w:p w14:paraId="1D0F182A" w14:textId="77777777" w:rsidR="00A649EE" w:rsidRDefault="00A649EE" w:rsidP="00A649EE">
      <w:pPr>
        <w:pStyle w:val="ListParagraph"/>
        <w:numPr>
          <w:ilvl w:val="0"/>
          <w:numId w:val="40"/>
        </w:numPr>
        <w:rPr>
          <w:lang w:eastAsia="en-GB"/>
        </w:rPr>
      </w:pPr>
      <w:r>
        <w:rPr>
          <w:lang w:eastAsia="en-GB"/>
        </w:rPr>
        <w:t>Programme Name / Project Name</w:t>
      </w:r>
    </w:p>
    <w:p w14:paraId="671EC8F0" w14:textId="77777777" w:rsidR="00A649EE" w:rsidRDefault="00A649EE" w:rsidP="00A649EE">
      <w:pPr>
        <w:pStyle w:val="ListParagraph"/>
        <w:numPr>
          <w:ilvl w:val="0"/>
          <w:numId w:val="40"/>
        </w:numPr>
        <w:rPr>
          <w:lang w:eastAsia="en-GB"/>
        </w:rPr>
      </w:pPr>
      <w:r>
        <w:rPr>
          <w:lang w:eastAsia="en-GB"/>
        </w:rPr>
        <w:t>Risk Identifier</w:t>
      </w:r>
    </w:p>
    <w:p w14:paraId="230F9C8B" w14:textId="77777777" w:rsidR="00A649EE" w:rsidRDefault="00A649EE" w:rsidP="00A649EE">
      <w:pPr>
        <w:pStyle w:val="ListParagraph"/>
        <w:numPr>
          <w:ilvl w:val="0"/>
          <w:numId w:val="40"/>
        </w:numPr>
        <w:rPr>
          <w:lang w:eastAsia="en-GB"/>
        </w:rPr>
      </w:pPr>
      <w:r>
        <w:rPr>
          <w:lang w:eastAsia="en-GB"/>
        </w:rPr>
        <w:t>Summary of risk description</w:t>
      </w:r>
    </w:p>
    <w:p w14:paraId="28F555EB" w14:textId="77777777" w:rsidR="00A649EE" w:rsidRDefault="00A649EE" w:rsidP="00A649EE">
      <w:pPr>
        <w:pStyle w:val="ListParagraph"/>
        <w:numPr>
          <w:ilvl w:val="0"/>
          <w:numId w:val="40"/>
        </w:numPr>
        <w:rPr>
          <w:lang w:eastAsia="en-GB"/>
        </w:rPr>
      </w:pPr>
      <w:r>
        <w:rPr>
          <w:lang w:eastAsia="en-GB"/>
        </w:rPr>
        <w:t>Risk Category</w:t>
      </w:r>
    </w:p>
    <w:p w14:paraId="66EDCE8B" w14:textId="77777777" w:rsidR="00A649EE" w:rsidRDefault="00A649EE" w:rsidP="00A649EE">
      <w:pPr>
        <w:pStyle w:val="ListParagraph"/>
        <w:numPr>
          <w:ilvl w:val="0"/>
          <w:numId w:val="40"/>
        </w:numPr>
        <w:rPr>
          <w:lang w:eastAsia="en-GB"/>
        </w:rPr>
      </w:pPr>
      <w:r>
        <w:rPr>
          <w:lang w:eastAsia="en-GB"/>
        </w:rPr>
        <w:t>Current risk colour (green, amber, red)</w:t>
      </w:r>
    </w:p>
    <w:p w14:paraId="4C1990D9" w14:textId="77777777" w:rsidR="00A649EE" w:rsidRDefault="00A649EE" w:rsidP="00A649EE">
      <w:pPr>
        <w:pStyle w:val="ListParagraph"/>
        <w:numPr>
          <w:ilvl w:val="0"/>
          <w:numId w:val="40"/>
        </w:numPr>
        <w:rPr>
          <w:lang w:eastAsia="en-GB"/>
        </w:rPr>
      </w:pPr>
      <w:r>
        <w:rPr>
          <w:lang w:eastAsia="en-GB"/>
        </w:rPr>
        <w:t>Current risk weighting</w:t>
      </w:r>
    </w:p>
    <w:p w14:paraId="0BD6B352" w14:textId="77777777" w:rsidR="00A649EE" w:rsidRDefault="00A649EE" w:rsidP="00A649EE">
      <w:pPr>
        <w:pStyle w:val="ListParagraph"/>
        <w:numPr>
          <w:ilvl w:val="0"/>
          <w:numId w:val="40"/>
        </w:numPr>
        <w:rPr>
          <w:lang w:eastAsia="en-GB"/>
        </w:rPr>
      </w:pPr>
      <w:r>
        <w:rPr>
          <w:lang w:eastAsia="en-GB"/>
        </w:rPr>
        <w:t>Previous risk colour (green, amber, red)</w:t>
      </w:r>
    </w:p>
    <w:p w14:paraId="46AA0623" w14:textId="77777777" w:rsidR="00A649EE" w:rsidRDefault="00A649EE" w:rsidP="00A649EE">
      <w:pPr>
        <w:pStyle w:val="ListParagraph"/>
        <w:numPr>
          <w:ilvl w:val="0"/>
          <w:numId w:val="40"/>
        </w:numPr>
        <w:rPr>
          <w:lang w:eastAsia="en-GB"/>
        </w:rPr>
      </w:pPr>
      <w:r>
        <w:rPr>
          <w:lang w:eastAsia="en-GB"/>
        </w:rPr>
        <w:t>Date registered</w:t>
      </w:r>
    </w:p>
    <w:p w14:paraId="03BA5325" w14:textId="77777777" w:rsidR="00A649EE" w:rsidRDefault="00A649EE" w:rsidP="00A649EE">
      <w:pPr>
        <w:pStyle w:val="ListParagraph"/>
        <w:numPr>
          <w:ilvl w:val="0"/>
          <w:numId w:val="40"/>
        </w:numPr>
        <w:rPr>
          <w:lang w:eastAsia="en-GB"/>
        </w:rPr>
      </w:pPr>
      <w:r>
        <w:rPr>
          <w:lang w:eastAsia="en-GB"/>
        </w:rPr>
        <w:t>Risk Owner</w:t>
      </w:r>
    </w:p>
    <w:p w14:paraId="1E147189" w14:textId="77777777" w:rsidR="00A649EE" w:rsidRDefault="00A649EE" w:rsidP="00A649EE">
      <w:pPr>
        <w:rPr>
          <w:lang w:eastAsia="en-GB"/>
        </w:rPr>
      </w:pPr>
    </w:p>
    <w:p w14:paraId="11544600" w14:textId="77777777" w:rsidR="00A649EE" w:rsidRDefault="00A649EE" w:rsidP="00A649EE">
      <w:pPr>
        <w:rPr>
          <w:lang w:eastAsia="en-GB"/>
        </w:rPr>
      </w:pPr>
      <w:r>
        <w:rPr>
          <w:lang w:eastAsia="en-GB"/>
        </w:rPr>
        <w:t xml:space="preserve">Access to Risk Summary will be restricted to those defined in the roles and responsibilities (section </w:t>
      </w:r>
      <w:r>
        <w:rPr>
          <w:lang w:eastAsia="en-GB"/>
        </w:rPr>
        <w:fldChar w:fldCharType="begin"/>
      </w:r>
      <w:r>
        <w:rPr>
          <w:lang w:eastAsia="en-GB"/>
        </w:rPr>
        <w:instrText xml:space="preserve"> REF _Ref307564407 \r \h </w:instrText>
      </w:r>
      <w:r>
        <w:rPr>
          <w:lang w:eastAsia="en-GB"/>
        </w:rPr>
      </w:r>
      <w:r>
        <w:rPr>
          <w:lang w:eastAsia="en-GB"/>
        </w:rPr>
        <w:fldChar w:fldCharType="separate"/>
      </w:r>
      <w:r w:rsidR="00083ECC">
        <w:rPr>
          <w:lang w:eastAsia="en-GB"/>
        </w:rPr>
        <w:t>8</w:t>
      </w:r>
      <w:r>
        <w:rPr>
          <w:lang w:eastAsia="en-GB"/>
        </w:rPr>
        <w:fldChar w:fldCharType="end"/>
      </w:r>
      <w:r>
        <w:rPr>
          <w:lang w:eastAsia="en-GB"/>
        </w:rPr>
        <w:t>) and to the Risk Owner.</w:t>
      </w:r>
    </w:p>
    <w:p w14:paraId="690E2E70" w14:textId="77777777" w:rsidR="00A649EE" w:rsidRPr="004A4B50" w:rsidRDefault="00A649EE" w:rsidP="00A649EE">
      <w:pPr>
        <w:rPr>
          <w:lang w:eastAsia="en-GB"/>
        </w:rPr>
      </w:pPr>
    </w:p>
    <w:p w14:paraId="6018609E" w14:textId="77777777" w:rsidR="00A649EE" w:rsidRPr="004A4B50" w:rsidRDefault="00A649EE" w:rsidP="00A649EE">
      <w:pPr>
        <w:rPr>
          <w:lang w:eastAsia="en-GB"/>
        </w:rPr>
      </w:pPr>
    </w:p>
    <w:p w14:paraId="223F76C0" w14:textId="77777777" w:rsidR="00A649EE" w:rsidRDefault="00A649EE" w:rsidP="00A649EE">
      <w:pPr>
        <w:pStyle w:val="Heading1"/>
      </w:pPr>
      <w:bookmarkStart w:id="20" w:name="_Toc486493165"/>
      <w:r w:rsidRPr="00560CB9">
        <w:t>Timing of Risk Management Activities</w:t>
      </w:r>
      <w:bookmarkEnd w:id="20"/>
    </w:p>
    <w:p w14:paraId="77BB660F" w14:textId="77777777" w:rsidR="00A649EE" w:rsidRDefault="00A649EE" w:rsidP="00A649EE">
      <w:pPr>
        <w:rPr>
          <w:lang w:eastAsia="en-GB"/>
        </w:rPr>
      </w:pPr>
      <w:r>
        <w:rPr>
          <w:lang w:eastAsia="en-GB"/>
        </w:rPr>
        <w:t>The Risk Register will be created on approval of this Risk Management Strategy. It will be updated:</w:t>
      </w:r>
    </w:p>
    <w:p w14:paraId="6B474422" w14:textId="77777777" w:rsidR="00A649EE" w:rsidRDefault="00A649EE" w:rsidP="00A649EE">
      <w:pPr>
        <w:pStyle w:val="ListParagraph"/>
        <w:numPr>
          <w:ilvl w:val="0"/>
          <w:numId w:val="41"/>
        </w:numPr>
        <w:rPr>
          <w:lang w:eastAsia="en-GB"/>
        </w:rPr>
      </w:pPr>
      <w:r>
        <w:rPr>
          <w:lang w:eastAsia="en-GB"/>
        </w:rPr>
        <w:t>On planning the next stage</w:t>
      </w:r>
    </w:p>
    <w:p w14:paraId="280DC1C4" w14:textId="77777777" w:rsidR="00A649EE" w:rsidRDefault="00A649EE" w:rsidP="00A649EE">
      <w:pPr>
        <w:pStyle w:val="ListParagraph"/>
        <w:numPr>
          <w:ilvl w:val="0"/>
          <w:numId w:val="41"/>
        </w:numPr>
        <w:rPr>
          <w:lang w:eastAsia="en-GB"/>
        </w:rPr>
      </w:pPr>
      <w:r>
        <w:rPr>
          <w:lang w:eastAsia="en-GB"/>
        </w:rPr>
        <w:t>On authorizing a work package</w:t>
      </w:r>
    </w:p>
    <w:p w14:paraId="32CF47F5" w14:textId="77777777" w:rsidR="00A649EE" w:rsidRDefault="00A649EE" w:rsidP="00A649EE">
      <w:pPr>
        <w:pStyle w:val="ListParagraph"/>
        <w:numPr>
          <w:ilvl w:val="0"/>
          <w:numId w:val="41"/>
        </w:numPr>
        <w:rPr>
          <w:lang w:eastAsia="en-GB"/>
        </w:rPr>
      </w:pPr>
      <w:r>
        <w:rPr>
          <w:lang w:eastAsia="en-GB"/>
        </w:rPr>
        <w:t>On any updates of the project plan</w:t>
      </w:r>
    </w:p>
    <w:p w14:paraId="55084DFB" w14:textId="77777777" w:rsidR="00A649EE" w:rsidRDefault="00A649EE" w:rsidP="00A649EE">
      <w:pPr>
        <w:pStyle w:val="ListParagraph"/>
        <w:numPr>
          <w:ilvl w:val="0"/>
          <w:numId w:val="41"/>
        </w:numPr>
        <w:rPr>
          <w:lang w:eastAsia="en-GB"/>
        </w:rPr>
      </w:pPr>
      <w:r>
        <w:rPr>
          <w:lang w:eastAsia="en-GB"/>
        </w:rPr>
        <w:t>Upon any updates of the Business Case</w:t>
      </w:r>
    </w:p>
    <w:p w14:paraId="3AA47711" w14:textId="77777777" w:rsidR="00A649EE" w:rsidRDefault="00A649EE" w:rsidP="00A649EE">
      <w:pPr>
        <w:pStyle w:val="ListParagraph"/>
        <w:numPr>
          <w:ilvl w:val="0"/>
          <w:numId w:val="41"/>
        </w:numPr>
        <w:rPr>
          <w:lang w:eastAsia="en-GB"/>
        </w:rPr>
      </w:pPr>
      <w:r>
        <w:rPr>
          <w:lang w:eastAsia="en-GB"/>
        </w:rPr>
        <w:t>On the production of any exception plan</w:t>
      </w:r>
    </w:p>
    <w:p w14:paraId="52789BB2" w14:textId="77777777" w:rsidR="00A649EE" w:rsidRDefault="00A649EE" w:rsidP="00A649EE">
      <w:pPr>
        <w:pStyle w:val="ListParagraph"/>
        <w:numPr>
          <w:ilvl w:val="0"/>
          <w:numId w:val="41"/>
        </w:numPr>
        <w:rPr>
          <w:lang w:eastAsia="en-GB"/>
        </w:rPr>
      </w:pPr>
      <w:r>
        <w:rPr>
          <w:lang w:eastAsia="en-GB"/>
        </w:rPr>
        <w:t>On review of any stage status</w:t>
      </w:r>
    </w:p>
    <w:p w14:paraId="77F9D14E" w14:textId="77777777" w:rsidR="00A649EE" w:rsidRPr="00D115B3" w:rsidRDefault="00A649EE" w:rsidP="00A649EE">
      <w:pPr>
        <w:rPr>
          <w:lang w:eastAsia="en-GB"/>
        </w:rPr>
      </w:pPr>
      <w:r>
        <w:rPr>
          <w:lang w:eastAsia="en-GB"/>
        </w:rPr>
        <w:t>It will be closed when approval for project closure has been given by the Project Executive.</w:t>
      </w:r>
    </w:p>
    <w:p w14:paraId="45DF8EC7" w14:textId="77777777" w:rsidR="00A649EE" w:rsidRDefault="00A649EE" w:rsidP="00A649EE">
      <w:pPr>
        <w:pStyle w:val="Heading1"/>
      </w:pPr>
      <w:bookmarkStart w:id="21" w:name="_Ref307564369"/>
      <w:bookmarkStart w:id="22" w:name="_Ref307564407"/>
      <w:bookmarkStart w:id="23" w:name="_Toc486493166"/>
      <w:r w:rsidRPr="00560CB9">
        <w:t>Roles and Responsibilities</w:t>
      </w:r>
      <w:bookmarkEnd w:id="21"/>
      <w:bookmarkEnd w:id="22"/>
      <w:bookmarkEnd w:id="23"/>
    </w:p>
    <w:tbl>
      <w:tblPr>
        <w:tblStyle w:val="TableGrid"/>
        <w:tblW w:w="0" w:type="auto"/>
        <w:tblInd w:w="431" w:type="dxa"/>
        <w:tblLook w:val="04A0" w:firstRow="1" w:lastRow="0" w:firstColumn="1" w:lastColumn="0" w:noHBand="0" w:noVBand="1"/>
      </w:tblPr>
      <w:tblGrid>
        <w:gridCol w:w="2654"/>
        <w:gridCol w:w="5444"/>
      </w:tblGrid>
      <w:tr w:rsidR="00A649EE" w14:paraId="77595712" w14:textId="77777777" w:rsidTr="00DE3A14">
        <w:tc>
          <w:tcPr>
            <w:tcW w:w="2654" w:type="dxa"/>
          </w:tcPr>
          <w:p w14:paraId="2C75426F" w14:textId="77777777" w:rsidR="00A649EE" w:rsidRDefault="00A649EE" w:rsidP="00DE3A14">
            <w:pPr>
              <w:rPr>
                <w:lang w:eastAsia="en-GB"/>
              </w:rPr>
            </w:pPr>
            <w:r>
              <w:rPr>
                <w:lang w:eastAsia="en-GB"/>
              </w:rPr>
              <w:t>Role</w:t>
            </w:r>
          </w:p>
          <w:p w14:paraId="29826382" w14:textId="77777777" w:rsidR="00A649EE" w:rsidRDefault="00A649EE" w:rsidP="00DE3A14">
            <w:pPr>
              <w:rPr>
                <w:lang w:eastAsia="en-GB"/>
              </w:rPr>
            </w:pPr>
          </w:p>
        </w:tc>
        <w:tc>
          <w:tcPr>
            <w:tcW w:w="5444" w:type="dxa"/>
          </w:tcPr>
          <w:p w14:paraId="0A303B23" w14:textId="77777777" w:rsidR="00A649EE" w:rsidRDefault="00A649EE" w:rsidP="00DE3A14">
            <w:pPr>
              <w:rPr>
                <w:lang w:eastAsia="en-GB"/>
              </w:rPr>
            </w:pPr>
            <w:r>
              <w:rPr>
                <w:lang w:eastAsia="en-GB"/>
              </w:rPr>
              <w:t>Responsibility</w:t>
            </w:r>
          </w:p>
        </w:tc>
      </w:tr>
      <w:tr w:rsidR="00A649EE" w14:paraId="4C7C35C7" w14:textId="77777777" w:rsidTr="00DE3A14">
        <w:tc>
          <w:tcPr>
            <w:tcW w:w="2654" w:type="dxa"/>
          </w:tcPr>
          <w:p w14:paraId="396E57EF" w14:textId="77777777" w:rsidR="00A649EE" w:rsidRDefault="00A649EE" w:rsidP="00DE3A14">
            <w:pPr>
              <w:rPr>
                <w:lang w:eastAsia="en-GB"/>
              </w:rPr>
            </w:pPr>
            <w:r>
              <w:rPr>
                <w:lang w:eastAsia="en-GB"/>
              </w:rPr>
              <w:t>Corporate Management</w:t>
            </w:r>
          </w:p>
        </w:tc>
        <w:tc>
          <w:tcPr>
            <w:tcW w:w="5444" w:type="dxa"/>
          </w:tcPr>
          <w:p w14:paraId="5930322E" w14:textId="77777777" w:rsidR="00A649EE" w:rsidRDefault="00A649EE" w:rsidP="00DE3A14">
            <w:pPr>
              <w:rPr>
                <w:lang w:eastAsia="en-GB"/>
              </w:rPr>
            </w:pPr>
            <w:r>
              <w:rPr>
                <w:lang w:eastAsia="en-GB"/>
              </w:rPr>
              <w:t>Provide the corporate risk management policy and risk management guide.</w:t>
            </w:r>
          </w:p>
          <w:p w14:paraId="2901FE0E" w14:textId="77777777" w:rsidR="00A649EE" w:rsidRDefault="00A649EE" w:rsidP="00DE3A14">
            <w:pPr>
              <w:rPr>
                <w:lang w:eastAsia="en-GB"/>
              </w:rPr>
            </w:pPr>
          </w:p>
        </w:tc>
      </w:tr>
      <w:tr w:rsidR="00A649EE" w14:paraId="4FEEA0E7" w14:textId="77777777" w:rsidTr="00DE3A14">
        <w:tc>
          <w:tcPr>
            <w:tcW w:w="2654" w:type="dxa"/>
          </w:tcPr>
          <w:p w14:paraId="5427F333" w14:textId="77777777" w:rsidR="00A649EE" w:rsidRDefault="00A649EE" w:rsidP="00DE3A14">
            <w:pPr>
              <w:rPr>
                <w:lang w:eastAsia="en-GB"/>
              </w:rPr>
            </w:pPr>
            <w:r>
              <w:rPr>
                <w:lang w:eastAsia="en-GB"/>
              </w:rPr>
              <w:t>Executive</w:t>
            </w:r>
          </w:p>
        </w:tc>
        <w:tc>
          <w:tcPr>
            <w:tcW w:w="5444" w:type="dxa"/>
          </w:tcPr>
          <w:p w14:paraId="1BA9D88D" w14:textId="77777777" w:rsidR="00A649EE" w:rsidRDefault="00A649EE" w:rsidP="00DE3A14">
            <w:pPr>
              <w:rPr>
                <w:lang w:eastAsia="en-GB"/>
              </w:rPr>
            </w:pPr>
            <w:r>
              <w:rPr>
                <w:lang w:eastAsia="en-GB"/>
              </w:rPr>
              <w:t>Be accountable for all aspects of risk management and ensure an approved project Risk Management Strategy exists.</w:t>
            </w:r>
          </w:p>
          <w:p w14:paraId="5DE557B6" w14:textId="77777777" w:rsidR="00A649EE" w:rsidRDefault="00A649EE" w:rsidP="00DE3A14">
            <w:pPr>
              <w:rPr>
                <w:lang w:eastAsia="en-GB"/>
              </w:rPr>
            </w:pPr>
            <w:r>
              <w:rPr>
                <w:lang w:eastAsia="en-GB"/>
              </w:rPr>
              <w:t>Ensure risks associated with the Business Case are identified, assessed and controlled.</w:t>
            </w:r>
          </w:p>
          <w:p w14:paraId="4262CDB0" w14:textId="77777777" w:rsidR="00A649EE" w:rsidRDefault="00A649EE" w:rsidP="00DE3A14">
            <w:pPr>
              <w:rPr>
                <w:lang w:eastAsia="en-GB"/>
              </w:rPr>
            </w:pPr>
            <w:r>
              <w:rPr>
                <w:lang w:eastAsia="en-GB"/>
              </w:rPr>
              <w:t>Escalate risks to corporate management as necessary.</w:t>
            </w:r>
          </w:p>
          <w:p w14:paraId="6379BA58" w14:textId="77777777" w:rsidR="00A649EE" w:rsidRDefault="00A649EE" w:rsidP="00DE3A14">
            <w:pPr>
              <w:rPr>
                <w:lang w:eastAsia="en-GB"/>
              </w:rPr>
            </w:pPr>
          </w:p>
        </w:tc>
      </w:tr>
      <w:tr w:rsidR="00A649EE" w14:paraId="6EEB00C8" w14:textId="77777777" w:rsidTr="00DE3A14">
        <w:tc>
          <w:tcPr>
            <w:tcW w:w="2654" w:type="dxa"/>
          </w:tcPr>
          <w:p w14:paraId="109F9D15" w14:textId="77777777" w:rsidR="00A649EE" w:rsidRDefault="00A649EE" w:rsidP="00DE3A14">
            <w:pPr>
              <w:rPr>
                <w:lang w:eastAsia="en-GB"/>
              </w:rPr>
            </w:pPr>
            <w:r>
              <w:rPr>
                <w:lang w:eastAsia="en-GB"/>
              </w:rPr>
              <w:t>Senior User</w:t>
            </w:r>
          </w:p>
        </w:tc>
        <w:tc>
          <w:tcPr>
            <w:tcW w:w="5444" w:type="dxa"/>
          </w:tcPr>
          <w:p w14:paraId="5659D5F7" w14:textId="77777777" w:rsidR="00A649EE" w:rsidRDefault="00A649EE" w:rsidP="00DE3A14">
            <w:pPr>
              <w:rPr>
                <w:lang w:eastAsia="en-GB"/>
              </w:rPr>
            </w:pPr>
            <w:r>
              <w:rPr>
                <w:lang w:eastAsia="en-GB"/>
              </w:rPr>
              <w:t>Ensure all risks to the users are identified, assessed and controlled.</w:t>
            </w:r>
          </w:p>
          <w:p w14:paraId="4F724C6E" w14:textId="77777777" w:rsidR="00A649EE" w:rsidRDefault="00A649EE" w:rsidP="00DE3A14">
            <w:pPr>
              <w:rPr>
                <w:lang w:eastAsia="en-GB"/>
              </w:rPr>
            </w:pPr>
          </w:p>
        </w:tc>
      </w:tr>
      <w:tr w:rsidR="00A649EE" w14:paraId="17C247CB" w14:textId="77777777" w:rsidTr="00DE3A14">
        <w:tc>
          <w:tcPr>
            <w:tcW w:w="2654" w:type="dxa"/>
          </w:tcPr>
          <w:p w14:paraId="4889FD47" w14:textId="77777777" w:rsidR="00A649EE" w:rsidRDefault="00A649EE" w:rsidP="00DE3A14">
            <w:pPr>
              <w:rPr>
                <w:lang w:eastAsia="en-GB"/>
              </w:rPr>
            </w:pPr>
            <w:r>
              <w:rPr>
                <w:lang w:eastAsia="en-GB"/>
              </w:rPr>
              <w:t>Senior Supplier</w:t>
            </w:r>
          </w:p>
        </w:tc>
        <w:tc>
          <w:tcPr>
            <w:tcW w:w="5444" w:type="dxa"/>
          </w:tcPr>
          <w:p w14:paraId="70C67A1C" w14:textId="77777777" w:rsidR="00A649EE" w:rsidRDefault="00A649EE" w:rsidP="00DE3A14">
            <w:pPr>
              <w:rPr>
                <w:lang w:eastAsia="en-GB"/>
              </w:rPr>
            </w:pPr>
            <w:r>
              <w:rPr>
                <w:lang w:eastAsia="en-GB"/>
              </w:rPr>
              <w:t>Ensure risks relating to the supplier aspects are assessed and controlled.</w:t>
            </w:r>
          </w:p>
          <w:p w14:paraId="094784E7" w14:textId="77777777" w:rsidR="00A649EE" w:rsidRDefault="00A649EE" w:rsidP="00DE3A14">
            <w:pPr>
              <w:rPr>
                <w:lang w:eastAsia="en-GB"/>
              </w:rPr>
            </w:pPr>
          </w:p>
        </w:tc>
      </w:tr>
      <w:tr w:rsidR="00A649EE" w14:paraId="4241C3EC" w14:textId="77777777" w:rsidTr="00DE3A14">
        <w:tc>
          <w:tcPr>
            <w:tcW w:w="2654" w:type="dxa"/>
          </w:tcPr>
          <w:p w14:paraId="1349013A" w14:textId="77777777" w:rsidR="00A649EE" w:rsidRDefault="00A649EE" w:rsidP="00DE3A14">
            <w:pPr>
              <w:rPr>
                <w:lang w:eastAsia="en-GB"/>
              </w:rPr>
            </w:pPr>
            <w:r>
              <w:rPr>
                <w:lang w:eastAsia="en-GB"/>
              </w:rPr>
              <w:t>Project Manager</w:t>
            </w:r>
          </w:p>
        </w:tc>
        <w:tc>
          <w:tcPr>
            <w:tcW w:w="5444" w:type="dxa"/>
          </w:tcPr>
          <w:p w14:paraId="72C0D6AC" w14:textId="77777777" w:rsidR="00A649EE" w:rsidRDefault="00A649EE" w:rsidP="00DE3A14">
            <w:pPr>
              <w:rPr>
                <w:lang w:eastAsia="en-GB"/>
              </w:rPr>
            </w:pPr>
            <w:r>
              <w:rPr>
                <w:lang w:eastAsia="en-GB"/>
              </w:rPr>
              <w:t>Create the Risk Management Strategy.</w:t>
            </w:r>
          </w:p>
          <w:p w14:paraId="6AF8850F" w14:textId="77777777" w:rsidR="00A649EE" w:rsidRDefault="00A649EE" w:rsidP="00DE3A14">
            <w:pPr>
              <w:rPr>
                <w:lang w:eastAsia="en-GB"/>
              </w:rPr>
            </w:pPr>
            <w:r>
              <w:rPr>
                <w:lang w:eastAsia="en-GB"/>
              </w:rPr>
              <w:t>Create and maintain the Risk Register.</w:t>
            </w:r>
          </w:p>
          <w:p w14:paraId="5B1584F6" w14:textId="77777777" w:rsidR="00A649EE" w:rsidRDefault="00A649EE" w:rsidP="00DE3A14">
            <w:pPr>
              <w:rPr>
                <w:lang w:eastAsia="en-GB"/>
              </w:rPr>
            </w:pPr>
            <w:r>
              <w:rPr>
                <w:lang w:eastAsia="en-GB"/>
              </w:rPr>
              <w:t>Ensure all project risks are being identified, assessed and controlled throughout the project lifecycle.</w:t>
            </w:r>
          </w:p>
          <w:p w14:paraId="639ABC96" w14:textId="77777777" w:rsidR="00A649EE" w:rsidRDefault="00A649EE" w:rsidP="00DE3A14">
            <w:pPr>
              <w:rPr>
                <w:lang w:eastAsia="en-GB"/>
              </w:rPr>
            </w:pPr>
          </w:p>
        </w:tc>
      </w:tr>
      <w:tr w:rsidR="00A649EE" w14:paraId="18FA035E" w14:textId="77777777" w:rsidTr="00DE3A14">
        <w:tc>
          <w:tcPr>
            <w:tcW w:w="2654" w:type="dxa"/>
          </w:tcPr>
          <w:p w14:paraId="7006111E" w14:textId="77777777" w:rsidR="00A649EE" w:rsidRDefault="00A649EE" w:rsidP="00DE3A14">
            <w:pPr>
              <w:rPr>
                <w:lang w:eastAsia="en-GB"/>
              </w:rPr>
            </w:pPr>
            <w:r>
              <w:rPr>
                <w:lang w:eastAsia="en-GB"/>
              </w:rPr>
              <w:t>Team Manager</w:t>
            </w:r>
          </w:p>
        </w:tc>
        <w:tc>
          <w:tcPr>
            <w:tcW w:w="5444" w:type="dxa"/>
          </w:tcPr>
          <w:p w14:paraId="33CBAAAE" w14:textId="77777777" w:rsidR="00A649EE" w:rsidRDefault="00A649EE" w:rsidP="00DE3A14">
            <w:pPr>
              <w:rPr>
                <w:lang w:eastAsia="en-GB"/>
              </w:rPr>
            </w:pPr>
            <w:r>
              <w:rPr>
                <w:lang w:eastAsia="en-GB"/>
              </w:rPr>
              <w:t>Participate in the identification, assessment and control of risks.</w:t>
            </w:r>
          </w:p>
          <w:p w14:paraId="275F9594" w14:textId="77777777" w:rsidR="00A649EE" w:rsidRDefault="00A649EE" w:rsidP="00DE3A14">
            <w:pPr>
              <w:rPr>
                <w:lang w:eastAsia="en-GB"/>
              </w:rPr>
            </w:pPr>
          </w:p>
        </w:tc>
      </w:tr>
      <w:tr w:rsidR="00A649EE" w14:paraId="3583B3DA" w14:textId="77777777" w:rsidTr="00DE3A14">
        <w:tc>
          <w:tcPr>
            <w:tcW w:w="2654" w:type="dxa"/>
          </w:tcPr>
          <w:p w14:paraId="4A5FF441" w14:textId="77777777" w:rsidR="00A649EE" w:rsidRDefault="00A649EE" w:rsidP="00DE3A14">
            <w:pPr>
              <w:rPr>
                <w:lang w:eastAsia="en-GB"/>
              </w:rPr>
            </w:pPr>
            <w:r>
              <w:rPr>
                <w:lang w:eastAsia="en-GB"/>
              </w:rPr>
              <w:t>Project Assurance</w:t>
            </w:r>
          </w:p>
        </w:tc>
        <w:tc>
          <w:tcPr>
            <w:tcW w:w="5444" w:type="dxa"/>
          </w:tcPr>
          <w:p w14:paraId="5E2A49E9" w14:textId="77777777" w:rsidR="00A649EE" w:rsidRDefault="00A649EE" w:rsidP="00DE3A14">
            <w:pPr>
              <w:rPr>
                <w:lang w:eastAsia="en-GB"/>
              </w:rPr>
            </w:pPr>
            <w:r>
              <w:rPr>
                <w:lang w:eastAsia="en-GB"/>
              </w:rPr>
              <w:t>Review risk management practices to ensure they are performed in line with the projects Risk Management Strategy.</w:t>
            </w:r>
          </w:p>
          <w:p w14:paraId="176269DB" w14:textId="77777777" w:rsidR="00A649EE" w:rsidRDefault="00A649EE" w:rsidP="00DE3A14">
            <w:pPr>
              <w:rPr>
                <w:lang w:eastAsia="en-GB"/>
              </w:rPr>
            </w:pPr>
          </w:p>
        </w:tc>
      </w:tr>
      <w:tr w:rsidR="00A649EE" w14:paraId="4C29F462" w14:textId="77777777" w:rsidTr="00DE3A14">
        <w:tc>
          <w:tcPr>
            <w:tcW w:w="2654" w:type="dxa"/>
          </w:tcPr>
          <w:p w14:paraId="18977C01" w14:textId="77777777" w:rsidR="00A649EE" w:rsidRDefault="00A649EE" w:rsidP="00DE3A14">
            <w:pPr>
              <w:rPr>
                <w:lang w:eastAsia="en-GB"/>
              </w:rPr>
            </w:pPr>
            <w:r>
              <w:rPr>
                <w:lang w:eastAsia="en-GB"/>
              </w:rPr>
              <w:t>Project Support</w:t>
            </w:r>
          </w:p>
        </w:tc>
        <w:tc>
          <w:tcPr>
            <w:tcW w:w="5444" w:type="dxa"/>
          </w:tcPr>
          <w:p w14:paraId="067CE29F" w14:textId="77777777" w:rsidR="00A649EE" w:rsidRDefault="00A649EE" w:rsidP="00DE3A14">
            <w:pPr>
              <w:rPr>
                <w:lang w:eastAsia="en-GB"/>
              </w:rPr>
            </w:pPr>
            <w:r>
              <w:rPr>
                <w:lang w:eastAsia="en-GB"/>
              </w:rPr>
              <w:t>Assist the Project Manager in maintaining the project’s Risk Register and Risk Summary.</w:t>
            </w:r>
          </w:p>
          <w:p w14:paraId="000EA058" w14:textId="77777777" w:rsidR="00A649EE" w:rsidRDefault="00A649EE" w:rsidP="00DE3A14">
            <w:pPr>
              <w:rPr>
                <w:lang w:eastAsia="en-GB"/>
              </w:rPr>
            </w:pPr>
          </w:p>
        </w:tc>
      </w:tr>
    </w:tbl>
    <w:p w14:paraId="00913816" w14:textId="77777777" w:rsidR="00A649EE" w:rsidRPr="00D80DCC" w:rsidRDefault="00A649EE" w:rsidP="00A649EE">
      <w:pPr>
        <w:ind w:left="431"/>
        <w:rPr>
          <w:lang w:eastAsia="en-GB"/>
        </w:rPr>
      </w:pPr>
    </w:p>
    <w:p w14:paraId="5E2154FE" w14:textId="77777777" w:rsidR="00A649EE" w:rsidRDefault="00A649EE" w:rsidP="00A649EE">
      <w:pPr>
        <w:pStyle w:val="Heading1"/>
      </w:pPr>
      <w:bookmarkStart w:id="24" w:name="_Toc486493167"/>
      <w:r w:rsidRPr="00560CB9">
        <w:lastRenderedPageBreak/>
        <w:t>Proximity</w:t>
      </w:r>
      <w:bookmarkEnd w:id="24"/>
    </w:p>
    <w:p w14:paraId="3FC68C89" w14:textId="77777777" w:rsidR="00A649EE" w:rsidRDefault="00A649EE" w:rsidP="00A649EE">
      <w:pPr>
        <w:pStyle w:val="Heading2"/>
      </w:pPr>
      <w:bookmarkStart w:id="25" w:name="_Toc486493168"/>
      <w:r>
        <w:t>Categorising Risk Proximity</w:t>
      </w:r>
      <w:bookmarkEnd w:id="25"/>
    </w:p>
    <w:p w14:paraId="3F0A372A" w14:textId="77777777" w:rsidR="00A649EE" w:rsidRDefault="00A649EE" w:rsidP="00A649EE">
      <w:pPr>
        <w:rPr>
          <w:lang w:eastAsia="en-GB"/>
        </w:rPr>
      </w:pPr>
      <w:r>
        <w:rPr>
          <w:lang w:eastAsia="en-GB"/>
        </w:rPr>
        <w:t>Risk events will be categorised as:</w:t>
      </w:r>
    </w:p>
    <w:p w14:paraId="05F32678" w14:textId="77777777" w:rsidR="00A649EE" w:rsidRDefault="00A649EE" w:rsidP="00A649EE">
      <w:pPr>
        <w:pStyle w:val="ListParagraph"/>
        <w:numPr>
          <w:ilvl w:val="0"/>
          <w:numId w:val="42"/>
        </w:numPr>
        <w:rPr>
          <w:lang w:eastAsia="en-GB"/>
        </w:rPr>
      </w:pPr>
      <w:r>
        <w:rPr>
          <w:lang w:eastAsia="en-GB"/>
        </w:rPr>
        <w:t>Imminent – likely to be encountered immediately, typically within one week or less</w:t>
      </w:r>
    </w:p>
    <w:p w14:paraId="5C1785C3" w14:textId="77777777" w:rsidR="00A649EE" w:rsidRDefault="00A649EE" w:rsidP="00A649EE">
      <w:pPr>
        <w:pStyle w:val="ListParagraph"/>
        <w:numPr>
          <w:ilvl w:val="0"/>
          <w:numId w:val="42"/>
        </w:numPr>
        <w:rPr>
          <w:lang w:eastAsia="en-GB"/>
        </w:rPr>
      </w:pPr>
      <w:r>
        <w:rPr>
          <w:lang w:eastAsia="en-GB"/>
        </w:rPr>
        <w:t>Within the stage – likely to be encountered during the current stage of the project</w:t>
      </w:r>
    </w:p>
    <w:p w14:paraId="0D735E36" w14:textId="77777777" w:rsidR="00A649EE" w:rsidRDefault="00A649EE" w:rsidP="00A649EE">
      <w:pPr>
        <w:pStyle w:val="ListParagraph"/>
        <w:numPr>
          <w:ilvl w:val="0"/>
          <w:numId w:val="42"/>
        </w:numPr>
        <w:rPr>
          <w:lang w:eastAsia="en-GB"/>
        </w:rPr>
      </w:pPr>
      <w:r>
        <w:rPr>
          <w:lang w:eastAsia="en-GB"/>
        </w:rPr>
        <w:t>Next stage – likely to be encountered during the next planned stage of the project</w:t>
      </w:r>
    </w:p>
    <w:p w14:paraId="1DF20553" w14:textId="77777777" w:rsidR="00A649EE" w:rsidRDefault="00A649EE" w:rsidP="00A649EE">
      <w:pPr>
        <w:pStyle w:val="ListParagraph"/>
        <w:numPr>
          <w:ilvl w:val="0"/>
          <w:numId w:val="42"/>
        </w:numPr>
        <w:rPr>
          <w:lang w:eastAsia="en-GB"/>
        </w:rPr>
      </w:pPr>
      <w:r>
        <w:rPr>
          <w:lang w:eastAsia="en-GB"/>
        </w:rPr>
        <w:t>Within the project – likely to be encountered before the project is closed</w:t>
      </w:r>
    </w:p>
    <w:p w14:paraId="68C31478" w14:textId="77777777" w:rsidR="00A649EE" w:rsidRDefault="00A649EE" w:rsidP="00A649EE">
      <w:pPr>
        <w:pStyle w:val="ListParagraph"/>
        <w:numPr>
          <w:ilvl w:val="0"/>
          <w:numId w:val="42"/>
        </w:numPr>
        <w:rPr>
          <w:lang w:eastAsia="en-GB"/>
        </w:rPr>
      </w:pPr>
      <w:r>
        <w:rPr>
          <w:lang w:eastAsia="en-GB"/>
        </w:rPr>
        <w:t>Beyond the project – likely to be encountered after project closure</w:t>
      </w:r>
    </w:p>
    <w:p w14:paraId="1EF53F33" w14:textId="77777777" w:rsidR="00A649EE" w:rsidRDefault="00A649EE" w:rsidP="00A649EE">
      <w:pPr>
        <w:pStyle w:val="Heading2"/>
      </w:pPr>
      <w:bookmarkStart w:id="26" w:name="_Toc486493169"/>
      <w:r>
        <w:t>Risk Proximity Actions</w:t>
      </w:r>
      <w:bookmarkEnd w:id="26"/>
    </w:p>
    <w:p w14:paraId="418647D1" w14:textId="77777777" w:rsidR="00A649EE" w:rsidRDefault="00A649EE" w:rsidP="00A649EE">
      <w:pPr>
        <w:rPr>
          <w:lang w:eastAsia="en-GB"/>
        </w:rPr>
      </w:pPr>
      <w:r>
        <w:rPr>
          <w:lang w:eastAsia="en-GB"/>
        </w:rPr>
        <w:t>Imminent risks should be noted separately within reporting to highlight the risk to project members to ensure it is being monitored adequately.</w:t>
      </w:r>
    </w:p>
    <w:p w14:paraId="577DF0EB" w14:textId="77777777" w:rsidR="00A649EE" w:rsidRDefault="00A649EE" w:rsidP="00A649EE">
      <w:pPr>
        <w:rPr>
          <w:lang w:eastAsia="en-GB"/>
        </w:rPr>
      </w:pPr>
    </w:p>
    <w:p w14:paraId="159058F7" w14:textId="77777777" w:rsidR="00A649EE" w:rsidRDefault="00A649EE" w:rsidP="00A649EE">
      <w:pPr>
        <w:rPr>
          <w:lang w:eastAsia="en-GB"/>
        </w:rPr>
      </w:pPr>
      <w:r>
        <w:rPr>
          <w:lang w:eastAsia="en-GB"/>
        </w:rPr>
        <w:t>On completion of a stage, ‘within the stage’ risks should be assessed to determine if they were encountered. If they were not encountered their relevance to the next planned stage should be determined and their proximity classification modified accordingly.</w:t>
      </w:r>
    </w:p>
    <w:p w14:paraId="5DB1BD4B" w14:textId="77777777" w:rsidR="00A649EE" w:rsidRDefault="00A649EE" w:rsidP="00A649EE">
      <w:pPr>
        <w:rPr>
          <w:lang w:eastAsia="en-GB"/>
        </w:rPr>
      </w:pPr>
    </w:p>
    <w:p w14:paraId="06B7BD9E" w14:textId="77777777" w:rsidR="00A649EE" w:rsidRDefault="00A649EE" w:rsidP="00A649EE">
      <w:pPr>
        <w:rPr>
          <w:lang w:eastAsia="en-GB"/>
        </w:rPr>
      </w:pPr>
      <w:r>
        <w:rPr>
          <w:lang w:eastAsia="en-GB"/>
        </w:rPr>
        <w:t>On completion of a stage, ‘next stage’ risks should be assessed to determine if they are still applicable to the next stage (i.e. the stage to be started) and, if appropriate, their proximity should be modified to ‘within the stage’.</w:t>
      </w:r>
    </w:p>
    <w:p w14:paraId="51F201EE" w14:textId="77777777" w:rsidR="00A649EE" w:rsidRDefault="00A649EE" w:rsidP="00A649EE">
      <w:pPr>
        <w:rPr>
          <w:lang w:eastAsia="en-GB"/>
        </w:rPr>
      </w:pPr>
    </w:p>
    <w:p w14:paraId="4C40F5C1" w14:textId="77777777" w:rsidR="00A649EE" w:rsidRDefault="00A649EE" w:rsidP="00A649EE">
      <w:pPr>
        <w:rPr>
          <w:lang w:eastAsia="en-GB"/>
        </w:rPr>
      </w:pPr>
      <w:r>
        <w:rPr>
          <w:lang w:eastAsia="en-GB"/>
        </w:rPr>
        <w:t>‘within the project’ risks should be reviewed at stage end to determine if they fall into the ‘next stage’ category (i.e. the stage after the stage to be started).</w:t>
      </w:r>
    </w:p>
    <w:p w14:paraId="7320D556" w14:textId="77777777" w:rsidR="00A649EE" w:rsidRDefault="00A649EE" w:rsidP="00A649EE">
      <w:pPr>
        <w:rPr>
          <w:lang w:eastAsia="en-GB"/>
        </w:rPr>
      </w:pPr>
    </w:p>
    <w:p w14:paraId="4DA5377B" w14:textId="77777777" w:rsidR="00A649EE" w:rsidRPr="00571D70" w:rsidRDefault="00A649EE" w:rsidP="00A649EE">
      <w:pPr>
        <w:rPr>
          <w:lang w:eastAsia="en-GB"/>
        </w:rPr>
      </w:pPr>
      <w:r>
        <w:rPr>
          <w:lang w:eastAsia="en-GB"/>
        </w:rPr>
        <w:t>‘beyond the project’ risks should be reviewed at stage end to determine if they are still legitimate risks. If the project is at closure stage, these risks should be highli</w:t>
      </w:r>
      <w:r w:rsidR="00790442">
        <w:rPr>
          <w:lang w:eastAsia="en-GB"/>
        </w:rPr>
        <w:t>gh</w:t>
      </w:r>
      <w:r>
        <w:rPr>
          <w:lang w:eastAsia="en-GB"/>
        </w:rPr>
        <w:t>ted in the project closure documentation.</w:t>
      </w:r>
    </w:p>
    <w:p w14:paraId="564E519C" w14:textId="77777777" w:rsidR="00A649EE" w:rsidRDefault="00A649EE" w:rsidP="00A649EE">
      <w:pPr>
        <w:pStyle w:val="Heading1"/>
      </w:pPr>
      <w:bookmarkStart w:id="27" w:name="_Toc486493170"/>
      <w:r w:rsidRPr="00560CB9">
        <w:t>Early Warning Indicators</w:t>
      </w:r>
      <w:bookmarkEnd w:id="27"/>
    </w:p>
    <w:p w14:paraId="159DA50B" w14:textId="77777777" w:rsidR="00A649EE" w:rsidRDefault="00A649EE" w:rsidP="00A649EE">
      <w:pPr>
        <w:rPr>
          <w:lang w:eastAsia="en-GB"/>
        </w:rPr>
      </w:pPr>
      <w:r>
        <w:rPr>
          <w:lang w:eastAsia="en-GB"/>
        </w:rPr>
        <w:t>There are several early warning indicators which should be monitored during the lift of the project:</w:t>
      </w:r>
    </w:p>
    <w:p w14:paraId="5BD14287" w14:textId="77777777" w:rsidR="00A649EE" w:rsidRDefault="00A649EE" w:rsidP="00A649EE">
      <w:pPr>
        <w:pStyle w:val="ListParagraph"/>
        <w:numPr>
          <w:ilvl w:val="0"/>
          <w:numId w:val="43"/>
        </w:numPr>
        <w:rPr>
          <w:lang w:eastAsia="en-GB"/>
        </w:rPr>
      </w:pPr>
      <w:r>
        <w:rPr>
          <w:lang w:eastAsia="en-GB"/>
        </w:rPr>
        <w:t>Forecast project spend / timescales exceeding approved tolerance – should the forecast total spend exceed the project budget plus allowed tolerance, it is clear there is a genuine risk of overspend (or non-completion) of the project. This should be regularly monitored by the project manager to ensure spend is within allowed limits</w:t>
      </w:r>
    </w:p>
    <w:p w14:paraId="05F22357" w14:textId="77777777" w:rsidR="00A649EE" w:rsidRDefault="00A649EE" w:rsidP="00A649EE">
      <w:pPr>
        <w:pStyle w:val="ListParagraph"/>
        <w:numPr>
          <w:ilvl w:val="0"/>
          <w:numId w:val="43"/>
        </w:numPr>
        <w:rPr>
          <w:lang w:eastAsia="en-GB"/>
        </w:rPr>
      </w:pPr>
      <w:r>
        <w:rPr>
          <w:lang w:eastAsia="en-GB"/>
        </w:rPr>
        <w:t>Forecast stage spend / timescales exceeding approved tolerance – the implication is that the stage has either been incorrectly costed, incorrectly defined or has encountered unforeseen problems.</w:t>
      </w:r>
    </w:p>
    <w:p w14:paraId="35428278" w14:textId="77777777" w:rsidR="00A649EE" w:rsidRDefault="00A649EE" w:rsidP="00A649EE">
      <w:pPr>
        <w:pStyle w:val="ListParagraph"/>
        <w:numPr>
          <w:ilvl w:val="0"/>
          <w:numId w:val="43"/>
        </w:numPr>
        <w:rPr>
          <w:lang w:eastAsia="en-GB"/>
        </w:rPr>
      </w:pPr>
      <w:r>
        <w:rPr>
          <w:lang w:eastAsia="en-GB"/>
        </w:rPr>
        <w:t xml:space="preserve">Product quality not meeting quality requirements – have there been shortcuts in the production of products which detrimentally impact product quality. </w:t>
      </w:r>
      <w:r w:rsidR="00790442">
        <w:rPr>
          <w:lang w:eastAsia="en-GB"/>
        </w:rPr>
        <w:t>In particular, has spend to date fallen below the forecast spend to date or the products been delivered earlier than planned.</w:t>
      </w:r>
    </w:p>
    <w:p w14:paraId="53940278" w14:textId="77777777" w:rsidR="00A649EE" w:rsidRDefault="00A649EE" w:rsidP="00A649EE">
      <w:pPr>
        <w:rPr>
          <w:lang w:eastAsia="en-GB"/>
        </w:rPr>
      </w:pPr>
      <w:r>
        <w:rPr>
          <w:lang w:eastAsia="en-GB"/>
        </w:rPr>
        <w:t xml:space="preserve">   </w:t>
      </w:r>
    </w:p>
    <w:p w14:paraId="702F9D5E" w14:textId="77777777" w:rsidR="00A649EE" w:rsidRDefault="00A649EE" w:rsidP="00A649EE">
      <w:pPr>
        <w:rPr>
          <w:lang w:eastAsia="en-GB"/>
        </w:rPr>
      </w:pPr>
      <w:r>
        <w:rPr>
          <w:lang w:eastAsia="en-GB"/>
        </w:rPr>
        <w:lastRenderedPageBreak/>
        <w:t>These should be regularly monitored by the Project Manager / Project Support to ensure each stage is performing according to planned cost, timescales and quality.</w:t>
      </w:r>
    </w:p>
    <w:p w14:paraId="6DB50EF0" w14:textId="77777777" w:rsidR="00A649EE" w:rsidRDefault="00A649EE" w:rsidP="00A649EE">
      <w:pPr>
        <w:rPr>
          <w:lang w:eastAsia="en-GB"/>
        </w:rPr>
      </w:pPr>
    </w:p>
    <w:p w14:paraId="560B0DB0" w14:textId="77777777" w:rsidR="00A649EE" w:rsidRPr="005E0A6B" w:rsidRDefault="00A649EE" w:rsidP="00A649EE">
      <w:pPr>
        <w:rPr>
          <w:lang w:eastAsia="en-GB"/>
        </w:rPr>
      </w:pPr>
    </w:p>
    <w:p w14:paraId="01190690" w14:textId="77777777" w:rsidR="00A649EE" w:rsidRDefault="00A649EE" w:rsidP="00A649EE">
      <w:pPr>
        <w:pStyle w:val="Heading1"/>
      </w:pPr>
      <w:bookmarkStart w:id="28" w:name="_Toc486493171"/>
      <w:r w:rsidRPr="00560CB9">
        <w:t>Risk Tolerance</w:t>
      </w:r>
      <w:bookmarkEnd w:id="28"/>
    </w:p>
    <w:p w14:paraId="381D6BD3" w14:textId="77777777" w:rsidR="00A649EE" w:rsidRPr="002F44D2" w:rsidRDefault="00A649EE" w:rsidP="00A649EE">
      <w:pPr>
        <w:rPr>
          <w:lang w:eastAsia="en-GB"/>
        </w:rPr>
      </w:pPr>
      <w:r>
        <w:rPr>
          <w:lang w:eastAsia="en-GB"/>
        </w:rPr>
        <w:t xml:space="preserve">Risks are scored on a scale of 1 to 100, one hundred being the greatest risk. Risks with a score greater than 60 should be noted to corporate management for information. Risks should be escalated to corporate management immediately the risk score exceeds 80. </w:t>
      </w:r>
    </w:p>
    <w:p w14:paraId="5BBE4941" w14:textId="77777777" w:rsidR="00A649EE" w:rsidRDefault="00A649EE" w:rsidP="00A649EE">
      <w:pPr>
        <w:pStyle w:val="Heading1"/>
      </w:pPr>
      <w:bookmarkStart w:id="29" w:name="_Toc486493172"/>
      <w:r w:rsidRPr="00560CB9">
        <w:t>Risk Budget</w:t>
      </w:r>
      <w:bookmarkEnd w:id="29"/>
    </w:p>
    <w:p w14:paraId="2E0D327C" w14:textId="77777777" w:rsidR="00A649EE" w:rsidRDefault="00A649EE" w:rsidP="00A649EE">
      <w:pPr>
        <w:rPr>
          <w:lang w:eastAsia="en-GB"/>
        </w:rPr>
      </w:pPr>
      <w:r>
        <w:rPr>
          <w:lang w:eastAsia="en-GB"/>
        </w:rPr>
        <w:t>There is no specific risk budget. Project tolerance will be employed where necessary to minimise the impact of risks.</w:t>
      </w:r>
    </w:p>
    <w:p w14:paraId="4B5679CA" w14:textId="77777777" w:rsidR="00A649EE" w:rsidRDefault="00A649EE" w:rsidP="00A649EE">
      <w:pPr>
        <w:rPr>
          <w:lang w:eastAsia="en-GB"/>
        </w:rPr>
      </w:pPr>
    </w:p>
    <w:p w14:paraId="4F8B23CE" w14:textId="77777777" w:rsidR="00A649EE" w:rsidRPr="002F44D2" w:rsidRDefault="00A649EE" w:rsidP="00A649EE">
      <w:pPr>
        <w:rPr>
          <w:lang w:eastAsia="en-GB"/>
        </w:rPr>
      </w:pPr>
      <w:r>
        <w:rPr>
          <w:lang w:eastAsia="en-GB"/>
        </w:rPr>
        <w:t>It should be noted that there may be some risks defined during the project which require a separate budget, e.g. insurance against risk encounter or insurance against financial implications of risks.</w:t>
      </w:r>
    </w:p>
    <w:p w14:paraId="27E9857B" w14:textId="77777777" w:rsidR="00A649EE" w:rsidRDefault="00A649EE" w:rsidP="00A649EE">
      <w:pPr>
        <w:spacing w:after="200" w:line="276" w:lineRule="auto"/>
        <w:jc w:val="left"/>
        <w:rPr>
          <w:lang w:eastAsia="en-GB"/>
        </w:rPr>
      </w:pPr>
      <w:r>
        <w:rPr>
          <w:lang w:eastAsia="en-GB"/>
        </w:rPr>
        <w:br w:type="page"/>
      </w:r>
    </w:p>
    <w:p w14:paraId="44B28BE3" w14:textId="77777777" w:rsidR="00A649EE" w:rsidRPr="00C107DA" w:rsidRDefault="00A649EE" w:rsidP="00A649EE">
      <w:pPr>
        <w:pStyle w:val="Heading4"/>
      </w:pPr>
      <w:bookmarkStart w:id="30" w:name="_Ref307494564"/>
      <w:bookmarkStart w:id="31" w:name="_Toc486493173"/>
      <w:r w:rsidRPr="00A649EE">
        <w:lastRenderedPageBreak/>
        <w:t>Appendix A</w:t>
      </w:r>
      <w:r w:rsidRPr="00C107DA">
        <w:t xml:space="preserve"> – Risk Prompt List</w:t>
      </w:r>
      <w:bookmarkEnd w:id="30"/>
      <w:bookmarkEnd w:id="31"/>
    </w:p>
    <w:p w14:paraId="10AD52E4" w14:textId="77777777" w:rsidR="00A649EE" w:rsidRDefault="00A649EE" w:rsidP="00A649EE">
      <w:pPr>
        <w:rPr>
          <w:lang w:eastAsia="en-GB"/>
        </w:rPr>
      </w:pPr>
    </w:p>
    <w:p w14:paraId="6451BCFB" w14:textId="77777777" w:rsidR="00A649EE" w:rsidRPr="005E4083" w:rsidRDefault="00A649EE" w:rsidP="00A649EE">
      <w:pPr>
        <w:jc w:val="left"/>
        <w:rPr>
          <w:rFonts w:ascii="Arial" w:hAnsi="Arial" w:cs="Arial"/>
          <w:b/>
          <w:sz w:val="35"/>
          <w:szCs w:val="35"/>
        </w:rPr>
      </w:pPr>
      <w:r w:rsidRPr="005E4083">
        <w:rPr>
          <w:rFonts w:ascii="Arial" w:hAnsi="Arial" w:cs="Arial"/>
          <w:b/>
          <w:sz w:val="35"/>
          <w:szCs w:val="35"/>
        </w:rPr>
        <w:t>Checklist of Common Risk Sources</w:t>
      </w:r>
    </w:p>
    <w:p w14:paraId="2ECBE651" w14:textId="77777777" w:rsidR="00A649EE" w:rsidRPr="008E4D45" w:rsidRDefault="00A649EE" w:rsidP="00A649EE">
      <w:pPr>
        <w:rPr>
          <w:rFonts w:ascii="Arial" w:hAnsi="Arial" w:cs="Arial"/>
          <w:sz w:val="20"/>
          <w:szCs w:val="20"/>
        </w:rPr>
      </w:pPr>
    </w:p>
    <w:tbl>
      <w:tblPr>
        <w:tblW w:w="8928" w:type="dxa"/>
        <w:tblLook w:val="01E0" w:firstRow="1" w:lastRow="1" w:firstColumn="1" w:lastColumn="1" w:noHBand="0" w:noVBand="0"/>
      </w:tblPr>
      <w:tblGrid>
        <w:gridCol w:w="468"/>
        <w:gridCol w:w="3793"/>
        <w:gridCol w:w="528"/>
        <w:gridCol w:w="4139"/>
      </w:tblGrid>
      <w:tr w:rsidR="00A649EE" w:rsidRPr="00C107DA" w14:paraId="07DE4A39" w14:textId="77777777" w:rsidTr="00DE3A14">
        <w:tc>
          <w:tcPr>
            <w:tcW w:w="4261" w:type="dxa"/>
            <w:gridSpan w:val="2"/>
            <w:tcBorders>
              <w:top w:val="single" w:sz="4" w:space="0" w:color="FFFFFF"/>
              <w:left w:val="single" w:sz="4" w:space="0" w:color="FFFFFF"/>
              <w:bottom w:val="single" w:sz="4" w:space="0" w:color="FFFFFF"/>
              <w:right w:val="single" w:sz="4" w:space="0" w:color="FFFFFF"/>
            </w:tcBorders>
          </w:tcPr>
          <w:p w14:paraId="5F4F71F0" w14:textId="77777777" w:rsidR="00A649EE" w:rsidRPr="00C107DA" w:rsidRDefault="00A649EE" w:rsidP="00DE3A14">
            <w:pPr>
              <w:rPr>
                <w:rFonts w:ascii="Arial" w:hAnsi="Arial" w:cs="Arial"/>
                <w:b/>
                <w:sz w:val="18"/>
                <w:szCs w:val="18"/>
              </w:rPr>
            </w:pPr>
            <w:r w:rsidRPr="00C107DA">
              <w:rPr>
                <w:rFonts w:ascii="Arial" w:hAnsi="Arial" w:cs="Arial"/>
                <w:b/>
                <w:sz w:val="18"/>
                <w:szCs w:val="18"/>
              </w:rPr>
              <w:t>Personnel Risks</w:t>
            </w:r>
          </w:p>
        </w:tc>
        <w:tc>
          <w:tcPr>
            <w:tcW w:w="4667" w:type="dxa"/>
            <w:gridSpan w:val="2"/>
            <w:tcBorders>
              <w:top w:val="single" w:sz="4" w:space="0" w:color="FFFFFF"/>
              <w:left w:val="single" w:sz="4" w:space="0" w:color="FFFFFF"/>
              <w:bottom w:val="single" w:sz="4" w:space="0" w:color="FFFFFF"/>
              <w:right w:val="single" w:sz="4" w:space="0" w:color="FFFFFF"/>
            </w:tcBorders>
          </w:tcPr>
          <w:p w14:paraId="05D2ED17" w14:textId="77777777" w:rsidR="00A649EE" w:rsidRPr="00C107DA" w:rsidRDefault="00A649EE" w:rsidP="00DE3A14">
            <w:pPr>
              <w:rPr>
                <w:rFonts w:ascii="Arial" w:hAnsi="Arial" w:cs="Arial"/>
                <w:b/>
                <w:sz w:val="18"/>
                <w:szCs w:val="18"/>
              </w:rPr>
            </w:pPr>
            <w:r w:rsidRPr="00C107DA">
              <w:rPr>
                <w:rFonts w:ascii="Arial" w:hAnsi="Arial" w:cs="Arial"/>
                <w:b/>
                <w:sz w:val="18"/>
                <w:szCs w:val="18"/>
              </w:rPr>
              <w:t>Governmental Risks</w:t>
            </w:r>
          </w:p>
        </w:tc>
      </w:tr>
      <w:tr w:rsidR="00A649EE" w:rsidRPr="00C107DA" w14:paraId="1104AFDE" w14:textId="77777777" w:rsidTr="00DE3A14">
        <w:tc>
          <w:tcPr>
            <w:tcW w:w="468" w:type="dxa"/>
            <w:tcBorders>
              <w:top w:val="single" w:sz="4" w:space="0" w:color="000000"/>
              <w:left w:val="single" w:sz="4" w:space="0" w:color="000000"/>
              <w:bottom w:val="single" w:sz="4" w:space="0" w:color="000000"/>
              <w:right w:val="single" w:sz="4" w:space="0" w:color="000000"/>
            </w:tcBorders>
          </w:tcPr>
          <w:p w14:paraId="75D22F64"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1B71027F"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Illness </w:t>
            </w:r>
          </w:p>
        </w:tc>
        <w:tc>
          <w:tcPr>
            <w:tcW w:w="528" w:type="dxa"/>
            <w:tcBorders>
              <w:top w:val="single" w:sz="4" w:space="0" w:color="000000"/>
              <w:left w:val="single" w:sz="4" w:space="0" w:color="000000"/>
              <w:bottom w:val="single" w:sz="4" w:space="0" w:color="000000"/>
              <w:right w:val="single" w:sz="4" w:space="0" w:color="000000"/>
            </w:tcBorders>
          </w:tcPr>
          <w:p w14:paraId="59797CA8"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24B00D8D" w14:textId="77777777" w:rsidR="00A649EE" w:rsidRPr="00C107DA" w:rsidRDefault="00A649EE" w:rsidP="00DE3A14">
            <w:pPr>
              <w:rPr>
                <w:rFonts w:ascii="Arial" w:hAnsi="Arial" w:cs="Arial"/>
                <w:sz w:val="18"/>
                <w:szCs w:val="18"/>
              </w:rPr>
            </w:pPr>
            <w:r w:rsidRPr="00C107DA">
              <w:rPr>
                <w:rFonts w:ascii="Arial" w:hAnsi="Arial" w:cs="Arial"/>
                <w:sz w:val="18"/>
                <w:szCs w:val="18"/>
              </w:rPr>
              <w:t>Permits</w:t>
            </w:r>
          </w:p>
        </w:tc>
      </w:tr>
      <w:tr w:rsidR="00A649EE" w:rsidRPr="00C107DA" w14:paraId="1DBA2EF3" w14:textId="77777777" w:rsidTr="00DE3A14">
        <w:tc>
          <w:tcPr>
            <w:tcW w:w="468" w:type="dxa"/>
            <w:tcBorders>
              <w:top w:val="single" w:sz="4" w:space="0" w:color="000000"/>
              <w:left w:val="single" w:sz="4" w:space="0" w:color="000000"/>
              <w:bottom w:val="single" w:sz="4" w:space="0" w:color="000000"/>
              <w:right w:val="single" w:sz="4" w:space="0" w:color="000000"/>
            </w:tcBorders>
          </w:tcPr>
          <w:p w14:paraId="7BDBA2B9"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33FE938F" w14:textId="77777777" w:rsidR="00A649EE" w:rsidRPr="00C107DA" w:rsidRDefault="00A649EE" w:rsidP="00DE3A14">
            <w:pPr>
              <w:rPr>
                <w:rFonts w:ascii="Arial" w:hAnsi="Arial" w:cs="Arial"/>
                <w:sz w:val="18"/>
                <w:szCs w:val="18"/>
              </w:rPr>
            </w:pPr>
            <w:r w:rsidRPr="00C107DA">
              <w:rPr>
                <w:rFonts w:ascii="Arial" w:hAnsi="Arial" w:cs="Arial"/>
                <w:sz w:val="18"/>
                <w:szCs w:val="18"/>
              </w:rPr>
              <w:t>Conflict</w:t>
            </w:r>
          </w:p>
        </w:tc>
        <w:tc>
          <w:tcPr>
            <w:tcW w:w="528" w:type="dxa"/>
            <w:tcBorders>
              <w:top w:val="single" w:sz="4" w:space="0" w:color="000000"/>
              <w:left w:val="single" w:sz="4" w:space="0" w:color="000000"/>
              <w:bottom w:val="single" w:sz="4" w:space="0" w:color="000000"/>
              <w:right w:val="single" w:sz="4" w:space="0" w:color="000000"/>
            </w:tcBorders>
          </w:tcPr>
          <w:p w14:paraId="486FB4A2"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007182F9" w14:textId="77777777" w:rsidR="00A649EE" w:rsidRPr="00C107DA" w:rsidRDefault="00A649EE" w:rsidP="00DE3A14">
            <w:pPr>
              <w:rPr>
                <w:rFonts w:ascii="Arial" w:hAnsi="Arial" w:cs="Arial"/>
                <w:sz w:val="18"/>
                <w:szCs w:val="18"/>
              </w:rPr>
            </w:pPr>
            <w:r w:rsidRPr="00C107DA">
              <w:rPr>
                <w:rFonts w:ascii="Arial" w:hAnsi="Arial" w:cs="Arial"/>
                <w:sz w:val="18"/>
                <w:szCs w:val="18"/>
              </w:rPr>
              <w:t>Customs</w:t>
            </w:r>
          </w:p>
        </w:tc>
      </w:tr>
      <w:tr w:rsidR="00A649EE" w:rsidRPr="00C107DA" w14:paraId="1A11312C" w14:textId="77777777" w:rsidTr="00DE3A14">
        <w:tc>
          <w:tcPr>
            <w:tcW w:w="468" w:type="dxa"/>
            <w:tcBorders>
              <w:top w:val="single" w:sz="4" w:space="0" w:color="000000"/>
              <w:left w:val="single" w:sz="4" w:space="0" w:color="000000"/>
              <w:bottom w:val="single" w:sz="4" w:space="0" w:color="000000"/>
              <w:right w:val="single" w:sz="4" w:space="0" w:color="000000"/>
            </w:tcBorders>
          </w:tcPr>
          <w:p w14:paraId="0AA7E55E"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6616F1E5" w14:textId="77777777" w:rsidR="00A649EE" w:rsidRPr="00C107DA" w:rsidRDefault="00A649EE" w:rsidP="00DE3A14">
            <w:pPr>
              <w:rPr>
                <w:rFonts w:ascii="Arial" w:hAnsi="Arial" w:cs="Arial"/>
                <w:sz w:val="18"/>
                <w:szCs w:val="18"/>
              </w:rPr>
            </w:pPr>
            <w:r w:rsidRPr="00C107DA">
              <w:rPr>
                <w:rFonts w:ascii="Arial" w:hAnsi="Arial" w:cs="Arial"/>
                <w:sz w:val="18"/>
                <w:szCs w:val="18"/>
              </w:rPr>
              <w:t>Labour Problems</w:t>
            </w:r>
          </w:p>
        </w:tc>
        <w:tc>
          <w:tcPr>
            <w:tcW w:w="528" w:type="dxa"/>
            <w:tcBorders>
              <w:top w:val="single" w:sz="4" w:space="0" w:color="000000"/>
              <w:left w:val="single" w:sz="4" w:space="0" w:color="000000"/>
              <w:bottom w:val="single" w:sz="4" w:space="0" w:color="000000"/>
              <w:right w:val="single" w:sz="4" w:space="0" w:color="000000"/>
            </w:tcBorders>
          </w:tcPr>
          <w:p w14:paraId="194ABCDE"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633C4433" w14:textId="77777777" w:rsidR="00A649EE" w:rsidRPr="00C107DA" w:rsidRDefault="00A649EE" w:rsidP="00DE3A14">
            <w:pPr>
              <w:rPr>
                <w:rFonts w:ascii="Arial" w:hAnsi="Arial" w:cs="Arial"/>
                <w:sz w:val="18"/>
                <w:szCs w:val="18"/>
              </w:rPr>
            </w:pPr>
            <w:r w:rsidRPr="00C107DA">
              <w:rPr>
                <w:rFonts w:ascii="Arial" w:hAnsi="Arial" w:cs="Arial"/>
                <w:sz w:val="18"/>
                <w:szCs w:val="18"/>
              </w:rPr>
              <w:t>Environmental Standards</w:t>
            </w:r>
          </w:p>
        </w:tc>
      </w:tr>
      <w:tr w:rsidR="00A649EE" w:rsidRPr="00C107DA" w14:paraId="33C46F9A" w14:textId="77777777" w:rsidTr="00DE3A14">
        <w:tc>
          <w:tcPr>
            <w:tcW w:w="468" w:type="dxa"/>
            <w:tcBorders>
              <w:top w:val="single" w:sz="4" w:space="0" w:color="000000"/>
              <w:left w:val="single" w:sz="4" w:space="0" w:color="000000"/>
              <w:bottom w:val="single" w:sz="4" w:space="0" w:color="000000"/>
              <w:right w:val="single" w:sz="4" w:space="0" w:color="000000"/>
            </w:tcBorders>
          </w:tcPr>
          <w:p w14:paraId="209813E4"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053FE06F" w14:textId="77777777" w:rsidR="00A649EE" w:rsidRPr="00C107DA" w:rsidRDefault="00A649EE" w:rsidP="00DE3A14">
            <w:pPr>
              <w:rPr>
                <w:rFonts w:ascii="Arial" w:hAnsi="Arial" w:cs="Arial"/>
                <w:sz w:val="18"/>
                <w:szCs w:val="18"/>
              </w:rPr>
            </w:pPr>
            <w:r w:rsidRPr="00C107DA">
              <w:rPr>
                <w:rFonts w:ascii="Arial" w:hAnsi="Arial" w:cs="Arial"/>
                <w:sz w:val="18"/>
                <w:szCs w:val="18"/>
              </w:rPr>
              <w:t>Skill Shortage</w:t>
            </w:r>
          </w:p>
        </w:tc>
        <w:tc>
          <w:tcPr>
            <w:tcW w:w="528" w:type="dxa"/>
            <w:tcBorders>
              <w:top w:val="single" w:sz="4" w:space="0" w:color="000000"/>
              <w:left w:val="single" w:sz="4" w:space="0" w:color="000000"/>
              <w:bottom w:val="single" w:sz="4" w:space="0" w:color="000000"/>
              <w:right w:val="single" w:sz="4" w:space="0" w:color="000000"/>
            </w:tcBorders>
          </w:tcPr>
          <w:p w14:paraId="7E91A430"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3454C98A" w14:textId="77777777" w:rsidR="00A649EE" w:rsidRPr="00C107DA" w:rsidRDefault="00A649EE" w:rsidP="00DE3A14">
            <w:pPr>
              <w:rPr>
                <w:rFonts w:ascii="Arial" w:hAnsi="Arial" w:cs="Arial"/>
                <w:sz w:val="18"/>
                <w:szCs w:val="18"/>
              </w:rPr>
            </w:pPr>
            <w:r w:rsidRPr="00C107DA">
              <w:rPr>
                <w:rFonts w:ascii="Arial" w:hAnsi="Arial" w:cs="Arial"/>
                <w:sz w:val="18"/>
                <w:szCs w:val="18"/>
              </w:rPr>
              <w:t>Patents</w:t>
            </w:r>
          </w:p>
        </w:tc>
      </w:tr>
      <w:tr w:rsidR="00A649EE" w:rsidRPr="00C107DA" w14:paraId="4F80E033" w14:textId="77777777" w:rsidTr="00DE3A14">
        <w:tc>
          <w:tcPr>
            <w:tcW w:w="468" w:type="dxa"/>
            <w:tcBorders>
              <w:top w:val="single" w:sz="4" w:space="0" w:color="000000"/>
              <w:left w:val="single" w:sz="4" w:space="0" w:color="000000"/>
              <w:bottom w:val="single" w:sz="4" w:space="0" w:color="000000"/>
              <w:right w:val="single" w:sz="4" w:space="0" w:color="000000"/>
            </w:tcBorders>
          </w:tcPr>
          <w:p w14:paraId="11FA30D4"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462FEC3D" w14:textId="77777777" w:rsidR="00A649EE" w:rsidRPr="00C107DA" w:rsidRDefault="00A649EE" w:rsidP="00DE3A14">
            <w:pPr>
              <w:rPr>
                <w:rFonts w:ascii="Arial" w:hAnsi="Arial" w:cs="Arial"/>
                <w:sz w:val="18"/>
                <w:szCs w:val="18"/>
              </w:rPr>
            </w:pPr>
            <w:r w:rsidRPr="00C107DA">
              <w:rPr>
                <w:rFonts w:ascii="Arial" w:hAnsi="Arial" w:cs="Arial"/>
                <w:sz w:val="18"/>
                <w:szCs w:val="18"/>
              </w:rPr>
              <w:t>Motivation</w:t>
            </w:r>
          </w:p>
        </w:tc>
        <w:tc>
          <w:tcPr>
            <w:tcW w:w="528" w:type="dxa"/>
            <w:tcBorders>
              <w:top w:val="single" w:sz="4" w:space="0" w:color="000000"/>
              <w:left w:val="single" w:sz="4" w:space="0" w:color="000000"/>
              <w:bottom w:val="single" w:sz="4" w:space="0" w:color="000000"/>
              <w:right w:val="single" w:sz="4" w:space="0" w:color="000000"/>
            </w:tcBorders>
          </w:tcPr>
          <w:p w14:paraId="3786B4FB"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45D9CC56" w14:textId="77777777" w:rsidR="00A649EE" w:rsidRPr="00C107DA" w:rsidRDefault="00A649EE" w:rsidP="00DE3A14">
            <w:pPr>
              <w:rPr>
                <w:rFonts w:ascii="Arial" w:hAnsi="Arial" w:cs="Arial"/>
                <w:sz w:val="18"/>
                <w:szCs w:val="18"/>
              </w:rPr>
            </w:pPr>
            <w:r w:rsidRPr="00C107DA">
              <w:rPr>
                <w:rFonts w:ascii="Arial" w:hAnsi="Arial" w:cs="Arial"/>
                <w:sz w:val="18"/>
                <w:szCs w:val="18"/>
              </w:rPr>
              <w:t>Health &amp; Safety</w:t>
            </w:r>
          </w:p>
        </w:tc>
      </w:tr>
      <w:tr w:rsidR="00A649EE" w:rsidRPr="00C107DA" w14:paraId="56492D8F" w14:textId="77777777" w:rsidTr="00DE3A14">
        <w:tc>
          <w:tcPr>
            <w:tcW w:w="468" w:type="dxa"/>
            <w:tcBorders>
              <w:top w:val="single" w:sz="4" w:space="0" w:color="000000"/>
              <w:left w:val="single" w:sz="4" w:space="0" w:color="000000"/>
              <w:bottom w:val="single" w:sz="4" w:space="0" w:color="000000"/>
              <w:right w:val="single" w:sz="4" w:space="0" w:color="000000"/>
            </w:tcBorders>
          </w:tcPr>
          <w:p w14:paraId="1E25E004"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2E0FCAFA" w14:textId="77777777" w:rsidR="00A649EE" w:rsidRPr="00C107DA" w:rsidRDefault="00A649EE" w:rsidP="00DE3A14">
            <w:pPr>
              <w:rPr>
                <w:rFonts w:ascii="Arial" w:hAnsi="Arial" w:cs="Arial"/>
                <w:sz w:val="18"/>
                <w:szCs w:val="18"/>
              </w:rPr>
            </w:pPr>
            <w:r w:rsidRPr="00C107DA">
              <w:rPr>
                <w:rFonts w:ascii="Arial" w:hAnsi="Arial" w:cs="Arial"/>
                <w:sz w:val="18"/>
                <w:szCs w:val="18"/>
              </w:rPr>
              <w:t>Commitment</w:t>
            </w:r>
          </w:p>
        </w:tc>
        <w:tc>
          <w:tcPr>
            <w:tcW w:w="528" w:type="dxa"/>
            <w:tcBorders>
              <w:top w:val="single" w:sz="4" w:space="0" w:color="000000"/>
              <w:left w:val="single" w:sz="4" w:space="0" w:color="000000"/>
              <w:bottom w:val="single" w:sz="4" w:space="0" w:color="000000"/>
              <w:right w:val="single" w:sz="4" w:space="0" w:color="000000"/>
            </w:tcBorders>
          </w:tcPr>
          <w:p w14:paraId="2EEAA446"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7AACE7E5" w14:textId="77777777" w:rsidR="00A649EE" w:rsidRPr="00C107DA" w:rsidRDefault="00A649EE" w:rsidP="00DE3A14">
            <w:pPr>
              <w:rPr>
                <w:rFonts w:ascii="Arial" w:hAnsi="Arial" w:cs="Arial"/>
                <w:sz w:val="18"/>
                <w:szCs w:val="18"/>
              </w:rPr>
            </w:pPr>
            <w:r w:rsidRPr="00C107DA">
              <w:rPr>
                <w:rFonts w:ascii="Arial" w:hAnsi="Arial" w:cs="Arial"/>
                <w:sz w:val="18"/>
                <w:szCs w:val="18"/>
              </w:rPr>
              <w:t>Nuclear Regulations</w:t>
            </w:r>
          </w:p>
        </w:tc>
      </w:tr>
      <w:tr w:rsidR="00A649EE" w:rsidRPr="00C107DA" w14:paraId="64D382B1" w14:textId="77777777" w:rsidTr="00DE3A14">
        <w:tc>
          <w:tcPr>
            <w:tcW w:w="8928" w:type="dxa"/>
            <w:gridSpan w:val="4"/>
            <w:tcBorders>
              <w:top w:val="single" w:sz="4" w:space="0" w:color="FFFFFF"/>
              <w:left w:val="single" w:sz="4" w:space="0" w:color="FFFFFF"/>
              <w:bottom w:val="single" w:sz="4" w:space="0" w:color="FFFFFF"/>
              <w:right w:val="single" w:sz="4" w:space="0" w:color="FFFFFF"/>
            </w:tcBorders>
          </w:tcPr>
          <w:p w14:paraId="50659A0B" w14:textId="77777777" w:rsidR="00A649EE" w:rsidRPr="00C107DA" w:rsidRDefault="00A649EE" w:rsidP="00DE3A14">
            <w:pPr>
              <w:rPr>
                <w:rFonts w:ascii="Arial" w:hAnsi="Arial" w:cs="Arial"/>
                <w:sz w:val="18"/>
                <w:szCs w:val="18"/>
              </w:rPr>
            </w:pPr>
          </w:p>
        </w:tc>
      </w:tr>
      <w:tr w:rsidR="00A649EE" w:rsidRPr="00C107DA" w14:paraId="40B22267" w14:textId="77777777" w:rsidTr="00DE3A14">
        <w:tc>
          <w:tcPr>
            <w:tcW w:w="4261" w:type="dxa"/>
            <w:gridSpan w:val="2"/>
            <w:tcBorders>
              <w:top w:val="single" w:sz="4" w:space="0" w:color="FFFFFF"/>
              <w:left w:val="single" w:sz="4" w:space="0" w:color="FFFFFF"/>
              <w:bottom w:val="single" w:sz="4" w:space="0" w:color="FFFFFF"/>
              <w:right w:val="single" w:sz="4" w:space="0" w:color="FFFFFF"/>
            </w:tcBorders>
          </w:tcPr>
          <w:p w14:paraId="2149B351" w14:textId="77777777" w:rsidR="00A649EE" w:rsidRPr="00C107DA" w:rsidRDefault="00A649EE" w:rsidP="00DE3A14">
            <w:pPr>
              <w:rPr>
                <w:rFonts w:ascii="Arial" w:hAnsi="Arial" w:cs="Arial"/>
                <w:b/>
                <w:sz w:val="18"/>
                <w:szCs w:val="18"/>
              </w:rPr>
            </w:pPr>
            <w:r w:rsidRPr="00C107DA">
              <w:rPr>
                <w:rFonts w:ascii="Arial" w:hAnsi="Arial" w:cs="Arial"/>
                <w:b/>
                <w:sz w:val="18"/>
                <w:szCs w:val="18"/>
              </w:rPr>
              <w:t>Project Risks</w:t>
            </w:r>
          </w:p>
        </w:tc>
        <w:tc>
          <w:tcPr>
            <w:tcW w:w="4667" w:type="dxa"/>
            <w:gridSpan w:val="2"/>
            <w:tcBorders>
              <w:top w:val="single" w:sz="4" w:space="0" w:color="FFFFFF"/>
              <w:left w:val="single" w:sz="4" w:space="0" w:color="FFFFFF"/>
              <w:bottom w:val="single" w:sz="4" w:space="0" w:color="FFFFFF"/>
              <w:right w:val="single" w:sz="4" w:space="0" w:color="FFFFFF"/>
            </w:tcBorders>
          </w:tcPr>
          <w:p w14:paraId="2370FD4C" w14:textId="77777777" w:rsidR="00A649EE" w:rsidRPr="00C107DA" w:rsidRDefault="00A649EE" w:rsidP="00DE3A14">
            <w:pPr>
              <w:rPr>
                <w:rFonts w:ascii="Arial" w:hAnsi="Arial" w:cs="Arial"/>
                <w:b/>
                <w:sz w:val="18"/>
                <w:szCs w:val="18"/>
              </w:rPr>
            </w:pPr>
            <w:r w:rsidRPr="00C107DA">
              <w:rPr>
                <w:rFonts w:ascii="Arial" w:hAnsi="Arial" w:cs="Arial"/>
                <w:b/>
                <w:sz w:val="18"/>
                <w:szCs w:val="18"/>
              </w:rPr>
              <w:t>Strategic/ Commercial Risks</w:t>
            </w:r>
          </w:p>
        </w:tc>
      </w:tr>
      <w:tr w:rsidR="00A649EE" w:rsidRPr="00C107DA" w14:paraId="261DE486" w14:textId="77777777" w:rsidTr="00DE3A14">
        <w:tc>
          <w:tcPr>
            <w:tcW w:w="468" w:type="dxa"/>
            <w:tcBorders>
              <w:top w:val="single" w:sz="4" w:space="0" w:color="000000"/>
              <w:left w:val="single" w:sz="4" w:space="0" w:color="000000"/>
              <w:bottom w:val="single" w:sz="4" w:space="0" w:color="000000"/>
              <w:right w:val="single" w:sz="4" w:space="0" w:color="000000"/>
            </w:tcBorders>
          </w:tcPr>
          <w:p w14:paraId="0CDEA270"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540A4E12" w14:textId="77777777" w:rsidR="00A649EE" w:rsidRPr="00C107DA" w:rsidRDefault="00A649EE" w:rsidP="00DE3A14">
            <w:pPr>
              <w:rPr>
                <w:rFonts w:ascii="Arial" w:hAnsi="Arial" w:cs="Arial"/>
                <w:sz w:val="18"/>
                <w:szCs w:val="18"/>
              </w:rPr>
            </w:pPr>
            <w:r w:rsidRPr="00C107DA">
              <w:rPr>
                <w:rFonts w:ascii="Arial" w:hAnsi="Arial" w:cs="Arial"/>
                <w:sz w:val="18"/>
                <w:szCs w:val="18"/>
              </w:rPr>
              <w:t>Budget</w:t>
            </w:r>
          </w:p>
        </w:tc>
        <w:tc>
          <w:tcPr>
            <w:tcW w:w="528" w:type="dxa"/>
            <w:tcBorders>
              <w:top w:val="single" w:sz="4" w:space="0" w:color="000000"/>
              <w:left w:val="single" w:sz="4" w:space="0" w:color="000000"/>
              <w:bottom w:val="single" w:sz="4" w:space="0" w:color="000000"/>
              <w:right w:val="single" w:sz="4" w:space="0" w:color="000000"/>
            </w:tcBorders>
          </w:tcPr>
          <w:p w14:paraId="2A61E8E6"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093089AA" w14:textId="77777777" w:rsidR="00A649EE" w:rsidRPr="00C107DA" w:rsidRDefault="00A649EE" w:rsidP="00DE3A14">
            <w:pPr>
              <w:rPr>
                <w:rFonts w:ascii="Arial" w:hAnsi="Arial" w:cs="Arial"/>
                <w:sz w:val="18"/>
                <w:szCs w:val="18"/>
              </w:rPr>
            </w:pPr>
            <w:r w:rsidRPr="00C107DA">
              <w:rPr>
                <w:rFonts w:ascii="Arial" w:hAnsi="Arial" w:cs="Arial"/>
                <w:sz w:val="18"/>
                <w:szCs w:val="18"/>
              </w:rPr>
              <w:t>Under-performance to specification</w:t>
            </w:r>
          </w:p>
        </w:tc>
      </w:tr>
      <w:tr w:rsidR="00A649EE" w:rsidRPr="00C107DA" w14:paraId="44AA528B" w14:textId="77777777" w:rsidTr="00DE3A14">
        <w:tc>
          <w:tcPr>
            <w:tcW w:w="468" w:type="dxa"/>
            <w:tcBorders>
              <w:top w:val="single" w:sz="4" w:space="0" w:color="000000"/>
              <w:left w:val="single" w:sz="4" w:space="0" w:color="000000"/>
              <w:bottom w:val="single" w:sz="4" w:space="0" w:color="000000"/>
              <w:right w:val="single" w:sz="4" w:space="0" w:color="000000"/>
            </w:tcBorders>
          </w:tcPr>
          <w:p w14:paraId="63D4B122"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719C57FD" w14:textId="77777777" w:rsidR="00A649EE" w:rsidRPr="00C107DA" w:rsidRDefault="00A649EE" w:rsidP="00DE3A14">
            <w:pPr>
              <w:rPr>
                <w:rFonts w:ascii="Arial" w:hAnsi="Arial" w:cs="Arial"/>
                <w:sz w:val="18"/>
                <w:szCs w:val="18"/>
              </w:rPr>
            </w:pPr>
            <w:r w:rsidRPr="00C107DA">
              <w:rPr>
                <w:rFonts w:ascii="Arial" w:hAnsi="Arial" w:cs="Arial"/>
                <w:sz w:val="18"/>
                <w:szCs w:val="18"/>
              </w:rPr>
              <w:t>Scope/ Complexity</w:t>
            </w:r>
          </w:p>
        </w:tc>
        <w:tc>
          <w:tcPr>
            <w:tcW w:w="528" w:type="dxa"/>
            <w:tcBorders>
              <w:top w:val="single" w:sz="4" w:space="0" w:color="000000"/>
              <w:left w:val="single" w:sz="4" w:space="0" w:color="000000"/>
              <w:bottom w:val="single" w:sz="4" w:space="0" w:color="000000"/>
              <w:right w:val="single" w:sz="4" w:space="0" w:color="000000"/>
            </w:tcBorders>
          </w:tcPr>
          <w:p w14:paraId="15E881AB"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13C3413C"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Management will under – perform </w:t>
            </w:r>
          </w:p>
        </w:tc>
      </w:tr>
      <w:tr w:rsidR="00A649EE" w:rsidRPr="00C107DA" w14:paraId="18DAB97B" w14:textId="77777777" w:rsidTr="00DE3A14">
        <w:tc>
          <w:tcPr>
            <w:tcW w:w="468" w:type="dxa"/>
            <w:tcBorders>
              <w:top w:val="single" w:sz="4" w:space="0" w:color="000000"/>
              <w:left w:val="single" w:sz="4" w:space="0" w:color="000000"/>
              <w:bottom w:val="single" w:sz="4" w:space="0" w:color="000000"/>
              <w:right w:val="single" w:sz="4" w:space="0" w:color="000000"/>
            </w:tcBorders>
          </w:tcPr>
          <w:p w14:paraId="552D7DBB"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4D3D439A" w14:textId="77777777" w:rsidR="00A649EE" w:rsidRPr="00C107DA" w:rsidRDefault="00A649EE" w:rsidP="00DE3A14">
            <w:pPr>
              <w:rPr>
                <w:rFonts w:ascii="Arial" w:hAnsi="Arial" w:cs="Arial"/>
                <w:sz w:val="18"/>
                <w:szCs w:val="18"/>
              </w:rPr>
            </w:pPr>
            <w:r w:rsidRPr="00C107DA">
              <w:rPr>
                <w:rFonts w:ascii="Arial" w:hAnsi="Arial" w:cs="Arial"/>
                <w:sz w:val="18"/>
                <w:szCs w:val="18"/>
              </w:rPr>
              <w:t>Vision</w:t>
            </w:r>
          </w:p>
        </w:tc>
        <w:tc>
          <w:tcPr>
            <w:tcW w:w="528" w:type="dxa"/>
            <w:tcBorders>
              <w:top w:val="single" w:sz="4" w:space="0" w:color="000000"/>
              <w:left w:val="single" w:sz="4" w:space="0" w:color="000000"/>
              <w:bottom w:val="single" w:sz="4" w:space="0" w:color="000000"/>
              <w:right w:val="single" w:sz="4" w:space="0" w:color="000000"/>
            </w:tcBorders>
          </w:tcPr>
          <w:p w14:paraId="42574E86"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2A6C53E1" w14:textId="77777777" w:rsidR="00A649EE" w:rsidRPr="00C107DA" w:rsidRDefault="00A649EE" w:rsidP="00DE3A14">
            <w:pPr>
              <w:rPr>
                <w:rFonts w:ascii="Arial" w:hAnsi="Arial" w:cs="Arial"/>
                <w:sz w:val="18"/>
                <w:szCs w:val="18"/>
              </w:rPr>
            </w:pPr>
            <w:r w:rsidRPr="00C107DA">
              <w:rPr>
                <w:rFonts w:ascii="Arial" w:hAnsi="Arial" w:cs="Arial"/>
                <w:sz w:val="18"/>
                <w:szCs w:val="18"/>
              </w:rPr>
              <w:t>Insufficient Capital Revenues</w:t>
            </w:r>
          </w:p>
        </w:tc>
      </w:tr>
      <w:tr w:rsidR="00A649EE" w:rsidRPr="00C107DA" w14:paraId="6CC8A8F8" w14:textId="77777777" w:rsidTr="00DE3A14">
        <w:tc>
          <w:tcPr>
            <w:tcW w:w="468" w:type="dxa"/>
            <w:tcBorders>
              <w:top w:val="single" w:sz="4" w:space="0" w:color="000000"/>
              <w:left w:val="single" w:sz="4" w:space="0" w:color="000000"/>
              <w:bottom w:val="single" w:sz="4" w:space="0" w:color="000000"/>
              <w:right w:val="single" w:sz="4" w:space="0" w:color="000000"/>
            </w:tcBorders>
          </w:tcPr>
          <w:p w14:paraId="1A0A55E3"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198DB3C5" w14:textId="77777777" w:rsidR="00A649EE" w:rsidRPr="00C107DA" w:rsidRDefault="00A649EE" w:rsidP="00DE3A14">
            <w:pPr>
              <w:rPr>
                <w:rFonts w:ascii="Arial" w:hAnsi="Arial" w:cs="Arial"/>
                <w:sz w:val="18"/>
                <w:szCs w:val="18"/>
              </w:rPr>
            </w:pPr>
            <w:r w:rsidRPr="00C107DA">
              <w:rPr>
                <w:rFonts w:ascii="Arial" w:hAnsi="Arial" w:cs="Arial"/>
                <w:sz w:val="18"/>
                <w:szCs w:val="18"/>
              </w:rPr>
              <w:t>Decision Process</w:t>
            </w:r>
          </w:p>
        </w:tc>
        <w:tc>
          <w:tcPr>
            <w:tcW w:w="528" w:type="dxa"/>
            <w:tcBorders>
              <w:top w:val="single" w:sz="4" w:space="0" w:color="000000"/>
              <w:left w:val="single" w:sz="4" w:space="0" w:color="000000"/>
              <w:bottom w:val="single" w:sz="4" w:space="0" w:color="000000"/>
              <w:right w:val="single" w:sz="4" w:space="0" w:color="000000"/>
            </w:tcBorders>
          </w:tcPr>
          <w:p w14:paraId="6C3638EC"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7732A3F3" w14:textId="77777777" w:rsidR="00A649EE" w:rsidRPr="00C107DA" w:rsidRDefault="00A649EE" w:rsidP="00DE3A14">
            <w:pPr>
              <w:rPr>
                <w:rFonts w:ascii="Arial" w:hAnsi="Arial" w:cs="Arial"/>
                <w:sz w:val="18"/>
                <w:szCs w:val="18"/>
              </w:rPr>
            </w:pPr>
            <w:r w:rsidRPr="00C107DA">
              <w:rPr>
                <w:rFonts w:ascii="Arial" w:hAnsi="Arial" w:cs="Arial"/>
                <w:sz w:val="18"/>
                <w:szCs w:val="18"/>
              </w:rPr>
              <w:t>Lack of availability of Capital Investment</w:t>
            </w:r>
          </w:p>
        </w:tc>
      </w:tr>
      <w:tr w:rsidR="00A649EE" w:rsidRPr="00C107DA" w14:paraId="265F7C1C" w14:textId="77777777" w:rsidTr="00DE3A14">
        <w:tc>
          <w:tcPr>
            <w:tcW w:w="468" w:type="dxa"/>
            <w:tcBorders>
              <w:top w:val="single" w:sz="4" w:space="0" w:color="000000"/>
              <w:left w:val="single" w:sz="4" w:space="0" w:color="000000"/>
              <w:bottom w:val="single" w:sz="4" w:space="0" w:color="000000"/>
              <w:right w:val="single" w:sz="4" w:space="0" w:color="000000"/>
            </w:tcBorders>
          </w:tcPr>
          <w:p w14:paraId="6907307F"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FFFFFF"/>
            </w:tcBorders>
          </w:tcPr>
          <w:p w14:paraId="53DC6276" w14:textId="77777777" w:rsidR="00A649EE" w:rsidRPr="00C107DA" w:rsidRDefault="00A649EE" w:rsidP="00DE3A14">
            <w:pPr>
              <w:rPr>
                <w:rFonts w:ascii="Arial" w:hAnsi="Arial" w:cs="Arial"/>
                <w:sz w:val="18"/>
                <w:szCs w:val="18"/>
              </w:rPr>
            </w:pPr>
            <w:r w:rsidRPr="00C107DA">
              <w:rPr>
                <w:rFonts w:ascii="Arial" w:hAnsi="Arial" w:cs="Arial"/>
                <w:sz w:val="18"/>
                <w:szCs w:val="18"/>
              </w:rPr>
              <w:t>Timescale</w:t>
            </w:r>
          </w:p>
        </w:tc>
        <w:tc>
          <w:tcPr>
            <w:tcW w:w="4667" w:type="dxa"/>
            <w:gridSpan w:val="2"/>
            <w:tcBorders>
              <w:top w:val="single" w:sz="4" w:space="0" w:color="FFFFFF"/>
              <w:left w:val="single" w:sz="4" w:space="0" w:color="FFFFFF"/>
              <w:bottom w:val="single" w:sz="4" w:space="0" w:color="FFFFFF"/>
              <w:right w:val="single" w:sz="4" w:space="0" w:color="FFFFFF"/>
            </w:tcBorders>
          </w:tcPr>
          <w:p w14:paraId="48BA190A" w14:textId="77777777" w:rsidR="00A649EE" w:rsidRPr="00C107DA" w:rsidRDefault="00A649EE" w:rsidP="00DE3A14">
            <w:pPr>
              <w:rPr>
                <w:rFonts w:ascii="Arial" w:hAnsi="Arial" w:cs="Arial"/>
                <w:sz w:val="18"/>
                <w:szCs w:val="18"/>
              </w:rPr>
            </w:pPr>
          </w:p>
        </w:tc>
      </w:tr>
      <w:tr w:rsidR="00A649EE" w:rsidRPr="00C107DA" w14:paraId="73A94BA3" w14:textId="77777777" w:rsidTr="00DE3A14">
        <w:tc>
          <w:tcPr>
            <w:tcW w:w="468" w:type="dxa"/>
            <w:tcBorders>
              <w:top w:val="single" w:sz="4" w:space="0" w:color="000000"/>
              <w:left w:val="single" w:sz="4" w:space="0" w:color="000000"/>
              <w:bottom w:val="single" w:sz="4" w:space="0" w:color="000000"/>
              <w:right w:val="single" w:sz="4" w:space="0" w:color="000000"/>
            </w:tcBorders>
          </w:tcPr>
          <w:p w14:paraId="38291218"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FFFFFF"/>
            </w:tcBorders>
          </w:tcPr>
          <w:p w14:paraId="1AA7E6FB" w14:textId="77777777" w:rsidR="00A649EE" w:rsidRPr="00C107DA" w:rsidRDefault="00A649EE" w:rsidP="00DE3A14">
            <w:pPr>
              <w:rPr>
                <w:rFonts w:ascii="Arial" w:hAnsi="Arial" w:cs="Arial"/>
                <w:sz w:val="18"/>
                <w:szCs w:val="18"/>
              </w:rPr>
            </w:pPr>
            <w:r w:rsidRPr="00C107DA">
              <w:rPr>
                <w:rFonts w:ascii="Arial" w:hAnsi="Arial" w:cs="Arial"/>
                <w:sz w:val="18"/>
                <w:szCs w:val="18"/>
              </w:rPr>
              <w:t>Commitment</w:t>
            </w:r>
          </w:p>
        </w:tc>
        <w:tc>
          <w:tcPr>
            <w:tcW w:w="4667" w:type="dxa"/>
            <w:gridSpan w:val="2"/>
            <w:tcBorders>
              <w:top w:val="single" w:sz="4" w:space="0" w:color="FFFFFF"/>
              <w:left w:val="single" w:sz="4" w:space="0" w:color="FFFFFF"/>
              <w:bottom w:val="single" w:sz="4" w:space="0" w:color="FFFFFF"/>
              <w:right w:val="single" w:sz="4" w:space="0" w:color="FFFFFF"/>
            </w:tcBorders>
          </w:tcPr>
          <w:p w14:paraId="3654F0DE" w14:textId="77777777" w:rsidR="00A649EE" w:rsidRPr="00C107DA" w:rsidRDefault="00A649EE" w:rsidP="00DE3A14">
            <w:pPr>
              <w:rPr>
                <w:rFonts w:ascii="Arial" w:hAnsi="Arial" w:cs="Arial"/>
                <w:sz w:val="18"/>
                <w:szCs w:val="18"/>
              </w:rPr>
            </w:pPr>
            <w:r w:rsidRPr="00C107DA">
              <w:rPr>
                <w:rFonts w:ascii="Arial" w:hAnsi="Arial" w:cs="Arial"/>
                <w:b/>
                <w:sz w:val="18"/>
                <w:szCs w:val="18"/>
              </w:rPr>
              <w:t>Perception Risks</w:t>
            </w:r>
          </w:p>
        </w:tc>
      </w:tr>
      <w:tr w:rsidR="00A649EE" w:rsidRPr="00C107DA" w14:paraId="1D857C5C" w14:textId="77777777" w:rsidTr="00DE3A14">
        <w:tc>
          <w:tcPr>
            <w:tcW w:w="468" w:type="dxa"/>
            <w:tcBorders>
              <w:top w:val="single" w:sz="4" w:space="0" w:color="000000"/>
              <w:left w:val="single" w:sz="4" w:space="0" w:color="000000"/>
              <w:bottom w:val="single" w:sz="4" w:space="0" w:color="000000"/>
              <w:right w:val="single" w:sz="4" w:space="0" w:color="000000"/>
            </w:tcBorders>
          </w:tcPr>
          <w:p w14:paraId="40C7A7FF"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4684BE2C" w14:textId="77777777" w:rsidR="00A649EE" w:rsidRPr="00C107DA" w:rsidRDefault="00A649EE" w:rsidP="00DE3A14">
            <w:pPr>
              <w:rPr>
                <w:rFonts w:ascii="Arial" w:hAnsi="Arial" w:cs="Arial"/>
                <w:sz w:val="18"/>
                <w:szCs w:val="18"/>
              </w:rPr>
            </w:pPr>
            <w:r w:rsidRPr="00C107DA">
              <w:rPr>
                <w:rFonts w:ascii="Arial" w:hAnsi="Arial" w:cs="Arial"/>
                <w:sz w:val="18"/>
                <w:szCs w:val="18"/>
              </w:rPr>
              <w:t>Politics</w:t>
            </w:r>
          </w:p>
        </w:tc>
        <w:tc>
          <w:tcPr>
            <w:tcW w:w="528" w:type="dxa"/>
            <w:tcBorders>
              <w:top w:val="single" w:sz="4" w:space="0" w:color="000000"/>
              <w:left w:val="single" w:sz="4" w:space="0" w:color="000000"/>
              <w:bottom w:val="single" w:sz="4" w:space="0" w:color="000000"/>
              <w:right w:val="single" w:sz="4" w:space="0" w:color="000000"/>
            </w:tcBorders>
          </w:tcPr>
          <w:p w14:paraId="6D808455"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7661B5B9"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Racially/ethnically/gender offensive  </w:t>
            </w:r>
          </w:p>
        </w:tc>
      </w:tr>
      <w:tr w:rsidR="00A649EE" w:rsidRPr="00C107DA" w14:paraId="75350725" w14:textId="77777777" w:rsidTr="00DE3A14">
        <w:tc>
          <w:tcPr>
            <w:tcW w:w="468" w:type="dxa"/>
            <w:tcBorders>
              <w:top w:val="single" w:sz="4" w:space="0" w:color="000000"/>
              <w:left w:val="single" w:sz="4" w:space="0" w:color="000000"/>
              <w:bottom w:val="single" w:sz="4" w:space="0" w:color="000000"/>
              <w:right w:val="single" w:sz="4" w:space="0" w:color="000000"/>
            </w:tcBorders>
          </w:tcPr>
          <w:p w14:paraId="25009C88"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2381CF58" w14:textId="77777777" w:rsidR="00A649EE" w:rsidRPr="00C107DA" w:rsidRDefault="00A649EE" w:rsidP="00DE3A14">
            <w:pPr>
              <w:rPr>
                <w:rFonts w:ascii="Arial" w:hAnsi="Arial" w:cs="Arial"/>
                <w:sz w:val="18"/>
                <w:szCs w:val="18"/>
              </w:rPr>
            </w:pPr>
            <w:r w:rsidRPr="00C107DA">
              <w:rPr>
                <w:rFonts w:ascii="Arial" w:hAnsi="Arial" w:cs="Arial"/>
                <w:sz w:val="18"/>
                <w:szCs w:val="18"/>
              </w:rPr>
              <w:t>Poor Estimating</w:t>
            </w:r>
          </w:p>
        </w:tc>
        <w:tc>
          <w:tcPr>
            <w:tcW w:w="528" w:type="dxa"/>
            <w:tcBorders>
              <w:top w:val="single" w:sz="4" w:space="0" w:color="000000"/>
              <w:left w:val="single" w:sz="4" w:space="0" w:color="000000"/>
              <w:bottom w:val="single" w:sz="4" w:space="0" w:color="000000"/>
              <w:right w:val="single" w:sz="4" w:space="0" w:color="000000"/>
            </w:tcBorders>
          </w:tcPr>
          <w:p w14:paraId="45FC36D0"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77CFAD37" w14:textId="77777777" w:rsidR="00A649EE" w:rsidRPr="00C107DA" w:rsidRDefault="00A649EE" w:rsidP="00DE3A14">
            <w:pPr>
              <w:rPr>
                <w:rFonts w:ascii="Arial" w:hAnsi="Arial" w:cs="Arial"/>
                <w:sz w:val="18"/>
                <w:szCs w:val="18"/>
              </w:rPr>
            </w:pPr>
            <w:r w:rsidRPr="00C107DA">
              <w:rPr>
                <w:rFonts w:ascii="Arial" w:hAnsi="Arial" w:cs="Arial"/>
                <w:sz w:val="18"/>
                <w:szCs w:val="18"/>
              </w:rPr>
              <w:t>Health Threatening</w:t>
            </w:r>
          </w:p>
        </w:tc>
      </w:tr>
      <w:tr w:rsidR="00A649EE" w:rsidRPr="00C107DA" w14:paraId="11EC291D" w14:textId="77777777" w:rsidTr="00DE3A14">
        <w:tc>
          <w:tcPr>
            <w:tcW w:w="468" w:type="dxa"/>
            <w:tcBorders>
              <w:top w:val="single" w:sz="4" w:space="0" w:color="000000"/>
              <w:left w:val="single" w:sz="4" w:space="0" w:color="FFFFFF"/>
              <w:bottom w:val="single" w:sz="4" w:space="0" w:color="FFFFFF"/>
              <w:right w:val="single" w:sz="4" w:space="0" w:color="FFFFFF"/>
            </w:tcBorders>
          </w:tcPr>
          <w:p w14:paraId="0E601380"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FFFFFF"/>
              <w:bottom w:val="single" w:sz="4" w:space="0" w:color="FFFFFF"/>
              <w:right w:val="single" w:sz="4" w:space="0" w:color="FFFFFF"/>
            </w:tcBorders>
          </w:tcPr>
          <w:p w14:paraId="16D8CF1F" w14:textId="77777777" w:rsidR="00A649EE" w:rsidRPr="00C107DA" w:rsidRDefault="00A649EE" w:rsidP="00DE3A14">
            <w:pPr>
              <w:rPr>
                <w:rFonts w:ascii="Arial" w:hAnsi="Arial" w:cs="Arial"/>
                <w:sz w:val="18"/>
                <w:szCs w:val="18"/>
              </w:rPr>
            </w:pPr>
          </w:p>
        </w:tc>
        <w:tc>
          <w:tcPr>
            <w:tcW w:w="528" w:type="dxa"/>
            <w:tcBorders>
              <w:top w:val="single" w:sz="4" w:space="0" w:color="000000"/>
              <w:left w:val="single" w:sz="4" w:space="0" w:color="FFFFFF"/>
              <w:bottom w:val="single" w:sz="4" w:space="0" w:color="FFFFFF"/>
              <w:right w:val="single" w:sz="4" w:space="0" w:color="FFFFFF"/>
            </w:tcBorders>
          </w:tcPr>
          <w:p w14:paraId="168EA5E4"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FFFFFF"/>
              <w:bottom w:val="single" w:sz="4" w:space="0" w:color="FFFFFF"/>
              <w:right w:val="single" w:sz="4" w:space="0" w:color="FFFFFF"/>
            </w:tcBorders>
          </w:tcPr>
          <w:p w14:paraId="797ED632" w14:textId="77777777" w:rsidR="00A649EE" w:rsidRPr="00C107DA" w:rsidRDefault="00A649EE" w:rsidP="00DE3A14">
            <w:pPr>
              <w:rPr>
                <w:rFonts w:ascii="Arial" w:hAnsi="Arial" w:cs="Arial"/>
                <w:sz w:val="18"/>
                <w:szCs w:val="18"/>
              </w:rPr>
            </w:pPr>
          </w:p>
        </w:tc>
      </w:tr>
      <w:tr w:rsidR="00A649EE" w:rsidRPr="00C107DA" w14:paraId="755E291A" w14:textId="77777777" w:rsidTr="00DE3A14">
        <w:tc>
          <w:tcPr>
            <w:tcW w:w="4261" w:type="dxa"/>
            <w:gridSpan w:val="2"/>
            <w:tcBorders>
              <w:top w:val="single" w:sz="4" w:space="0" w:color="FFFFFF"/>
              <w:left w:val="single" w:sz="4" w:space="0" w:color="FFFFFF"/>
              <w:bottom w:val="single" w:sz="4" w:space="0" w:color="FFFFFF"/>
              <w:right w:val="single" w:sz="4" w:space="0" w:color="FFFFFF"/>
            </w:tcBorders>
          </w:tcPr>
          <w:p w14:paraId="2BF1F535" w14:textId="77777777" w:rsidR="00A649EE" w:rsidRPr="00C107DA" w:rsidRDefault="00A649EE" w:rsidP="00DE3A14">
            <w:pPr>
              <w:rPr>
                <w:rFonts w:ascii="Arial" w:hAnsi="Arial" w:cs="Arial"/>
                <w:sz w:val="18"/>
                <w:szCs w:val="18"/>
              </w:rPr>
            </w:pPr>
            <w:r w:rsidRPr="00C107DA">
              <w:rPr>
                <w:rFonts w:ascii="Arial" w:hAnsi="Arial" w:cs="Arial"/>
                <w:b/>
                <w:sz w:val="18"/>
                <w:szCs w:val="18"/>
              </w:rPr>
              <w:t>Security Risks</w:t>
            </w:r>
          </w:p>
        </w:tc>
        <w:tc>
          <w:tcPr>
            <w:tcW w:w="4667" w:type="dxa"/>
            <w:gridSpan w:val="2"/>
            <w:tcBorders>
              <w:top w:val="single" w:sz="4" w:space="0" w:color="FFFFFF"/>
              <w:left w:val="single" w:sz="4" w:space="0" w:color="FFFFFF"/>
              <w:bottom w:val="single" w:sz="4" w:space="0" w:color="FFFFFF"/>
              <w:right w:val="single" w:sz="4" w:space="0" w:color="FFFFFF"/>
            </w:tcBorders>
          </w:tcPr>
          <w:p w14:paraId="7C58CA84" w14:textId="77777777" w:rsidR="00A649EE" w:rsidRPr="00C107DA" w:rsidRDefault="00A649EE" w:rsidP="00DE3A14">
            <w:pPr>
              <w:rPr>
                <w:rFonts w:ascii="Arial" w:hAnsi="Arial" w:cs="Arial"/>
                <w:b/>
                <w:sz w:val="18"/>
                <w:szCs w:val="18"/>
              </w:rPr>
            </w:pPr>
            <w:r w:rsidRPr="00C107DA">
              <w:rPr>
                <w:rFonts w:ascii="Arial" w:hAnsi="Arial" w:cs="Arial"/>
                <w:b/>
                <w:sz w:val="18"/>
                <w:szCs w:val="18"/>
              </w:rPr>
              <w:t>Financial Risks</w:t>
            </w:r>
          </w:p>
        </w:tc>
      </w:tr>
      <w:tr w:rsidR="00A649EE" w:rsidRPr="00C107DA" w14:paraId="1003DAEC" w14:textId="77777777" w:rsidTr="00DE3A14">
        <w:tc>
          <w:tcPr>
            <w:tcW w:w="468" w:type="dxa"/>
            <w:tcBorders>
              <w:top w:val="single" w:sz="4" w:space="0" w:color="000000"/>
              <w:left w:val="single" w:sz="4" w:space="0" w:color="000000"/>
              <w:bottom w:val="single" w:sz="4" w:space="0" w:color="000000"/>
              <w:right w:val="single" w:sz="4" w:space="0" w:color="000000"/>
            </w:tcBorders>
          </w:tcPr>
          <w:p w14:paraId="385BD417"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35E443C2" w14:textId="77777777" w:rsidR="00A649EE" w:rsidRPr="00C107DA" w:rsidRDefault="00A649EE" w:rsidP="00DE3A14">
            <w:pPr>
              <w:rPr>
                <w:rFonts w:ascii="Arial" w:hAnsi="Arial" w:cs="Arial"/>
                <w:sz w:val="18"/>
                <w:szCs w:val="18"/>
              </w:rPr>
            </w:pPr>
            <w:r w:rsidRPr="00C107DA">
              <w:rPr>
                <w:rFonts w:ascii="Arial" w:hAnsi="Arial" w:cs="Arial"/>
                <w:sz w:val="18"/>
                <w:szCs w:val="18"/>
              </w:rPr>
              <w:t>Theft</w:t>
            </w:r>
          </w:p>
        </w:tc>
        <w:tc>
          <w:tcPr>
            <w:tcW w:w="528" w:type="dxa"/>
            <w:tcBorders>
              <w:top w:val="single" w:sz="4" w:space="0" w:color="000000"/>
              <w:left w:val="single" w:sz="4" w:space="0" w:color="000000"/>
              <w:bottom w:val="single" w:sz="4" w:space="0" w:color="000000"/>
              <w:right w:val="single" w:sz="4" w:space="0" w:color="000000"/>
            </w:tcBorders>
          </w:tcPr>
          <w:p w14:paraId="1108354F"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02F1C449" w14:textId="77777777" w:rsidR="00A649EE" w:rsidRPr="00C107DA" w:rsidRDefault="00A649EE" w:rsidP="00DE3A14">
            <w:pPr>
              <w:rPr>
                <w:rFonts w:ascii="Arial" w:hAnsi="Arial" w:cs="Arial"/>
                <w:sz w:val="18"/>
                <w:szCs w:val="18"/>
              </w:rPr>
            </w:pPr>
            <w:r w:rsidRPr="00C107DA">
              <w:rPr>
                <w:rFonts w:ascii="Arial" w:hAnsi="Arial" w:cs="Arial"/>
                <w:sz w:val="18"/>
                <w:szCs w:val="18"/>
              </w:rPr>
              <w:t>Cash Flow</w:t>
            </w:r>
          </w:p>
        </w:tc>
      </w:tr>
      <w:tr w:rsidR="00A649EE" w:rsidRPr="00C107DA" w14:paraId="7C3AF991" w14:textId="77777777" w:rsidTr="00DE3A14">
        <w:tc>
          <w:tcPr>
            <w:tcW w:w="468" w:type="dxa"/>
            <w:tcBorders>
              <w:top w:val="single" w:sz="4" w:space="0" w:color="000000"/>
              <w:left w:val="single" w:sz="4" w:space="0" w:color="000000"/>
              <w:bottom w:val="single" w:sz="4" w:space="0" w:color="000000"/>
              <w:right w:val="single" w:sz="4" w:space="0" w:color="000000"/>
            </w:tcBorders>
          </w:tcPr>
          <w:p w14:paraId="7EF23E44"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2E4B9FD4"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Espionage </w:t>
            </w:r>
          </w:p>
        </w:tc>
        <w:tc>
          <w:tcPr>
            <w:tcW w:w="528" w:type="dxa"/>
            <w:tcBorders>
              <w:top w:val="single" w:sz="4" w:space="0" w:color="000000"/>
              <w:left w:val="single" w:sz="4" w:space="0" w:color="000000"/>
              <w:bottom w:val="single" w:sz="4" w:space="0" w:color="000000"/>
              <w:right w:val="single" w:sz="4" w:space="0" w:color="000000"/>
            </w:tcBorders>
          </w:tcPr>
          <w:p w14:paraId="263F5BDD"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67B3EA93" w14:textId="77777777" w:rsidR="00A649EE" w:rsidRPr="00C107DA" w:rsidRDefault="00A649EE" w:rsidP="00DE3A14">
            <w:pPr>
              <w:rPr>
                <w:rFonts w:ascii="Arial" w:hAnsi="Arial" w:cs="Arial"/>
                <w:sz w:val="18"/>
                <w:szCs w:val="18"/>
              </w:rPr>
            </w:pPr>
            <w:r w:rsidRPr="00C107DA">
              <w:rPr>
                <w:rFonts w:ascii="Arial" w:hAnsi="Arial" w:cs="Arial"/>
                <w:sz w:val="18"/>
                <w:szCs w:val="18"/>
              </w:rPr>
              <w:t>Payments</w:t>
            </w:r>
          </w:p>
        </w:tc>
      </w:tr>
      <w:tr w:rsidR="00A649EE" w:rsidRPr="00C107DA" w14:paraId="0639094A" w14:textId="77777777" w:rsidTr="00DE3A14">
        <w:tc>
          <w:tcPr>
            <w:tcW w:w="468" w:type="dxa"/>
            <w:tcBorders>
              <w:top w:val="single" w:sz="4" w:space="0" w:color="000000"/>
              <w:left w:val="single" w:sz="4" w:space="0" w:color="000000"/>
              <w:bottom w:val="single" w:sz="4" w:space="0" w:color="000000"/>
              <w:right w:val="single" w:sz="4" w:space="0" w:color="000000"/>
            </w:tcBorders>
          </w:tcPr>
          <w:p w14:paraId="7D852CA7"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790F01F8"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Natural Disaster </w:t>
            </w:r>
          </w:p>
        </w:tc>
        <w:tc>
          <w:tcPr>
            <w:tcW w:w="528" w:type="dxa"/>
            <w:tcBorders>
              <w:top w:val="single" w:sz="4" w:space="0" w:color="000000"/>
              <w:left w:val="single" w:sz="4" w:space="0" w:color="000000"/>
              <w:bottom w:val="single" w:sz="4" w:space="0" w:color="000000"/>
              <w:right w:val="single" w:sz="4" w:space="0" w:color="000000"/>
            </w:tcBorders>
          </w:tcPr>
          <w:p w14:paraId="4FCB784F"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4BD35A39" w14:textId="77777777" w:rsidR="00A649EE" w:rsidRPr="00C107DA" w:rsidRDefault="00A649EE" w:rsidP="00DE3A14">
            <w:pPr>
              <w:rPr>
                <w:rFonts w:ascii="Arial" w:hAnsi="Arial" w:cs="Arial"/>
                <w:sz w:val="18"/>
                <w:szCs w:val="18"/>
              </w:rPr>
            </w:pPr>
            <w:r w:rsidRPr="00C107DA">
              <w:rPr>
                <w:rFonts w:ascii="Arial" w:hAnsi="Arial" w:cs="Arial"/>
                <w:sz w:val="18"/>
                <w:szCs w:val="18"/>
              </w:rPr>
              <w:t>Exchange Rates</w:t>
            </w:r>
          </w:p>
        </w:tc>
      </w:tr>
      <w:tr w:rsidR="00A649EE" w:rsidRPr="00C107DA" w14:paraId="5D386253" w14:textId="77777777" w:rsidTr="00DE3A14">
        <w:tc>
          <w:tcPr>
            <w:tcW w:w="468" w:type="dxa"/>
            <w:tcBorders>
              <w:top w:val="single" w:sz="4" w:space="0" w:color="000000"/>
              <w:left w:val="single" w:sz="4" w:space="0" w:color="FFFFFF"/>
              <w:bottom w:val="single" w:sz="4" w:space="0" w:color="FFFFFF"/>
              <w:right w:val="single" w:sz="4" w:space="0" w:color="FFFFFF"/>
            </w:tcBorders>
          </w:tcPr>
          <w:p w14:paraId="5526016C"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FFFFFF"/>
              <w:bottom w:val="single" w:sz="4" w:space="0" w:color="FFFFFF"/>
              <w:right w:val="single" w:sz="4" w:space="0" w:color="000000"/>
            </w:tcBorders>
          </w:tcPr>
          <w:p w14:paraId="2E116626" w14:textId="77777777" w:rsidR="00A649EE" w:rsidRPr="00C107DA" w:rsidRDefault="00A649EE" w:rsidP="00DE3A14">
            <w:pPr>
              <w:rPr>
                <w:rFonts w:ascii="Arial" w:hAnsi="Arial" w:cs="Arial"/>
                <w:sz w:val="18"/>
                <w:szCs w:val="18"/>
              </w:rPr>
            </w:pPr>
          </w:p>
        </w:tc>
        <w:tc>
          <w:tcPr>
            <w:tcW w:w="528" w:type="dxa"/>
            <w:tcBorders>
              <w:top w:val="single" w:sz="4" w:space="0" w:color="000000"/>
              <w:left w:val="single" w:sz="4" w:space="0" w:color="000000"/>
              <w:bottom w:val="single" w:sz="4" w:space="0" w:color="000000"/>
              <w:right w:val="single" w:sz="4" w:space="0" w:color="000000"/>
            </w:tcBorders>
          </w:tcPr>
          <w:p w14:paraId="6C889871"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4F4D22AF" w14:textId="77777777" w:rsidR="00A649EE" w:rsidRPr="00C107DA" w:rsidRDefault="00A649EE" w:rsidP="00DE3A14">
            <w:pPr>
              <w:rPr>
                <w:rFonts w:ascii="Arial" w:hAnsi="Arial" w:cs="Arial"/>
                <w:sz w:val="18"/>
                <w:szCs w:val="18"/>
              </w:rPr>
            </w:pPr>
            <w:r w:rsidRPr="00C107DA">
              <w:rPr>
                <w:rFonts w:ascii="Arial" w:hAnsi="Arial" w:cs="Arial"/>
                <w:sz w:val="18"/>
                <w:szCs w:val="18"/>
              </w:rPr>
              <w:t>Operational &amp; Maintenance Costs</w:t>
            </w:r>
          </w:p>
        </w:tc>
      </w:tr>
      <w:tr w:rsidR="00A649EE" w:rsidRPr="00C107DA" w14:paraId="6CAEC5A0" w14:textId="77777777" w:rsidTr="00DE3A14">
        <w:tc>
          <w:tcPr>
            <w:tcW w:w="4261" w:type="dxa"/>
            <w:gridSpan w:val="2"/>
            <w:tcBorders>
              <w:top w:val="single" w:sz="4" w:space="0" w:color="FFFFFF"/>
              <w:left w:val="single" w:sz="4" w:space="0" w:color="FFFFFF"/>
              <w:bottom w:val="single" w:sz="4" w:space="0" w:color="FFFFFF"/>
              <w:right w:val="single" w:sz="4" w:space="0" w:color="000000"/>
            </w:tcBorders>
          </w:tcPr>
          <w:p w14:paraId="5720E052" w14:textId="77777777" w:rsidR="00A649EE" w:rsidRPr="00C107DA" w:rsidRDefault="00A649EE" w:rsidP="00DE3A14">
            <w:pPr>
              <w:rPr>
                <w:rFonts w:ascii="Arial" w:hAnsi="Arial" w:cs="Arial"/>
                <w:sz w:val="18"/>
                <w:szCs w:val="18"/>
              </w:rPr>
            </w:pPr>
            <w:r w:rsidRPr="00C107DA">
              <w:rPr>
                <w:rFonts w:ascii="Arial" w:hAnsi="Arial" w:cs="Arial"/>
                <w:b/>
                <w:sz w:val="18"/>
                <w:szCs w:val="18"/>
              </w:rPr>
              <w:t>Operational Risks</w:t>
            </w:r>
          </w:p>
        </w:tc>
        <w:tc>
          <w:tcPr>
            <w:tcW w:w="528" w:type="dxa"/>
            <w:tcBorders>
              <w:top w:val="single" w:sz="4" w:space="0" w:color="000000"/>
              <w:left w:val="single" w:sz="4" w:space="0" w:color="000000"/>
              <w:bottom w:val="single" w:sz="4" w:space="0" w:color="000000"/>
              <w:right w:val="single" w:sz="4" w:space="0" w:color="000000"/>
            </w:tcBorders>
          </w:tcPr>
          <w:p w14:paraId="234A7F49"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7C01D0A8" w14:textId="77777777" w:rsidR="00A649EE" w:rsidRPr="00C107DA" w:rsidRDefault="00A649EE" w:rsidP="00DE3A14">
            <w:pPr>
              <w:rPr>
                <w:rFonts w:ascii="Arial" w:hAnsi="Arial" w:cs="Arial"/>
                <w:sz w:val="18"/>
                <w:szCs w:val="18"/>
              </w:rPr>
            </w:pPr>
            <w:r w:rsidRPr="00C107DA">
              <w:rPr>
                <w:rFonts w:ascii="Arial" w:hAnsi="Arial" w:cs="Arial"/>
                <w:sz w:val="18"/>
                <w:szCs w:val="18"/>
              </w:rPr>
              <w:t>Procurement Costs</w:t>
            </w:r>
          </w:p>
        </w:tc>
      </w:tr>
      <w:tr w:rsidR="00A649EE" w:rsidRPr="00C107DA" w14:paraId="5F8BA2A5" w14:textId="77777777" w:rsidTr="00DE3A14">
        <w:tc>
          <w:tcPr>
            <w:tcW w:w="468" w:type="dxa"/>
            <w:tcBorders>
              <w:top w:val="single" w:sz="4" w:space="0" w:color="000000"/>
              <w:left w:val="single" w:sz="4" w:space="0" w:color="000000"/>
              <w:bottom w:val="single" w:sz="4" w:space="0" w:color="000000"/>
              <w:right w:val="single" w:sz="4" w:space="0" w:color="000000"/>
            </w:tcBorders>
          </w:tcPr>
          <w:p w14:paraId="07E06A10"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FFFFFF"/>
            </w:tcBorders>
          </w:tcPr>
          <w:p w14:paraId="4751A0AF" w14:textId="77777777" w:rsidR="00A649EE" w:rsidRPr="00C107DA" w:rsidRDefault="00A649EE" w:rsidP="00DE3A14">
            <w:pPr>
              <w:rPr>
                <w:rFonts w:ascii="Arial" w:hAnsi="Arial" w:cs="Arial"/>
                <w:sz w:val="18"/>
                <w:szCs w:val="18"/>
              </w:rPr>
            </w:pPr>
            <w:r w:rsidRPr="00C107DA">
              <w:rPr>
                <w:rFonts w:ascii="Arial" w:hAnsi="Arial" w:cs="Arial"/>
                <w:sz w:val="18"/>
                <w:szCs w:val="18"/>
              </w:rPr>
              <w:t>Inadequate Business Continuity</w:t>
            </w:r>
          </w:p>
        </w:tc>
        <w:tc>
          <w:tcPr>
            <w:tcW w:w="528" w:type="dxa"/>
            <w:tcBorders>
              <w:top w:val="single" w:sz="4" w:space="0" w:color="000000"/>
              <w:left w:val="single" w:sz="4" w:space="0" w:color="FFFFFF"/>
              <w:bottom w:val="single" w:sz="4" w:space="0" w:color="FFFFFF"/>
              <w:right w:val="single" w:sz="4" w:space="0" w:color="FFFFFF"/>
            </w:tcBorders>
          </w:tcPr>
          <w:p w14:paraId="218E2E3F"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FFFFFF"/>
              <w:bottom w:val="single" w:sz="4" w:space="0" w:color="FFFFFF"/>
              <w:right w:val="single" w:sz="4" w:space="0" w:color="FFFFFF"/>
            </w:tcBorders>
          </w:tcPr>
          <w:p w14:paraId="6690E41A" w14:textId="77777777" w:rsidR="00A649EE" w:rsidRPr="00C107DA" w:rsidRDefault="00A649EE" w:rsidP="00DE3A14">
            <w:pPr>
              <w:rPr>
                <w:rFonts w:ascii="Arial" w:hAnsi="Arial" w:cs="Arial"/>
                <w:sz w:val="18"/>
                <w:szCs w:val="18"/>
              </w:rPr>
            </w:pPr>
          </w:p>
        </w:tc>
      </w:tr>
      <w:tr w:rsidR="00A649EE" w:rsidRPr="00C107DA" w14:paraId="7DF662F0" w14:textId="77777777" w:rsidTr="00DE3A14">
        <w:tc>
          <w:tcPr>
            <w:tcW w:w="468" w:type="dxa"/>
            <w:tcBorders>
              <w:top w:val="single" w:sz="4" w:space="0" w:color="000000"/>
              <w:left w:val="single" w:sz="4" w:space="0" w:color="000000"/>
              <w:bottom w:val="single" w:sz="4" w:space="0" w:color="000000"/>
              <w:right w:val="single" w:sz="4" w:space="0" w:color="000000"/>
            </w:tcBorders>
          </w:tcPr>
          <w:p w14:paraId="0AEB6EAF" w14:textId="77777777" w:rsidR="00A649EE" w:rsidRPr="00C107DA" w:rsidRDefault="00A649EE" w:rsidP="00DE3A14">
            <w:pPr>
              <w:rPr>
                <w:rFonts w:ascii="Arial" w:hAnsi="Arial" w:cs="Arial"/>
                <w:b/>
                <w:sz w:val="18"/>
                <w:szCs w:val="18"/>
              </w:rPr>
            </w:pPr>
          </w:p>
        </w:tc>
        <w:tc>
          <w:tcPr>
            <w:tcW w:w="3793" w:type="dxa"/>
            <w:tcBorders>
              <w:top w:val="single" w:sz="4" w:space="0" w:color="FFFFFF"/>
              <w:left w:val="single" w:sz="4" w:space="0" w:color="000000"/>
              <w:bottom w:val="single" w:sz="4" w:space="0" w:color="FFFFFF"/>
              <w:right w:val="single" w:sz="4" w:space="0" w:color="FFFFFF"/>
            </w:tcBorders>
          </w:tcPr>
          <w:p w14:paraId="0501E1C8" w14:textId="77777777" w:rsidR="00A649EE" w:rsidRPr="00C107DA" w:rsidRDefault="00A649EE" w:rsidP="00DE3A14">
            <w:pPr>
              <w:rPr>
                <w:rFonts w:ascii="Arial" w:hAnsi="Arial" w:cs="Arial"/>
                <w:b/>
                <w:sz w:val="18"/>
                <w:szCs w:val="18"/>
              </w:rPr>
            </w:pPr>
            <w:r w:rsidRPr="00C107DA">
              <w:rPr>
                <w:rFonts w:ascii="Arial" w:hAnsi="Arial" w:cs="Arial"/>
                <w:sz w:val="18"/>
                <w:szCs w:val="18"/>
              </w:rPr>
              <w:t>Health &amp; Safety Constraints</w:t>
            </w:r>
          </w:p>
        </w:tc>
        <w:tc>
          <w:tcPr>
            <w:tcW w:w="4667" w:type="dxa"/>
            <w:gridSpan w:val="2"/>
            <w:tcBorders>
              <w:top w:val="single" w:sz="4" w:space="0" w:color="FFFFFF"/>
              <w:left w:val="single" w:sz="4" w:space="0" w:color="FFFFFF"/>
              <w:bottom w:val="single" w:sz="4" w:space="0" w:color="FFFFFF"/>
              <w:right w:val="single" w:sz="4" w:space="0" w:color="FFFFFF"/>
            </w:tcBorders>
          </w:tcPr>
          <w:p w14:paraId="343F5D98" w14:textId="77777777" w:rsidR="00A649EE" w:rsidRPr="00C107DA" w:rsidRDefault="00A649EE" w:rsidP="00DE3A14">
            <w:pPr>
              <w:rPr>
                <w:rFonts w:ascii="Arial" w:hAnsi="Arial" w:cs="Arial"/>
                <w:b/>
                <w:sz w:val="18"/>
                <w:szCs w:val="18"/>
              </w:rPr>
            </w:pPr>
            <w:r w:rsidRPr="00C107DA">
              <w:rPr>
                <w:rFonts w:ascii="Arial" w:hAnsi="Arial" w:cs="Arial"/>
                <w:b/>
                <w:sz w:val="18"/>
                <w:szCs w:val="18"/>
              </w:rPr>
              <w:t>Economic Risks</w:t>
            </w:r>
          </w:p>
        </w:tc>
      </w:tr>
      <w:tr w:rsidR="00A649EE" w:rsidRPr="00C107DA" w14:paraId="69310EDF" w14:textId="77777777" w:rsidTr="00DE3A14">
        <w:tc>
          <w:tcPr>
            <w:tcW w:w="468" w:type="dxa"/>
            <w:tcBorders>
              <w:top w:val="single" w:sz="4" w:space="0" w:color="000000"/>
              <w:left w:val="single" w:sz="4" w:space="0" w:color="auto"/>
              <w:bottom w:val="single" w:sz="4" w:space="0" w:color="auto"/>
              <w:right w:val="single" w:sz="4" w:space="0" w:color="auto"/>
            </w:tcBorders>
          </w:tcPr>
          <w:p w14:paraId="703E7F68"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000000"/>
            </w:tcBorders>
          </w:tcPr>
          <w:p w14:paraId="28AA9A1D" w14:textId="77777777" w:rsidR="00A649EE" w:rsidRPr="00C107DA" w:rsidRDefault="00A649EE" w:rsidP="00DE3A14">
            <w:pPr>
              <w:rPr>
                <w:rFonts w:ascii="Arial" w:hAnsi="Arial" w:cs="Arial"/>
                <w:sz w:val="18"/>
                <w:szCs w:val="18"/>
              </w:rPr>
            </w:pPr>
            <w:r w:rsidRPr="00C107DA">
              <w:rPr>
                <w:rFonts w:ascii="Arial" w:hAnsi="Arial" w:cs="Arial"/>
                <w:sz w:val="18"/>
                <w:szCs w:val="18"/>
              </w:rPr>
              <w:t>Marketing/ Communications</w:t>
            </w:r>
          </w:p>
        </w:tc>
        <w:tc>
          <w:tcPr>
            <w:tcW w:w="528" w:type="dxa"/>
            <w:tcBorders>
              <w:top w:val="single" w:sz="4" w:space="0" w:color="000000"/>
              <w:left w:val="single" w:sz="4" w:space="0" w:color="000000"/>
              <w:bottom w:val="single" w:sz="4" w:space="0" w:color="000000"/>
              <w:right w:val="single" w:sz="4" w:space="0" w:color="000000"/>
            </w:tcBorders>
          </w:tcPr>
          <w:p w14:paraId="33E72294"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45264BA7" w14:textId="77777777" w:rsidR="00A649EE" w:rsidRPr="00C107DA" w:rsidRDefault="00A649EE" w:rsidP="00DE3A14">
            <w:pPr>
              <w:rPr>
                <w:rFonts w:ascii="Arial" w:hAnsi="Arial" w:cs="Arial"/>
                <w:sz w:val="18"/>
                <w:szCs w:val="18"/>
              </w:rPr>
            </w:pPr>
            <w:r w:rsidRPr="00C107DA">
              <w:rPr>
                <w:rFonts w:ascii="Arial" w:hAnsi="Arial" w:cs="Arial"/>
                <w:sz w:val="18"/>
                <w:szCs w:val="18"/>
              </w:rPr>
              <w:t>Shortage of Working Capital</w:t>
            </w:r>
          </w:p>
        </w:tc>
      </w:tr>
      <w:tr w:rsidR="00A649EE" w:rsidRPr="00C107DA" w14:paraId="76A79333" w14:textId="77777777" w:rsidTr="00DE3A14">
        <w:tc>
          <w:tcPr>
            <w:tcW w:w="468" w:type="dxa"/>
            <w:tcBorders>
              <w:top w:val="single" w:sz="4" w:space="0" w:color="auto"/>
              <w:left w:val="single" w:sz="4" w:space="0" w:color="auto"/>
              <w:bottom w:val="single" w:sz="4" w:space="0" w:color="auto"/>
              <w:right w:val="single" w:sz="4" w:space="0" w:color="auto"/>
            </w:tcBorders>
          </w:tcPr>
          <w:p w14:paraId="1A146C9D"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000000"/>
            </w:tcBorders>
          </w:tcPr>
          <w:p w14:paraId="1C977038" w14:textId="77777777" w:rsidR="00A649EE" w:rsidRPr="00C107DA" w:rsidRDefault="00A649EE" w:rsidP="00DE3A14">
            <w:pPr>
              <w:rPr>
                <w:rFonts w:ascii="Arial" w:hAnsi="Arial" w:cs="Arial"/>
                <w:sz w:val="18"/>
                <w:szCs w:val="18"/>
              </w:rPr>
            </w:pPr>
            <w:r w:rsidRPr="00C107DA">
              <w:rPr>
                <w:rFonts w:ascii="Arial" w:hAnsi="Arial" w:cs="Arial"/>
                <w:sz w:val="18"/>
                <w:szCs w:val="18"/>
              </w:rPr>
              <w:t>Manufacturing</w:t>
            </w:r>
          </w:p>
        </w:tc>
        <w:tc>
          <w:tcPr>
            <w:tcW w:w="528" w:type="dxa"/>
            <w:tcBorders>
              <w:top w:val="single" w:sz="4" w:space="0" w:color="000000"/>
              <w:left w:val="single" w:sz="4" w:space="0" w:color="000000"/>
              <w:bottom w:val="single" w:sz="4" w:space="0" w:color="000000"/>
              <w:right w:val="single" w:sz="4" w:space="0" w:color="000000"/>
            </w:tcBorders>
          </w:tcPr>
          <w:p w14:paraId="78B8DC1F"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66E191E9" w14:textId="77777777" w:rsidR="00A649EE" w:rsidRPr="00C107DA" w:rsidRDefault="00A649EE" w:rsidP="00DE3A14">
            <w:pPr>
              <w:rPr>
                <w:rFonts w:ascii="Arial" w:hAnsi="Arial" w:cs="Arial"/>
                <w:sz w:val="18"/>
                <w:szCs w:val="18"/>
              </w:rPr>
            </w:pPr>
            <w:r w:rsidRPr="00C107DA">
              <w:rPr>
                <w:rFonts w:ascii="Arial" w:hAnsi="Arial" w:cs="Arial"/>
                <w:sz w:val="18"/>
                <w:szCs w:val="18"/>
              </w:rPr>
              <w:t>Failure to meet projected revenue targets</w:t>
            </w:r>
          </w:p>
        </w:tc>
      </w:tr>
      <w:tr w:rsidR="00A649EE" w:rsidRPr="00C107DA" w14:paraId="0FC0B0B4" w14:textId="77777777" w:rsidTr="00DE3A14">
        <w:tc>
          <w:tcPr>
            <w:tcW w:w="468" w:type="dxa"/>
            <w:tcBorders>
              <w:top w:val="single" w:sz="4" w:space="0" w:color="auto"/>
              <w:left w:val="single" w:sz="4" w:space="0" w:color="auto"/>
              <w:bottom w:val="single" w:sz="4" w:space="0" w:color="auto"/>
              <w:right w:val="single" w:sz="4" w:space="0" w:color="auto"/>
            </w:tcBorders>
          </w:tcPr>
          <w:p w14:paraId="15C6F986"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000000"/>
            </w:tcBorders>
          </w:tcPr>
          <w:p w14:paraId="0D5F5609" w14:textId="77777777" w:rsidR="00A649EE" w:rsidRPr="00C107DA" w:rsidRDefault="00A649EE" w:rsidP="00DE3A14">
            <w:pPr>
              <w:rPr>
                <w:rFonts w:ascii="Arial" w:hAnsi="Arial" w:cs="Arial"/>
                <w:sz w:val="18"/>
                <w:szCs w:val="18"/>
              </w:rPr>
            </w:pPr>
            <w:r w:rsidRPr="00C107DA">
              <w:rPr>
                <w:rFonts w:ascii="Arial" w:hAnsi="Arial" w:cs="Arial"/>
                <w:sz w:val="18"/>
                <w:szCs w:val="18"/>
              </w:rPr>
              <w:t>Purchasing</w:t>
            </w:r>
          </w:p>
        </w:tc>
        <w:tc>
          <w:tcPr>
            <w:tcW w:w="528" w:type="dxa"/>
            <w:tcBorders>
              <w:top w:val="single" w:sz="4" w:space="0" w:color="000000"/>
              <w:left w:val="single" w:sz="4" w:space="0" w:color="000000"/>
              <w:bottom w:val="single" w:sz="4" w:space="0" w:color="000000"/>
              <w:right w:val="single" w:sz="4" w:space="0" w:color="000000"/>
            </w:tcBorders>
          </w:tcPr>
          <w:p w14:paraId="1D744E45"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11EB6CFC"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Market Developments have </w:t>
            </w:r>
            <w:r w:rsidR="00790442" w:rsidRPr="00C107DA">
              <w:rPr>
                <w:rFonts w:ascii="Arial" w:hAnsi="Arial" w:cs="Arial"/>
                <w:sz w:val="18"/>
                <w:szCs w:val="18"/>
              </w:rPr>
              <w:t>adverse effects</w:t>
            </w:r>
          </w:p>
        </w:tc>
      </w:tr>
      <w:tr w:rsidR="00A649EE" w:rsidRPr="00C107DA" w14:paraId="4278D33E" w14:textId="77777777" w:rsidTr="00DE3A14">
        <w:tc>
          <w:tcPr>
            <w:tcW w:w="468" w:type="dxa"/>
            <w:tcBorders>
              <w:top w:val="single" w:sz="4" w:space="0" w:color="auto"/>
              <w:left w:val="single" w:sz="4" w:space="0" w:color="auto"/>
              <w:bottom w:val="single" w:sz="4" w:space="0" w:color="auto"/>
              <w:right w:val="single" w:sz="4" w:space="0" w:color="auto"/>
            </w:tcBorders>
          </w:tcPr>
          <w:p w14:paraId="6E47A2DC"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FFFFFF"/>
            </w:tcBorders>
          </w:tcPr>
          <w:p w14:paraId="4D3FB7F9" w14:textId="77777777" w:rsidR="00A649EE" w:rsidRPr="00C107DA" w:rsidRDefault="00A649EE" w:rsidP="00DE3A14">
            <w:pPr>
              <w:rPr>
                <w:rFonts w:ascii="Arial" w:hAnsi="Arial" w:cs="Arial"/>
                <w:sz w:val="18"/>
                <w:szCs w:val="18"/>
              </w:rPr>
            </w:pPr>
            <w:r w:rsidRPr="00C107DA">
              <w:rPr>
                <w:rFonts w:ascii="Arial" w:hAnsi="Arial" w:cs="Arial"/>
                <w:sz w:val="18"/>
                <w:szCs w:val="18"/>
              </w:rPr>
              <w:t>Inadequate Design</w:t>
            </w:r>
          </w:p>
        </w:tc>
        <w:tc>
          <w:tcPr>
            <w:tcW w:w="528" w:type="dxa"/>
            <w:tcBorders>
              <w:top w:val="single" w:sz="4" w:space="0" w:color="000000"/>
              <w:left w:val="single" w:sz="4" w:space="0" w:color="FFFFFF"/>
              <w:bottom w:val="single" w:sz="4" w:space="0" w:color="FFFFFF"/>
              <w:right w:val="single" w:sz="4" w:space="0" w:color="FFFFFF"/>
            </w:tcBorders>
          </w:tcPr>
          <w:p w14:paraId="2081B495"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FFFFFF"/>
              <w:bottom w:val="single" w:sz="4" w:space="0" w:color="FFFFFF"/>
              <w:right w:val="single" w:sz="4" w:space="0" w:color="FFFFFF"/>
            </w:tcBorders>
          </w:tcPr>
          <w:p w14:paraId="2AF98BE6" w14:textId="77777777" w:rsidR="00A649EE" w:rsidRPr="00C107DA" w:rsidRDefault="00A649EE" w:rsidP="00DE3A14">
            <w:pPr>
              <w:rPr>
                <w:rFonts w:ascii="Arial" w:hAnsi="Arial" w:cs="Arial"/>
                <w:sz w:val="18"/>
                <w:szCs w:val="18"/>
              </w:rPr>
            </w:pPr>
          </w:p>
        </w:tc>
      </w:tr>
      <w:tr w:rsidR="00A649EE" w:rsidRPr="00C107DA" w14:paraId="33CF0C2E" w14:textId="77777777" w:rsidTr="00DE3A14">
        <w:tc>
          <w:tcPr>
            <w:tcW w:w="468" w:type="dxa"/>
            <w:tcBorders>
              <w:top w:val="single" w:sz="4" w:space="0" w:color="auto"/>
              <w:left w:val="single" w:sz="4" w:space="0" w:color="auto"/>
              <w:bottom w:val="single" w:sz="4" w:space="0" w:color="000000"/>
              <w:right w:val="single" w:sz="4" w:space="0" w:color="auto"/>
            </w:tcBorders>
          </w:tcPr>
          <w:p w14:paraId="304CBF73"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FFFFFF"/>
            </w:tcBorders>
          </w:tcPr>
          <w:p w14:paraId="0B597506"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Professional Negligence </w:t>
            </w:r>
          </w:p>
        </w:tc>
        <w:tc>
          <w:tcPr>
            <w:tcW w:w="4667" w:type="dxa"/>
            <w:gridSpan w:val="2"/>
            <w:tcBorders>
              <w:top w:val="single" w:sz="4" w:space="0" w:color="FFFFFF"/>
              <w:left w:val="single" w:sz="4" w:space="0" w:color="FFFFFF"/>
              <w:bottom w:val="single" w:sz="4" w:space="0" w:color="FFFFFF"/>
              <w:right w:val="single" w:sz="4" w:space="0" w:color="FFFFFF"/>
            </w:tcBorders>
          </w:tcPr>
          <w:p w14:paraId="01EB1D48" w14:textId="77777777" w:rsidR="00A649EE" w:rsidRPr="00C107DA" w:rsidRDefault="00A649EE" w:rsidP="00DE3A14">
            <w:pPr>
              <w:rPr>
                <w:rFonts w:ascii="Arial" w:hAnsi="Arial" w:cs="Arial"/>
                <w:sz w:val="18"/>
                <w:szCs w:val="18"/>
              </w:rPr>
            </w:pPr>
            <w:r w:rsidRPr="00C107DA">
              <w:rPr>
                <w:rFonts w:ascii="Arial" w:hAnsi="Arial" w:cs="Arial"/>
                <w:b/>
                <w:sz w:val="18"/>
                <w:szCs w:val="18"/>
              </w:rPr>
              <w:t>Legal Risks</w:t>
            </w:r>
          </w:p>
        </w:tc>
      </w:tr>
      <w:tr w:rsidR="00A649EE" w:rsidRPr="00C107DA" w14:paraId="6313964E" w14:textId="77777777" w:rsidTr="00DE3A14">
        <w:tc>
          <w:tcPr>
            <w:tcW w:w="468" w:type="dxa"/>
            <w:tcBorders>
              <w:top w:val="single" w:sz="4" w:space="0" w:color="000000"/>
              <w:left w:val="single" w:sz="4" w:space="0" w:color="000000"/>
              <w:bottom w:val="single" w:sz="4" w:space="0" w:color="000000"/>
              <w:right w:val="single" w:sz="4" w:space="0" w:color="000000"/>
            </w:tcBorders>
          </w:tcPr>
          <w:p w14:paraId="2912FCF5"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587F0EFB" w14:textId="77777777" w:rsidR="00A649EE" w:rsidRPr="00C107DA" w:rsidRDefault="00A649EE" w:rsidP="00DE3A14">
            <w:pPr>
              <w:rPr>
                <w:rFonts w:ascii="Arial" w:hAnsi="Arial" w:cs="Arial"/>
                <w:sz w:val="18"/>
                <w:szCs w:val="18"/>
              </w:rPr>
            </w:pPr>
            <w:r w:rsidRPr="00C107DA">
              <w:rPr>
                <w:rFonts w:ascii="Arial" w:hAnsi="Arial" w:cs="Arial"/>
                <w:sz w:val="18"/>
                <w:szCs w:val="18"/>
              </w:rPr>
              <w:t>Human Error/ Incompetence</w:t>
            </w:r>
          </w:p>
        </w:tc>
        <w:tc>
          <w:tcPr>
            <w:tcW w:w="528" w:type="dxa"/>
            <w:tcBorders>
              <w:top w:val="single" w:sz="4" w:space="0" w:color="000000"/>
              <w:left w:val="single" w:sz="4" w:space="0" w:color="000000"/>
              <w:bottom w:val="single" w:sz="4" w:space="0" w:color="000000"/>
              <w:right w:val="single" w:sz="4" w:space="0" w:color="000000"/>
            </w:tcBorders>
          </w:tcPr>
          <w:p w14:paraId="1D6E9411" w14:textId="77777777" w:rsidR="00A649EE" w:rsidRPr="00C107DA" w:rsidRDefault="00A649EE" w:rsidP="00DE3A14">
            <w:pPr>
              <w:rPr>
                <w:rFonts w:ascii="Arial" w:hAnsi="Arial" w:cs="Arial"/>
                <w:b/>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363324B2" w14:textId="77777777" w:rsidR="00A649EE" w:rsidRPr="00C107DA" w:rsidRDefault="00A649EE" w:rsidP="00DE3A14">
            <w:pPr>
              <w:rPr>
                <w:rFonts w:ascii="Arial" w:hAnsi="Arial" w:cs="Arial"/>
                <w:b/>
                <w:sz w:val="18"/>
                <w:szCs w:val="18"/>
              </w:rPr>
            </w:pPr>
            <w:r w:rsidRPr="00C107DA">
              <w:rPr>
                <w:rFonts w:ascii="Arial" w:hAnsi="Arial" w:cs="Arial"/>
                <w:sz w:val="18"/>
                <w:szCs w:val="18"/>
              </w:rPr>
              <w:t>Scope Creep</w:t>
            </w:r>
          </w:p>
        </w:tc>
      </w:tr>
      <w:tr w:rsidR="00A649EE" w:rsidRPr="00C107DA" w14:paraId="6BFFE3E1" w14:textId="77777777" w:rsidTr="00DE3A14">
        <w:tc>
          <w:tcPr>
            <w:tcW w:w="468" w:type="dxa"/>
            <w:tcBorders>
              <w:top w:val="single" w:sz="4" w:space="0" w:color="000000"/>
              <w:left w:val="single" w:sz="4" w:space="0" w:color="000000"/>
              <w:bottom w:val="single" w:sz="4" w:space="0" w:color="000000"/>
              <w:right w:val="single" w:sz="4" w:space="0" w:color="000000"/>
            </w:tcBorders>
          </w:tcPr>
          <w:p w14:paraId="017A1FC8"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4521EF48"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Safety being compromised </w:t>
            </w:r>
          </w:p>
        </w:tc>
        <w:tc>
          <w:tcPr>
            <w:tcW w:w="528" w:type="dxa"/>
            <w:tcBorders>
              <w:top w:val="single" w:sz="4" w:space="0" w:color="000000"/>
              <w:left w:val="single" w:sz="4" w:space="0" w:color="000000"/>
              <w:bottom w:val="single" w:sz="4" w:space="0" w:color="000000"/>
              <w:right w:val="single" w:sz="4" w:space="0" w:color="000000"/>
            </w:tcBorders>
          </w:tcPr>
          <w:p w14:paraId="41E57CC4"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1BF047D1" w14:textId="77777777" w:rsidR="00A649EE" w:rsidRPr="00C107DA" w:rsidRDefault="00A649EE" w:rsidP="00DE3A14">
            <w:pPr>
              <w:rPr>
                <w:rFonts w:ascii="Arial" w:hAnsi="Arial" w:cs="Arial"/>
                <w:sz w:val="18"/>
                <w:szCs w:val="18"/>
              </w:rPr>
            </w:pPr>
            <w:r w:rsidRPr="00C107DA">
              <w:rPr>
                <w:rFonts w:ascii="Arial" w:hAnsi="Arial" w:cs="Arial"/>
                <w:sz w:val="18"/>
                <w:szCs w:val="18"/>
              </w:rPr>
              <w:t>Contract</w:t>
            </w:r>
          </w:p>
        </w:tc>
      </w:tr>
      <w:tr w:rsidR="00A649EE" w:rsidRPr="00C107DA" w14:paraId="11B7DC2F" w14:textId="77777777" w:rsidTr="00DE3A14">
        <w:tc>
          <w:tcPr>
            <w:tcW w:w="468" w:type="dxa"/>
            <w:tcBorders>
              <w:top w:val="single" w:sz="4" w:space="0" w:color="000000"/>
              <w:left w:val="single" w:sz="4" w:space="0" w:color="000000"/>
              <w:bottom w:val="single" w:sz="4" w:space="0" w:color="000000"/>
              <w:right w:val="single" w:sz="4" w:space="0" w:color="000000"/>
            </w:tcBorders>
          </w:tcPr>
          <w:p w14:paraId="52D62F77"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7DE7C477"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Performance Failure </w:t>
            </w:r>
          </w:p>
        </w:tc>
        <w:tc>
          <w:tcPr>
            <w:tcW w:w="528" w:type="dxa"/>
            <w:tcBorders>
              <w:top w:val="single" w:sz="4" w:space="0" w:color="000000"/>
              <w:left w:val="single" w:sz="4" w:space="0" w:color="000000"/>
              <w:bottom w:val="single" w:sz="4" w:space="0" w:color="000000"/>
              <w:right w:val="single" w:sz="4" w:space="0" w:color="000000"/>
            </w:tcBorders>
          </w:tcPr>
          <w:p w14:paraId="3F68FA13"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394E73A9" w14:textId="77777777" w:rsidR="00A649EE" w:rsidRPr="00C107DA" w:rsidRDefault="00A649EE" w:rsidP="00DE3A14">
            <w:pPr>
              <w:rPr>
                <w:rFonts w:ascii="Arial" w:hAnsi="Arial" w:cs="Arial"/>
                <w:sz w:val="18"/>
                <w:szCs w:val="18"/>
              </w:rPr>
            </w:pPr>
            <w:r w:rsidRPr="00C107DA">
              <w:rPr>
                <w:rFonts w:ascii="Arial" w:hAnsi="Arial" w:cs="Arial"/>
                <w:sz w:val="18"/>
                <w:szCs w:val="18"/>
              </w:rPr>
              <w:t>Personal Liability</w:t>
            </w:r>
          </w:p>
        </w:tc>
      </w:tr>
      <w:tr w:rsidR="00A649EE" w:rsidRPr="00C107DA" w14:paraId="50933B95" w14:textId="77777777" w:rsidTr="00DE3A14">
        <w:tc>
          <w:tcPr>
            <w:tcW w:w="468" w:type="dxa"/>
            <w:tcBorders>
              <w:top w:val="single" w:sz="4" w:space="0" w:color="000000"/>
              <w:left w:val="single" w:sz="4" w:space="0" w:color="000000"/>
              <w:bottom w:val="single" w:sz="4" w:space="0" w:color="000000"/>
              <w:right w:val="single" w:sz="4" w:space="0" w:color="000000"/>
            </w:tcBorders>
          </w:tcPr>
          <w:p w14:paraId="5586BCFB"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2D0CD515" w14:textId="77777777" w:rsidR="00A649EE" w:rsidRPr="00C107DA" w:rsidRDefault="00A649EE" w:rsidP="00DE3A14">
            <w:pPr>
              <w:rPr>
                <w:rFonts w:ascii="Arial" w:hAnsi="Arial" w:cs="Arial"/>
                <w:sz w:val="18"/>
                <w:szCs w:val="18"/>
              </w:rPr>
            </w:pPr>
            <w:r w:rsidRPr="00C107DA">
              <w:rPr>
                <w:rFonts w:ascii="Arial" w:hAnsi="Arial" w:cs="Arial"/>
                <w:sz w:val="18"/>
                <w:szCs w:val="18"/>
              </w:rPr>
              <w:t>Unclear Expectations</w:t>
            </w:r>
          </w:p>
        </w:tc>
        <w:tc>
          <w:tcPr>
            <w:tcW w:w="528" w:type="dxa"/>
            <w:tcBorders>
              <w:top w:val="single" w:sz="4" w:space="0" w:color="000000"/>
              <w:left w:val="single" w:sz="4" w:space="0" w:color="000000"/>
              <w:bottom w:val="single" w:sz="4" w:space="0" w:color="000000"/>
              <w:right w:val="single" w:sz="4" w:space="0" w:color="000000"/>
            </w:tcBorders>
          </w:tcPr>
          <w:p w14:paraId="60574FAF"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1098CA3D" w14:textId="77777777" w:rsidR="00A649EE" w:rsidRPr="00C107DA" w:rsidRDefault="00A649EE" w:rsidP="00DE3A14">
            <w:pPr>
              <w:rPr>
                <w:rFonts w:ascii="Arial" w:hAnsi="Arial" w:cs="Arial"/>
                <w:sz w:val="18"/>
                <w:szCs w:val="18"/>
              </w:rPr>
            </w:pPr>
            <w:r w:rsidRPr="00C107DA">
              <w:rPr>
                <w:rFonts w:ascii="Arial" w:hAnsi="Arial" w:cs="Arial"/>
                <w:sz w:val="18"/>
                <w:szCs w:val="18"/>
              </w:rPr>
              <w:t>Penalty Clauses</w:t>
            </w:r>
          </w:p>
        </w:tc>
      </w:tr>
      <w:tr w:rsidR="00A649EE" w:rsidRPr="00C107DA" w14:paraId="7E28D079" w14:textId="77777777" w:rsidTr="00DE3A14">
        <w:tc>
          <w:tcPr>
            <w:tcW w:w="468" w:type="dxa"/>
            <w:tcBorders>
              <w:top w:val="single" w:sz="4" w:space="0" w:color="000000"/>
              <w:left w:val="single" w:sz="4" w:space="0" w:color="000000"/>
              <w:bottom w:val="single" w:sz="4" w:space="0" w:color="000000"/>
              <w:right w:val="single" w:sz="4" w:space="0" w:color="000000"/>
            </w:tcBorders>
          </w:tcPr>
          <w:p w14:paraId="3B61B086"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000000"/>
              <w:bottom w:val="single" w:sz="4" w:space="0" w:color="FFFFFF"/>
              <w:right w:val="single" w:sz="4" w:space="0" w:color="000000"/>
            </w:tcBorders>
          </w:tcPr>
          <w:p w14:paraId="2DBDE603"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Breaches in Security </w:t>
            </w:r>
          </w:p>
        </w:tc>
        <w:tc>
          <w:tcPr>
            <w:tcW w:w="528" w:type="dxa"/>
            <w:tcBorders>
              <w:top w:val="single" w:sz="4" w:space="0" w:color="000000"/>
              <w:left w:val="single" w:sz="4" w:space="0" w:color="000000"/>
              <w:bottom w:val="single" w:sz="4" w:space="0" w:color="000000"/>
              <w:right w:val="single" w:sz="4" w:space="0" w:color="000000"/>
            </w:tcBorders>
          </w:tcPr>
          <w:p w14:paraId="692DD90E"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1EECD15E" w14:textId="77777777" w:rsidR="00A649EE" w:rsidRPr="00C107DA" w:rsidRDefault="00A649EE" w:rsidP="00DE3A14">
            <w:pPr>
              <w:rPr>
                <w:rFonts w:ascii="Arial" w:hAnsi="Arial" w:cs="Arial"/>
                <w:sz w:val="18"/>
                <w:szCs w:val="18"/>
              </w:rPr>
            </w:pPr>
            <w:r w:rsidRPr="00C107DA">
              <w:rPr>
                <w:rFonts w:ascii="Arial" w:hAnsi="Arial" w:cs="Arial"/>
                <w:sz w:val="18"/>
                <w:szCs w:val="18"/>
              </w:rPr>
              <w:t>New or Change legislation impacts activity</w:t>
            </w:r>
          </w:p>
        </w:tc>
      </w:tr>
      <w:tr w:rsidR="00A649EE" w:rsidRPr="00C107DA" w14:paraId="53504BD1" w14:textId="77777777" w:rsidTr="00DE3A14">
        <w:tc>
          <w:tcPr>
            <w:tcW w:w="468" w:type="dxa"/>
            <w:tcBorders>
              <w:top w:val="single" w:sz="4" w:space="0" w:color="000000"/>
              <w:left w:val="single" w:sz="4" w:space="0" w:color="FFFFFF"/>
              <w:bottom w:val="single" w:sz="4" w:space="0" w:color="FFFFFF"/>
              <w:right w:val="single" w:sz="4" w:space="0" w:color="FFFFFF"/>
            </w:tcBorders>
          </w:tcPr>
          <w:p w14:paraId="7ED29D2D"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FFFFFF"/>
              <w:bottom w:val="single" w:sz="4" w:space="0" w:color="FFFFFF"/>
              <w:right w:val="single" w:sz="4" w:space="0" w:color="000000"/>
            </w:tcBorders>
          </w:tcPr>
          <w:p w14:paraId="70E4C4DA" w14:textId="77777777" w:rsidR="00A649EE" w:rsidRPr="00C107DA" w:rsidRDefault="00A649EE" w:rsidP="00DE3A14">
            <w:pPr>
              <w:rPr>
                <w:rFonts w:ascii="Arial" w:hAnsi="Arial" w:cs="Arial"/>
                <w:sz w:val="18"/>
                <w:szCs w:val="18"/>
              </w:rPr>
            </w:pPr>
          </w:p>
        </w:tc>
        <w:tc>
          <w:tcPr>
            <w:tcW w:w="528" w:type="dxa"/>
            <w:tcBorders>
              <w:top w:val="single" w:sz="4" w:space="0" w:color="000000"/>
              <w:left w:val="single" w:sz="4" w:space="0" w:color="000000"/>
              <w:bottom w:val="single" w:sz="4" w:space="0" w:color="000000"/>
              <w:right w:val="single" w:sz="4" w:space="0" w:color="000000"/>
            </w:tcBorders>
          </w:tcPr>
          <w:p w14:paraId="1360C2A1"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02174F77"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Unforeseen regulatory controls or licensing </w:t>
            </w:r>
          </w:p>
        </w:tc>
      </w:tr>
      <w:tr w:rsidR="00A649EE" w:rsidRPr="00C107DA" w14:paraId="0580BD3D" w14:textId="77777777" w:rsidTr="00DE3A14">
        <w:tc>
          <w:tcPr>
            <w:tcW w:w="4261" w:type="dxa"/>
            <w:gridSpan w:val="2"/>
            <w:tcBorders>
              <w:top w:val="single" w:sz="4" w:space="0" w:color="FFFFFF"/>
              <w:left w:val="single" w:sz="4" w:space="0" w:color="FFFFFF"/>
              <w:bottom w:val="single" w:sz="4" w:space="0" w:color="FFFFFF"/>
              <w:right w:val="single" w:sz="4" w:space="0" w:color="FFFFFF"/>
            </w:tcBorders>
          </w:tcPr>
          <w:p w14:paraId="4A79649F" w14:textId="77777777" w:rsidR="00A649EE" w:rsidRPr="00C107DA" w:rsidRDefault="00A649EE" w:rsidP="00DE3A14">
            <w:pPr>
              <w:rPr>
                <w:rFonts w:ascii="Arial" w:hAnsi="Arial" w:cs="Arial"/>
                <w:sz w:val="18"/>
                <w:szCs w:val="18"/>
              </w:rPr>
            </w:pPr>
            <w:r w:rsidRPr="00C107DA">
              <w:rPr>
                <w:rFonts w:ascii="Arial" w:hAnsi="Arial" w:cs="Arial"/>
                <w:b/>
                <w:sz w:val="18"/>
                <w:szCs w:val="18"/>
              </w:rPr>
              <w:t>Structures &amp; Policies Risks</w:t>
            </w:r>
          </w:p>
        </w:tc>
        <w:tc>
          <w:tcPr>
            <w:tcW w:w="528" w:type="dxa"/>
            <w:tcBorders>
              <w:top w:val="single" w:sz="4" w:space="0" w:color="000000"/>
              <w:left w:val="single" w:sz="4" w:space="0" w:color="FFFFFF"/>
              <w:bottom w:val="single" w:sz="4" w:space="0" w:color="FFFFFF"/>
              <w:right w:val="single" w:sz="4" w:space="0" w:color="FFFFFF"/>
            </w:tcBorders>
          </w:tcPr>
          <w:p w14:paraId="2E16147C"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FFFFFF"/>
              <w:bottom w:val="single" w:sz="4" w:space="0" w:color="FFFFFF"/>
              <w:right w:val="single" w:sz="4" w:space="0" w:color="FFFFFF"/>
            </w:tcBorders>
          </w:tcPr>
          <w:p w14:paraId="201CA208" w14:textId="77777777" w:rsidR="00A649EE" w:rsidRPr="00C107DA" w:rsidRDefault="00A649EE" w:rsidP="00DE3A14">
            <w:pPr>
              <w:rPr>
                <w:rFonts w:ascii="Arial" w:hAnsi="Arial" w:cs="Arial"/>
                <w:sz w:val="18"/>
                <w:szCs w:val="18"/>
              </w:rPr>
            </w:pPr>
            <w:r w:rsidRPr="00C107DA">
              <w:rPr>
                <w:rFonts w:ascii="Arial" w:hAnsi="Arial" w:cs="Arial"/>
                <w:sz w:val="18"/>
                <w:szCs w:val="18"/>
              </w:rPr>
              <w:t>requirements</w:t>
            </w:r>
          </w:p>
        </w:tc>
      </w:tr>
      <w:tr w:rsidR="00A649EE" w:rsidRPr="00C107DA" w14:paraId="46AB0DA9" w14:textId="77777777" w:rsidTr="00DE3A14">
        <w:trPr>
          <w:trHeight w:val="70"/>
        </w:trPr>
        <w:tc>
          <w:tcPr>
            <w:tcW w:w="468" w:type="dxa"/>
            <w:tcBorders>
              <w:top w:val="single" w:sz="4" w:space="0" w:color="auto"/>
              <w:left w:val="single" w:sz="4" w:space="0" w:color="auto"/>
              <w:bottom w:val="single" w:sz="4" w:space="0" w:color="auto"/>
              <w:right w:val="single" w:sz="4" w:space="0" w:color="auto"/>
            </w:tcBorders>
          </w:tcPr>
          <w:p w14:paraId="36E886B5"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FFFFFF"/>
            </w:tcBorders>
          </w:tcPr>
          <w:p w14:paraId="1184946A"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Business Structure </w:t>
            </w:r>
          </w:p>
        </w:tc>
        <w:tc>
          <w:tcPr>
            <w:tcW w:w="528" w:type="dxa"/>
            <w:tcBorders>
              <w:top w:val="single" w:sz="4" w:space="0" w:color="FFFFFF"/>
              <w:left w:val="single" w:sz="4" w:space="0" w:color="FFFFFF"/>
              <w:bottom w:val="single" w:sz="4" w:space="0" w:color="FFFFFF"/>
              <w:right w:val="single" w:sz="4" w:space="0" w:color="FFFFFF"/>
            </w:tcBorders>
          </w:tcPr>
          <w:p w14:paraId="263E6500"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FFFFFF"/>
              <w:bottom w:val="single" w:sz="4" w:space="0" w:color="FFFFFF"/>
              <w:right w:val="single" w:sz="4" w:space="0" w:color="FFFFFF"/>
            </w:tcBorders>
          </w:tcPr>
          <w:p w14:paraId="42B57735" w14:textId="77777777" w:rsidR="00A649EE" w:rsidRPr="00C107DA" w:rsidRDefault="00A649EE" w:rsidP="00DE3A14">
            <w:pPr>
              <w:rPr>
                <w:rFonts w:ascii="Arial" w:hAnsi="Arial" w:cs="Arial"/>
                <w:sz w:val="18"/>
                <w:szCs w:val="18"/>
              </w:rPr>
            </w:pPr>
          </w:p>
        </w:tc>
      </w:tr>
      <w:tr w:rsidR="00A649EE" w:rsidRPr="00C107DA" w14:paraId="4DDCE88F" w14:textId="77777777" w:rsidTr="00DE3A14">
        <w:trPr>
          <w:trHeight w:val="70"/>
        </w:trPr>
        <w:tc>
          <w:tcPr>
            <w:tcW w:w="468" w:type="dxa"/>
            <w:tcBorders>
              <w:top w:val="single" w:sz="4" w:space="0" w:color="auto"/>
              <w:left w:val="single" w:sz="4" w:space="0" w:color="auto"/>
              <w:bottom w:val="single" w:sz="4" w:space="0" w:color="auto"/>
              <w:right w:val="single" w:sz="4" w:space="0" w:color="auto"/>
            </w:tcBorders>
          </w:tcPr>
          <w:p w14:paraId="2B37EB55"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FFFFFF"/>
            </w:tcBorders>
          </w:tcPr>
          <w:p w14:paraId="1B4BD4AD" w14:textId="77777777" w:rsidR="00A649EE" w:rsidRPr="00C107DA" w:rsidRDefault="00A649EE" w:rsidP="00DE3A14">
            <w:pPr>
              <w:rPr>
                <w:rFonts w:ascii="Arial" w:hAnsi="Arial" w:cs="Arial"/>
                <w:sz w:val="18"/>
                <w:szCs w:val="18"/>
              </w:rPr>
            </w:pPr>
            <w:r w:rsidRPr="00C107DA">
              <w:rPr>
                <w:rFonts w:ascii="Arial" w:hAnsi="Arial" w:cs="Arial"/>
                <w:sz w:val="18"/>
                <w:szCs w:val="18"/>
              </w:rPr>
              <w:t>Business Planning Process</w:t>
            </w:r>
          </w:p>
        </w:tc>
        <w:tc>
          <w:tcPr>
            <w:tcW w:w="4667" w:type="dxa"/>
            <w:gridSpan w:val="2"/>
            <w:tcBorders>
              <w:top w:val="single" w:sz="4" w:space="0" w:color="FFFFFF"/>
              <w:left w:val="single" w:sz="4" w:space="0" w:color="FFFFFF"/>
              <w:bottom w:val="single" w:sz="4" w:space="0" w:color="FFFFFF"/>
              <w:right w:val="single" w:sz="4" w:space="0" w:color="FFFFFF"/>
            </w:tcBorders>
          </w:tcPr>
          <w:p w14:paraId="472ABE8C" w14:textId="77777777" w:rsidR="00A649EE" w:rsidRPr="00C107DA" w:rsidRDefault="00A649EE" w:rsidP="00DE3A14">
            <w:pPr>
              <w:rPr>
                <w:rFonts w:ascii="Arial" w:hAnsi="Arial" w:cs="Arial"/>
                <w:sz w:val="18"/>
                <w:szCs w:val="18"/>
              </w:rPr>
            </w:pPr>
            <w:r w:rsidRPr="00C107DA">
              <w:rPr>
                <w:rFonts w:ascii="Arial" w:hAnsi="Arial" w:cs="Arial"/>
                <w:b/>
                <w:sz w:val="18"/>
                <w:szCs w:val="18"/>
              </w:rPr>
              <w:t>Technical/ Infrastructure Risks</w:t>
            </w:r>
          </w:p>
        </w:tc>
      </w:tr>
      <w:tr w:rsidR="00A649EE" w:rsidRPr="00C107DA" w14:paraId="0DFE3A6A" w14:textId="77777777" w:rsidTr="00DE3A14">
        <w:trPr>
          <w:trHeight w:val="70"/>
        </w:trPr>
        <w:tc>
          <w:tcPr>
            <w:tcW w:w="468" w:type="dxa"/>
            <w:tcBorders>
              <w:top w:val="single" w:sz="4" w:space="0" w:color="auto"/>
              <w:left w:val="single" w:sz="4" w:space="0" w:color="auto"/>
              <w:bottom w:val="single" w:sz="4" w:space="0" w:color="auto"/>
              <w:right w:val="single" w:sz="4" w:space="0" w:color="auto"/>
            </w:tcBorders>
          </w:tcPr>
          <w:p w14:paraId="2ED29EC6"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000000"/>
            </w:tcBorders>
          </w:tcPr>
          <w:p w14:paraId="6121F030" w14:textId="77777777" w:rsidR="00A649EE" w:rsidRPr="00C107DA" w:rsidRDefault="00A649EE" w:rsidP="00DE3A14">
            <w:pPr>
              <w:rPr>
                <w:rFonts w:ascii="Arial" w:hAnsi="Arial" w:cs="Arial"/>
                <w:sz w:val="18"/>
                <w:szCs w:val="18"/>
              </w:rPr>
            </w:pPr>
            <w:r w:rsidRPr="00C107DA">
              <w:rPr>
                <w:rFonts w:ascii="Arial" w:hAnsi="Arial" w:cs="Arial"/>
                <w:sz w:val="18"/>
                <w:szCs w:val="18"/>
              </w:rPr>
              <w:t>Service Plan</w:t>
            </w:r>
          </w:p>
        </w:tc>
        <w:tc>
          <w:tcPr>
            <w:tcW w:w="528" w:type="dxa"/>
            <w:tcBorders>
              <w:top w:val="single" w:sz="4" w:space="0" w:color="000000"/>
              <w:left w:val="single" w:sz="4" w:space="0" w:color="000000"/>
              <w:bottom w:val="single" w:sz="4" w:space="0" w:color="000000"/>
              <w:right w:val="single" w:sz="4" w:space="0" w:color="000000"/>
            </w:tcBorders>
          </w:tcPr>
          <w:p w14:paraId="6E084E9B" w14:textId="77777777" w:rsidR="00A649EE" w:rsidRPr="00C107DA" w:rsidRDefault="00A649EE" w:rsidP="00DE3A14">
            <w:pPr>
              <w:rPr>
                <w:rFonts w:ascii="Arial" w:hAnsi="Arial" w:cs="Arial"/>
                <w:b/>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4FBC8319"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Scalability </w:t>
            </w:r>
          </w:p>
        </w:tc>
      </w:tr>
      <w:tr w:rsidR="00A649EE" w:rsidRPr="00C107DA" w14:paraId="017AA349" w14:textId="77777777" w:rsidTr="00DE3A14">
        <w:trPr>
          <w:trHeight w:val="70"/>
        </w:trPr>
        <w:tc>
          <w:tcPr>
            <w:tcW w:w="468" w:type="dxa"/>
            <w:tcBorders>
              <w:top w:val="single" w:sz="4" w:space="0" w:color="auto"/>
              <w:left w:val="single" w:sz="4" w:space="0" w:color="auto"/>
              <w:bottom w:val="single" w:sz="4" w:space="0" w:color="auto"/>
              <w:right w:val="single" w:sz="4" w:space="0" w:color="auto"/>
            </w:tcBorders>
          </w:tcPr>
          <w:p w14:paraId="6D13B04C"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000000"/>
            </w:tcBorders>
          </w:tcPr>
          <w:p w14:paraId="275F51DE" w14:textId="77777777" w:rsidR="00A649EE" w:rsidRPr="00C107DA" w:rsidRDefault="00A649EE" w:rsidP="00DE3A14">
            <w:pPr>
              <w:rPr>
                <w:rFonts w:ascii="Arial" w:hAnsi="Arial" w:cs="Arial"/>
                <w:sz w:val="18"/>
                <w:szCs w:val="18"/>
              </w:rPr>
            </w:pPr>
            <w:r w:rsidRPr="00C107DA">
              <w:rPr>
                <w:rFonts w:ascii="Arial" w:hAnsi="Arial" w:cs="Arial"/>
                <w:sz w:val="18"/>
                <w:szCs w:val="18"/>
              </w:rPr>
              <w:t>IT Plan</w:t>
            </w:r>
          </w:p>
        </w:tc>
        <w:tc>
          <w:tcPr>
            <w:tcW w:w="528" w:type="dxa"/>
            <w:tcBorders>
              <w:top w:val="single" w:sz="4" w:space="0" w:color="000000"/>
              <w:left w:val="single" w:sz="4" w:space="0" w:color="000000"/>
              <w:bottom w:val="single" w:sz="4" w:space="0" w:color="000000"/>
              <w:right w:val="single" w:sz="4" w:space="0" w:color="000000"/>
            </w:tcBorders>
          </w:tcPr>
          <w:p w14:paraId="0ED467AD"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059A09E7" w14:textId="77777777" w:rsidR="00A649EE" w:rsidRPr="00C107DA" w:rsidRDefault="00A649EE" w:rsidP="00DE3A14">
            <w:pPr>
              <w:rPr>
                <w:rFonts w:ascii="Arial" w:hAnsi="Arial" w:cs="Arial"/>
                <w:sz w:val="18"/>
                <w:szCs w:val="18"/>
              </w:rPr>
            </w:pPr>
            <w:r w:rsidRPr="00C107DA">
              <w:rPr>
                <w:rFonts w:ascii="Arial" w:hAnsi="Arial" w:cs="Arial"/>
                <w:sz w:val="18"/>
                <w:szCs w:val="18"/>
              </w:rPr>
              <w:t>Integration</w:t>
            </w:r>
          </w:p>
        </w:tc>
      </w:tr>
      <w:tr w:rsidR="00A649EE" w:rsidRPr="00C107DA" w14:paraId="2CBB99B0" w14:textId="77777777" w:rsidTr="00DE3A14">
        <w:trPr>
          <w:trHeight w:val="70"/>
        </w:trPr>
        <w:tc>
          <w:tcPr>
            <w:tcW w:w="468" w:type="dxa"/>
            <w:tcBorders>
              <w:top w:val="single" w:sz="4" w:space="0" w:color="auto"/>
              <w:left w:val="single" w:sz="4" w:space="0" w:color="auto"/>
              <w:bottom w:val="single" w:sz="4" w:space="0" w:color="auto"/>
              <w:right w:val="single" w:sz="4" w:space="0" w:color="auto"/>
            </w:tcBorders>
          </w:tcPr>
          <w:p w14:paraId="58D6DC1E"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000000"/>
            </w:tcBorders>
          </w:tcPr>
          <w:p w14:paraId="45C7585F"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Recruitment Process </w:t>
            </w:r>
          </w:p>
        </w:tc>
        <w:tc>
          <w:tcPr>
            <w:tcW w:w="528" w:type="dxa"/>
            <w:tcBorders>
              <w:top w:val="single" w:sz="4" w:space="0" w:color="000000"/>
              <w:left w:val="single" w:sz="4" w:space="0" w:color="000000"/>
              <w:bottom w:val="single" w:sz="4" w:space="0" w:color="000000"/>
              <w:right w:val="single" w:sz="4" w:space="0" w:color="000000"/>
            </w:tcBorders>
          </w:tcPr>
          <w:p w14:paraId="0B9601EB"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14D439D7" w14:textId="77777777" w:rsidR="00A649EE" w:rsidRPr="00C107DA" w:rsidRDefault="00A649EE" w:rsidP="00DE3A14">
            <w:pPr>
              <w:rPr>
                <w:rFonts w:ascii="Arial" w:hAnsi="Arial" w:cs="Arial"/>
                <w:sz w:val="18"/>
                <w:szCs w:val="18"/>
              </w:rPr>
            </w:pPr>
            <w:r w:rsidRPr="00C107DA">
              <w:rPr>
                <w:rFonts w:ascii="Arial" w:hAnsi="Arial" w:cs="Arial"/>
                <w:sz w:val="18"/>
                <w:szCs w:val="18"/>
              </w:rPr>
              <w:t>Security</w:t>
            </w:r>
          </w:p>
        </w:tc>
      </w:tr>
      <w:tr w:rsidR="00A649EE" w:rsidRPr="00C107DA" w14:paraId="0682FFA2" w14:textId="77777777" w:rsidTr="00DE3A14">
        <w:trPr>
          <w:trHeight w:val="70"/>
        </w:trPr>
        <w:tc>
          <w:tcPr>
            <w:tcW w:w="468" w:type="dxa"/>
            <w:tcBorders>
              <w:top w:val="single" w:sz="4" w:space="0" w:color="auto"/>
              <w:left w:val="single" w:sz="4" w:space="0" w:color="auto"/>
              <w:bottom w:val="single" w:sz="4" w:space="0" w:color="auto"/>
              <w:right w:val="single" w:sz="4" w:space="0" w:color="auto"/>
            </w:tcBorders>
          </w:tcPr>
          <w:p w14:paraId="3403D1B3"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000000"/>
            </w:tcBorders>
          </w:tcPr>
          <w:p w14:paraId="119094ED" w14:textId="77777777" w:rsidR="00A649EE" w:rsidRPr="00C107DA" w:rsidRDefault="00A649EE" w:rsidP="00DE3A14">
            <w:pPr>
              <w:rPr>
                <w:rFonts w:ascii="Arial" w:hAnsi="Arial" w:cs="Arial"/>
                <w:sz w:val="18"/>
                <w:szCs w:val="18"/>
              </w:rPr>
            </w:pPr>
            <w:r w:rsidRPr="00C107DA">
              <w:rPr>
                <w:rFonts w:ascii="Arial" w:hAnsi="Arial" w:cs="Arial"/>
                <w:sz w:val="18"/>
                <w:szCs w:val="18"/>
              </w:rPr>
              <w:t>Staff Development Process</w:t>
            </w:r>
          </w:p>
        </w:tc>
        <w:tc>
          <w:tcPr>
            <w:tcW w:w="528" w:type="dxa"/>
            <w:tcBorders>
              <w:top w:val="single" w:sz="4" w:space="0" w:color="000000"/>
              <w:left w:val="single" w:sz="4" w:space="0" w:color="000000"/>
              <w:bottom w:val="single" w:sz="4" w:space="0" w:color="000000"/>
              <w:right w:val="single" w:sz="4" w:space="0" w:color="000000"/>
            </w:tcBorders>
          </w:tcPr>
          <w:p w14:paraId="72ADF3DA"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1670F566" w14:textId="77777777" w:rsidR="00A649EE" w:rsidRPr="00C107DA" w:rsidRDefault="00A649EE" w:rsidP="00DE3A14">
            <w:pPr>
              <w:rPr>
                <w:rFonts w:ascii="Arial" w:hAnsi="Arial" w:cs="Arial"/>
                <w:sz w:val="18"/>
                <w:szCs w:val="18"/>
              </w:rPr>
            </w:pPr>
            <w:r w:rsidRPr="00C107DA">
              <w:rPr>
                <w:rFonts w:ascii="Arial" w:hAnsi="Arial" w:cs="Arial"/>
                <w:sz w:val="18"/>
                <w:szCs w:val="18"/>
              </w:rPr>
              <w:t>Standards</w:t>
            </w:r>
          </w:p>
        </w:tc>
      </w:tr>
      <w:tr w:rsidR="00A649EE" w:rsidRPr="00C107DA" w14:paraId="5C6FDD4B" w14:textId="77777777" w:rsidTr="00DE3A14">
        <w:trPr>
          <w:trHeight w:val="70"/>
        </w:trPr>
        <w:tc>
          <w:tcPr>
            <w:tcW w:w="468" w:type="dxa"/>
            <w:tcBorders>
              <w:top w:val="single" w:sz="4" w:space="0" w:color="auto"/>
              <w:left w:val="single" w:sz="4" w:space="0" w:color="auto"/>
              <w:bottom w:val="single" w:sz="4" w:space="0" w:color="auto"/>
              <w:right w:val="single" w:sz="4" w:space="0" w:color="auto"/>
            </w:tcBorders>
          </w:tcPr>
          <w:p w14:paraId="6A959874"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000000"/>
            </w:tcBorders>
          </w:tcPr>
          <w:p w14:paraId="08069999"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Managerial &amp; Accountability Structures </w:t>
            </w:r>
          </w:p>
        </w:tc>
        <w:tc>
          <w:tcPr>
            <w:tcW w:w="528" w:type="dxa"/>
            <w:tcBorders>
              <w:top w:val="single" w:sz="4" w:space="0" w:color="000000"/>
              <w:left w:val="single" w:sz="4" w:space="0" w:color="000000"/>
              <w:bottom w:val="single" w:sz="4" w:space="0" w:color="000000"/>
              <w:right w:val="single" w:sz="4" w:space="0" w:color="000000"/>
            </w:tcBorders>
          </w:tcPr>
          <w:p w14:paraId="003F34F0"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13DE9110"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Compatibility </w:t>
            </w:r>
          </w:p>
        </w:tc>
      </w:tr>
      <w:tr w:rsidR="00A649EE" w:rsidRPr="00C107DA" w14:paraId="412F80EC" w14:textId="77777777" w:rsidTr="00DE3A14">
        <w:trPr>
          <w:trHeight w:val="70"/>
        </w:trPr>
        <w:tc>
          <w:tcPr>
            <w:tcW w:w="468" w:type="dxa"/>
            <w:tcBorders>
              <w:top w:val="single" w:sz="4" w:space="0" w:color="auto"/>
              <w:left w:val="single" w:sz="4" w:space="0" w:color="auto"/>
              <w:bottom w:val="single" w:sz="4" w:space="0" w:color="auto"/>
              <w:right w:val="single" w:sz="4" w:space="0" w:color="auto"/>
            </w:tcBorders>
          </w:tcPr>
          <w:p w14:paraId="4A895D38"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000000"/>
            </w:tcBorders>
          </w:tcPr>
          <w:p w14:paraId="12CA0AA2" w14:textId="77777777" w:rsidR="00A649EE" w:rsidRPr="00C107DA" w:rsidRDefault="00A649EE" w:rsidP="00DE3A14">
            <w:pPr>
              <w:rPr>
                <w:rFonts w:ascii="Arial" w:hAnsi="Arial" w:cs="Arial"/>
                <w:sz w:val="18"/>
                <w:szCs w:val="18"/>
              </w:rPr>
            </w:pPr>
            <w:r w:rsidRPr="00C107DA">
              <w:rPr>
                <w:rFonts w:ascii="Arial" w:hAnsi="Arial" w:cs="Arial"/>
                <w:sz w:val="18"/>
                <w:szCs w:val="18"/>
              </w:rPr>
              <w:t>Change Management Procedure</w:t>
            </w:r>
          </w:p>
        </w:tc>
        <w:tc>
          <w:tcPr>
            <w:tcW w:w="528" w:type="dxa"/>
            <w:tcBorders>
              <w:top w:val="single" w:sz="4" w:space="0" w:color="000000"/>
              <w:left w:val="single" w:sz="4" w:space="0" w:color="000000"/>
              <w:bottom w:val="single" w:sz="4" w:space="0" w:color="000000"/>
              <w:right w:val="single" w:sz="4" w:space="0" w:color="000000"/>
            </w:tcBorders>
          </w:tcPr>
          <w:p w14:paraId="6C06A1CB"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5579EABF" w14:textId="77777777" w:rsidR="00A649EE" w:rsidRPr="00C107DA" w:rsidRDefault="00A649EE" w:rsidP="00DE3A14">
            <w:pPr>
              <w:rPr>
                <w:rFonts w:ascii="Arial" w:hAnsi="Arial" w:cs="Arial"/>
                <w:sz w:val="18"/>
                <w:szCs w:val="18"/>
              </w:rPr>
            </w:pPr>
            <w:r w:rsidRPr="00C107DA">
              <w:rPr>
                <w:rFonts w:ascii="Arial" w:hAnsi="Arial" w:cs="Arial"/>
                <w:sz w:val="18"/>
                <w:szCs w:val="18"/>
              </w:rPr>
              <w:t>Performance</w:t>
            </w:r>
          </w:p>
        </w:tc>
      </w:tr>
      <w:tr w:rsidR="00A649EE" w:rsidRPr="00C107DA" w14:paraId="0E977EAB" w14:textId="77777777" w:rsidTr="00DE3A14">
        <w:trPr>
          <w:trHeight w:val="70"/>
        </w:trPr>
        <w:tc>
          <w:tcPr>
            <w:tcW w:w="468" w:type="dxa"/>
            <w:tcBorders>
              <w:top w:val="single" w:sz="4" w:space="0" w:color="auto"/>
              <w:left w:val="single" w:sz="4" w:space="0" w:color="auto"/>
              <w:bottom w:val="single" w:sz="4" w:space="0" w:color="auto"/>
              <w:right w:val="single" w:sz="4" w:space="0" w:color="auto"/>
            </w:tcBorders>
          </w:tcPr>
          <w:p w14:paraId="5671A7EA"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000000"/>
            </w:tcBorders>
          </w:tcPr>
          <w:p w14:paraId="61438F1A"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Risk Management Procedure </w:t>
            </w:r>
          </w:p>
        </w:tc>
        <w:tc>
          <w:tcPr>
            <w:tcW w:w="528" w:type="dxa"/>
            <w:tcBorders>
              <w:top w:val="single" w:sz="4" w:space="0" w:color="000000"/>
              <w:left w:val="single" w:sz="4" w:space="0" w:color="000000"/>
              <w:bottom w:val="single" w:sz="4" w:space="0" w:color="000000"/>
              <w:right w:val="single" w:sz="4" w:space="0" w:color="000000"/>
            </w:tcBorders>
          </w:tcPr>
          <w:p w14:paraId="77D5C324"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5EAC2F17" w14:textId="77777777" w:rsidR="00A649EE" w:rsidRPr="00C107DA" w:rsidRDefault="00A649EE" w:rsidP="00DE3A14">
            <w:pPr>
              <w:rPr>
                <w:rFonts w:ascii="Arial" w:hAnsi="Arial" w:cs="Arial"/>
                <w:sz w:val="18"/>
                <w:szCs w:val="18"/>
              </w:rPr>
            </w:pPr>
            <w:r w:rsidRPr="00C107DA">
              <w:rPr>
                <w:rFonts w:ascii="Arial" w:hAnsi="Arial" w:cs="Arial"/>
                <w:sz w:val="18"/>
                <w:szCs w:val="18"/>
              </w:rPr>
              <w:t>Inadequate Design</w:t>
            </w:r>
          </w:p>
        </w:tc>
      </w:tr>
      <w:tr w:rsidR="00A649EE" w:rsidRPr="00C107DA" w14:paraId="37299300" w14:textId="77777777" w:rsidTr="00DE3A14">
        <w:trPr>
          <w:trHeight w:val="70"/>
        </w:trPr>
        <w:tc>
          <w:tcPr>
            <w:tcW w:w="468" w:type="dxa"/>
            <w:tcBorders>
              <w:top w:val="single" w:sz="4" w:space="0" w:color="auto"/>
              <w:left w:val="single" w:sz="4" w:space="0" w:color="auto"/>
              <w:bottom w:val="single" w:sz="4" w:space="0" w:color="auto"/>
              <w:right w:val="single" w:sz="4" w:space="0" w:color="auto"/>
            </w:tcBorders>
          </w:tcPr>
          <w:p w14:paraId="64E31C84"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000000"/>
            </w:tcBorders>
          </w:tcPr>
          <w:p w14:paraId="77C9EF35"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Quality Management Procedure </w:t>
            </w:r>
          </w:p>
        </w:tc>
        <w:tc>
          <w:tcPr>
            <w:tcW w:w="528" w:type="dxa"/>
            <w:tcBorders>
              <w:top w:val="single" w:sz="4" w:space="0" w:color="000000"/>
              <w:left w:val="single" w:sz="4" w:space="0" w:color="000000"/>
              <w:bottom w:val="single" w:sz="4" w:space="0" w:color="000000"/>
              <w:right w:val="single" w:sz="4" w:space="0" w:color="000000"/>
            </w:tcBorders>
          </w:tcPr>
          <w:p w14:paraId="18EABCBE"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00577B80" w14:textId="77777777" w:rsidR="00A649EE" w:rsidRPr="00C107DA" w:rsidRDefault="00A649EE" w:rsidP="00DE3A14">
            <w:pPr>
              <w:rPr>
                <w:rFonts w:ascii="Arial" w:hAnsi="Arial" w:cs="Arial"/>
                <w:sz w:val="18"/>
                <w:szCs w:val="18"/>
              </w:rPr>
            </w:pPr>
            <w:r w:rsidRPr="00C107DA">
              <w:rPr>
                <w:rFonts w:ascii="Arial" w:hAnsi="Arial" w:cs="Arial"/>
                <w:sz w:val="18"/>
                <w:szCs w:val="18"/>
              </w:rPr>
              <w:t>Infrastructure Failure</w:t>
            </w:r>
          </w:p>
        </w:tc>
      </w:tr>
      <w:tr w:rsidR="00A649EE" w:rsidRPr="00C107DA" w14:paraId="153FFA02" w14:textId="77777777" w:rsidTr="00DE3A14">
        <w:tc>
          <w:tcPr>
            <w:tcW w:w="468" w:type="dxa"/>
            <w:tcBorders>
              <w:top w:val="single" w:sz="4" w:space="0" w:color="auto"/>
              <w:left w:val="single" w:sz="4" w:space="0" w:color="auto"/>
              <w:bottom w:val="single" w:sz="4" w:space="0" w:color="auto"/>
              <w:right w:val="single" w:sz="4" w:space="0" w:color="auto"/>
            </w:tcBorders>
          </w:tcPr>
          <w:p w14:paraId="50F93500" w14:textId="77777777" w:rsidR="00A649EE" w:rsidRPr="00C107DA" w:rsidRDefault="00A649EE" w:rsidP="00DE3A14">
            <w:pPr>
              <w:rPr>
                <w:rFonts w:ascii="Arial" w:hAnsi="Arial" w:cs="Arial"/>
                <w:b/>
                <w:sz w:val="18"/>
                <w:szCs w:val="18"/>
              </w:rPr>
            </w:pPr>
          </w:p>
        </w:tc>
        <w:tc>
          <w:tcPr>
            <w:tcW w:w="3793" w:type="dxa"/>
            <w:tcBorders>
              <w:top w:val="single" w:sz="4" w:space="0" w:color="FFFFFF"/>
              <w:left w:val="single" w:sz="4" w:space="0" w:color="auto"/>
              <w:bottom w:val="single" w:sz="4" w:space="0" w:color="FFFFFF"/>
              <w:right w:val="single" w:sz="4" w:space="0" w:color="000000"/>
            </w:tcBorders>
          </w:tcPr>
          <w:p w14:paraId="03732C9A"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Organisational Strategy </w:t>
            </w:r>
          </w:p>
        </w:tc>
        <w:tc>
          <w:tcPr>
            <w:tcW w:w="528" w:type="dxa"/>
            <w:tcBorders>
              <w:top w:val="single" w:sz="4" w:space="0" w:color="000000"/>
              <w:left w:val="single" w:sz="4" w:space="0" w:color="000000"/>
              <w:bottom w:val="single" w:sz="4" w:space="0" w:color="000000"/>
              <w:right w:val="single" w:sz="4" w:space="0" w:color="000000"/>
            </w:tcBorders>
          </w:tcPr>
          <w:p w14:paraId="7482BD20"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569E62C5"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Increased decommissioning costs </w:t>
            </w:r>
          </w:p>
        </w:tc>
      </w:tr>
      <w:tr w:rsidR="00A649EE" w:rsidRPr="00C107DA" w14:paraId="34A0518A" w14:textId="77777777" w:rsidTr="00DE3A14">
        <w:tc>
          <w:tcPr>
            <w:tcW w:w="468" w:type="dxa"/>
            <w:tcBorders>
              <w:top w:val="single" w:sz="4" w:space="0" w:color="auto"/>
              <w:left w:val="single" w:sz="4" w:space="0" w:color="auto"/>
              <w:bottom w:val="single" w:sz="4" w:space="0" w:color="auto"/>
              <w:right w:val="single" w:sz="4" w:space="0" w:color="auto"/>
            </w:tcBorders>
          </w:tcPr>
          <w:p w14:paraId="5266DB6B"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000000"/>
            </w:tcBorders>
          </w:tcPr>
          <w:p w14:paraId="4EFC76A8" w14:textId="77777777" w:rsidR="00A649EE" w:rsidRPr="00C107DA" w:rsidRDefault="00A649EE" w:rsidP="00DE3A14">
            <w:pPr>
              <w:rPr>
                <w:rFonts w:ascii="Arial" w:hAnsi="Arial" w:cs="Arial"/>
                <w:sz w:val="18"/>
                <w:szCs w:val="18"/>
              </w:rPr>
            </w:pPr>
            <w:r w:rsidRPr="00C107DA">
              <w:rPr>
                <w:rFonts w:ascii="Arial" w:hAnsi="Arial" w:cs="Arial"/>
                <w:sz w:val="18"/>
                <w:szCs w:val="18"/>
              </w:rPr>
              <w:t>IS Programme Plan</w:t>
            </w:r>
          </w:p>
        </w:tc>
        <w:tc>
          <w:tcPr>
            <w:tcW w:w="528" w:type="dxa"/>
            <w:tcBorders>
              <w:top w:val="single" w:sz="4" w:space="0" w:color="000000"/>
              <w:left w:val="single" w:sz="4" w:space="0" w:color="000000"/>
              <w:bottom w:val="single" w:sz="4" w:space="0" w:color="000000"/>
              <w:right w:val="single" w:sz="4" w:space="0" w:color="000000"/>
            </w:tcBorders>
          </w:tcPr>
          <w:p w14:paraId="4660DC41"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0CEE7F8F" w14:textId="77777777" w:rsidR="00A649EE" w:rsidRPr="00C107DA" w:rsidRDefault="00A649EE" w:rsidP="00DE3A14">
            <w:pPr>
              <w:rPr>
                <w:rFonts w:ascii="Arial" w:hAnsi="Arial" w:cs="Arial"/>
                <w:sz w:val="18"/>
                <w:szCs w:val="18"/>
              </w:rPr>
            </w:pPr>
            <w:r w:rsidRPr="00C107DA">
              <w:rPr>
                <w:rFonts w:ascii="Arial" w:hAnsi="Arial" w:cs="Arial"/>
                <w:sz w:val="18"/>
                <w:szCs w:val="18"/>
              </w:rPr>
              <w:t>Residual Maintenance Problems</w:t>
            </w:r>
          </w:p>
        </w:tc>
      </w:tr>
      <w:tr w:rsidR="00A649EE" w:rsidRPr="00C107DA" w14:paraId="16C74043" w14:textId="77777777" w:rsidTr="00DE3A14">
        <w:trPr>
          <w:trHeight w:val="235"/>
        </w:trPr>
        <w:tc>
          <w:tcPr>
            <w:tcW w:w="468" w:type="dxa"/>
            <w:tcBorders>
              <w:top w:val="single" w:sz="4" w:space="0" w:color="auto"/>
              <w:left w:val="single" w:sz="4" w:space="0" w:color="auto"/>
              <w:bottom w:val="single" w:sz="4" w:space="0" w:color="auto"/>
              <w:right w:val="single" w:sz="4" w:space="0" w:color="auto"/>
            </w:tcBorders>
          </w:tcPr>
          <w:p w14:paraId="0564E4A4"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FFFFFF"/>
            </w:tcBorders>
          </w:tcPr>
          <w:p w14:paraId="0AA42253" w14:textId="77777777" w:rsidR="00A649EE" w:rsidRPr="00C107DA" w:rsidRDefault="00A649EE" w:rsidP="00DE3A14">
            <w:pPr>
              <w:rPr>
                <w:rFonts w:ascii="Arial" w:hAnsi="Arial" w:cs="Arial"/>
                <w:sz w:val="18"/>
                <w:szCs w:val="18"/>
              </w:rPr>
            </w:pPr>
            <w:r w:rsidRPr="00C107DA">
              <w:rPr>
                <w:rFonts w:ascii="Arial" w:hAnsi="Arial" w:cs="Arial"/>
                <w:sz w:val="18"/>
                <w:szCs w:val="18"/>
              </w:rPr>
              <w:t>Contingency Management Procedure</w:t>
            </w:r>
          </w:p>
        </w:tc>
        <w:tc>
          <w:tcPr>
            <w:tcW w:w="4667" w:type="dxa"/>
            <w:gridSpan w:val="2"/>
            <w:tcBorders>
              <w:top w:val="single" w:sz="4" w:space="0" w:color="FFFFFF"/>
              <w:left w:val="single" w:sz="4" w:space="0" w:color="FFFFFF"/>
              <w:bottom w:val="single" w:sz="4" w:space="0" w:color="FFFFFF"/>
              <w:right w:val="single" w:sz="4" w:space="0" w:color="FFFFFF"/>
            </w:tcBorders>
          </w:tcPr>
          <w:p w14:paraId="55C58D36" w14:textId="77777777" w:rsidR="00A649EE" w:rsidRPr="00C107DA" w:rsidRDefault="00A649EE" w:rsidP="00DE3A14">
            <w:pPr>
              <w:rPr>
                <w:rFonts w:ascii="Arial" w:hAnsi="Arial" w:cs="Arial"/>
                <w:sz w:val="18"/>
                <w:szCs w:val="18"/>
              </w:rPr>
            </w:pPr>
          </w:p>
        </w:tc>
      </w:tr>
      <w:tr w:rsidR="00A649EE" w:rsidRPr="00C107DA" w14:paraId="64F7DB98" w14:textId="77777777" w:rsidTr="00DE3A14">
        <w:tc>
          <w:tcPr>
            <w:tcW w:w="468" w:type="dxa"/>
            <w:tcBorders>
              <w:top w:val="single" w:sz="4" w:space="0" w:color="auto"/>
              <w:left w:val="single" w:sz="4" w:space="0" w:color="auto"/>
              <w:bottom w:val="single" w:sz="4" w:space="0" w:color="auto"/>
              <w:right w:val="single" w:sz="4" w:space="0" w:color="auto"/>
            </w:tcBorders>
          </w:tcPr>
          <w:p w14:paraId="74F9168A"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FFFFFF"/>
            </w:tcBorders>
          </w:tcPr>
          <w:p w14:paraId="12E2A1EC"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Bureaucracy </w:t>
            </w:r>
          </w:p>
        </w:tc>
        <w:tc>
          <w:tcPr>
            <w:tcW w:w="4667" w:type="dxa"/>
            <w:gridSpan w:val="2"/>
            <w:tcBorders>
              <w:top w:val="single" w:sz="4" w:space="0" w:color="FFFFFF"/>
              <w:left w:val="single" w:sz="4" w:space="0" w:color="FFFFFF"/>
              <w:bottom w:val="single" w:sz="4" w:space="0" w:color="FFFFFF"/>
              <w:right w:val="single" w:sz="4" w:space="0" w:color="FFFFFF"/>
            </w:tcBorders>
          </w:tcPr>
          <w:p w14:paraId="1B6AA2E5" w14:textId="77777777" w:rsidR="00A649EE" w:rsidRPr="00C107DA" w:rsidRDefault="00A649EE" w:rsidP="00DE3A14">
            <w:pPr>
              <w:rPr>
                <w:rFonts w:ascii="Arial" w:hAnsi="Arial" w:cs="Arial"/>
                <w:sz w:val="18"/>
                <w:szCs w:val="18"/>
              </w:rPr>
            </w:pPr>
            <w:r w:rsidRPr="00C107DA">
              <w:rPr>
                <w:rFonts w:ascii="Arial" w:hAnsi="Arial" w:cs="Arial"/>
                <w:b/>
                <w:sz w:val="18"/>
                <w:szCs w:val="18"/>
              </w:rPr>
              <w:t>Environmental Risks</w:t>
            </w:r>
          </w:p>
        </w:tc>
      </w:tr>
      <w:tr w:rsidR="00A649EE" w:rsidRPr="00C107DA" w14:paraId="0936D619" w14:textId="77777777" w:rsidTr="00DE3A14">
        <w:tc>
          <w:tcPr>
            <w:tcW w:w="468" w:type="dxa"/>
            <w:tcBorders>
              <w:top w:val="single" w:sz="4" w:space="0" w:color="auto"/>
              <w:left w:val="single" w:sz="4" w:space="0" w:color="auto"/>
              <w:bottom w:val="single" w:sz="4" w:space="0" w:color="auto"/>
              <w:right w:val="single" w:sz="4" w:space="0" w:color="auto"/>
            </w:tcBorders>
          </w:tcPr>
          <w:p w14:paraId="13B03D19"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auto"/>
              <w:bottom w:val="single" w:sz="4" w:space="0" w:color="FFFFFF"/>
              <w:right w:val="single" w:sz="4" w:space="0" w:color="000000"/>
            </w:tcBorders>
          </w:tcPr>
          <w:p w14:paraId="6B24AA9E" w14:textId="77777777" w:rsidR="00A649EE" w:rsidRPr="00C107DA" w:rsidRDefault="00A649EE" w:rsidP="00DE3A14">
            <w:pPr>
              <w:rPr>
                <w:rFonts w:ascii="Arial" w:hAnsi="Arial" w:cs="Arial"/>
                <w:sz w:val="18"/>
                <w:szCs w:val="18"/>
              </w:rPr>
            </w:pPr>
            <w:r w:rsidRPr="00C107DA">
              <w:rPr>
                <w:rFonts w:ascii="Arial" w:hAnsi="Arial" w:cs="Arial"/>
                <w:sz w:val="18"/>
                <w:szCs w:val="18"/>
              </w:rPr>
              <w:t>Complaints Handling Procedure</w:t>
            </w:r>
          </w:p>
        </w:tc>
        <w:tc>
          <w:tcPr>
            <w:tcW w:w="528" w:type="dxa"/>
            <w:tcBorders>
              <w:top w:val="single" w:sz="4" w:space="0" w:color="000000"/>
              <w:left w:val="single" w:sz="4" w:space="0" w:color="000000"/>
              <w:bottom w:val="single" w:sz="4" w:space="0" w:color="000000"/>
              <w:right w:val="single" w:sz="4" w:space="0" w:color="000000"/>
            </w:tcBorders>
          </w:tcPr>
          <w:p w14:paraId="78B254A0"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6C65673F" w14:textId="77777777" w:rsidR="00A649EE" w:rsidRPr="00C107DA" w:rsidRDefault="00A649EE" w:rsidP="00DE3A14">
            <w:pPr>
              <w:rPr>
                <w:rFonts w:ascii="Arial" w:hAnsi="Arial" w:cs="Arial"/>
                <w:sz w:val="18"/>
                <w:szCs w:val="18"/>
              </w:rPr>
            </w:pPr>
            <w:r w:rsidRPr="00C107DA">
              <w:rPr>
                <w:rFonts w:ascii="Arial" w:hAnsi="Arial" w:cs="Arial"/>
                <w:sz w:val="18"/>
                <w:szCs w:val="18"/>
              </w:rPr>
              <w:t>Transport Problems</w:t>
            </w:r>
          </w:p>
        </w:tc>
      </w:tr>
      <w:tr w:rsidR="00A649EE" w:rsidRPr="00C107DA" w14:paraId="04148928" w14:textId="77777777" w:rsidTr="00DE3A14">
        <w:tc>
          <w:tcPr>
            <w:tcW w:w="468" w:type="dxa"/>
            <w:tcBorders>
              <w:top w:val="single" w:sz="4" w:space="0" w:color="auto"/>
              <w:left w:val="single" w:sz="4" w:space="0" w:color="FFFFFF"/>
              <w:bottom w:val="single" w:sz="4" w:space="0" w:color="FFFFFF"/>
              <w:right w:val="single" w:sz="4" w:space="0" w:color="FFFFFF"/>
            </w:tcBorders>
          </w:tcPr>
          <w:p w14:paraId="17C03A73" w14:textId="77777777" w:rsidR="00A649EE" w:rsidRPr="00C107DA" w:rsidRDefault="00A649EE" w:rsidP="00DE3A14">
            <w:pPr>
              <w:rPr>
                <w:rFonts w:ascii="Arial" w:hAnsi="Arial" w:cs="Arial"/>
                <w:sz w:val="18"/>
                <w:szCs w:val="18"/>
              </w:rPr>
            </w:pPr>
          </w:p>
        </w:tc>
        <w:tc>
          <w:tcPr>
            <w:tcW w:w="3793" w:type="dxa"/>
            <w:tcBorders>
              <w:top w:val="single" w:sz="4" w:space="0" w:color="FFFFFF"/>
              <w:left w:val="single" w:sz="4" w:space="0" w:color="FFFFFF"/>
              <w:bottom w:val="single" w:sz="4" w:space="0" w:color="FFFFFF"/>
              <w:right w:val="single" w:sz="4" w:space="0" w:color="000000"/>
            </w:tcBorders>
          </w:tcPr>
          <w:p w14:paraId="448F1E8D" w14:textId="77777777" w:rsidR="00A649EE" w:rsidRPr="00C107DA" w:rsidRDefault="00A649EE" w:rsidP="00DE3A14">
            <w:pPr>
              <w:rPr>
                <w:rFonts w:ascii="Arial" w:hAnsi="Arial" w:cs="Arial"/>
                <w:sz w:val="18"/>
                <w:szCs w:val="18"/>
              </w:rPr>
            </w:pPr>
          </w:p>
        </w:tc>
        <w:tc>
          <w:tcPr>
            <w:tcW w:w="528" w:type="dxa"/>
            <w:tcBorders>
              <w:top w:val="single" w:sz="4" w:space="0" w:color="000000"/>
              <w:left w:val="single" w:sz="4" w:space="0" w:color="000000"/>
              <w:bottom w:val="single" w:sz="4" w:space="0" w:color="000000"/>
              <w:right w:val="single" w:sz="4" w:space="0" w:color="000000"/>
            </w:tcBorders>
          </w:tcPr>
          <w:p w14:paraId="4193D9B8" w14:textId="77777777" w:rsidR="00A649EE" w:rsidRPr="00C107DA" w:rsidRDefault="00A649EE" w:rsidP="00DE3A14">
            <w:pPr>
              <w:rPr>
                <w:rFonts w:ascii="Arial" w:hAnsi="Arial" w:cs="Arial"/>
                <w:sz w:val="18"/>
                <w:szCs w:val="18"/>
              </w:rPr>
            </w:pPr>
          </w:p>
        </w:tc>
        <w:tc>
          <w:tcPr>
            <w:tcW w:w="4139" w:type="dxa"/>
            <w:tcBorders>
              <w:top w:val="single" w:sz="4" w:space="0" w:color="FFFFFF"/>
              <w:left w:val="single" w:sz="4" w:space="0" w:color="000000"/>
              <w:bottom w:val="single" w:sz="4" w:space="0" w:color="FFFFFF"/>
              <w:right w:val="single" w:sz="4" w:space="0" w:color="FFFFFF"/>
            </w:tcBorders>
          </w:tcPr>
          <w:p w14:paraId="60144128" w14:textId="77777777" w:rsidR="00A649EE" w:rsidRPr="00C107DA" w:rsidRDefault="00A649EE" w:rsidP="00DE3A14">
            <w:pPr>
              <w:rPr>
                <w:rFonts w:ascii="Arial" w:hAnsi="Arial" w:cs="Arial"/>
                <w:sz w:val="18"/>
                <w:szCs w:val="18"/>
              </w:rPr>
            </w:pPr>
            <w:r w:rsidRPr="00C107DA">
              <w:rPr>
                <w:rFonts w:ascii="Arial" w:hAnsi="Arial" w:cs="Arial"/>
                <w:sz w:val="18"/>
                <w:szCs w:val="18"/>
              </w:rPr>
              <w:t xml:space="preserve">Building Facilities &amp; Temperature </w:t>
            </w:r>
          </w:p>
        </w:tc>
      </w:tr>
    </w:tbl>
    <w:p w14:paraId="22DE6D0B" w14:textId="77777777" w:rsidR="00A649EE" w:rsidRDefault="00A649EE" w:rsidP="00A649EE">
      <w:pPr>
        <w:rPr>
          <w:lang w:eastAsia="en-GB"/>
        </w:rPr>
        <w:sectPr w:rsidR="00A649EE" w:rsidSect="00DE3A14">
          <w:footerReference w:type="even" r:id="rId14"/>
          <w:footerReference w:type="default" r:id="rId15"/>
          <w:pgSz w:w="11907" w:h="16840" w:code="9"/>
          <w:pgMar w:top="1440" w:right="1797" w:bottom="1440" w:left="1797" w:header="709" w:footer="709" w:gutter="0"/>
          <w:cols w:space="708"/>
          <w:titlePg/>
          <w:docGrid w:linePitch="360"/>
        </w:sectPr>
      </w:pPr>
    </w:p>
    <w:p w14:paraId="4A0A0A99" w14:textId="77777777" w:rsidR="00A649EE" w:rsidRDefault="00A649EE" w:rsidP="00A649EE">
      <w:pPr>
        <w:pStyle w:val="Heading4"/>
        <w:rPr>
          <w:lang w:eastAsia="en-GB"/>
        </w:rPr>
      </w:pPr>
      <w:bookmarkStart w:id="32" w:name="_Ref307563935"/>
      <w:bookmarkStart w:id="33" w:name="_Toc486493174"/>
      <w:r>
        <w:rPr>
          <w:lang w:eastAsia="en-GB"/>
        </w:rPr>
        <w:lastRenderedPageBreak/>
        <w:t>Appendix B – Risk Register</w:t>
      </w:r>
      <w:bookmarkEnd w:id="32"/>
      <w:bookmarkEnd w:id="33"/>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1035"/>
        <w:gridCol w:w="567"/>
        <w:gridCol w:w="306"/>
        <w:gridCol w:w="1908"/>
        <w:gridCol w:w="338"/>
        <w:gridCol w:w="709"/>
        <w:gridCol w:w="861"/>
        <w:gridCol w:w="968"/>
        <w:gridCol w:w="940"/>
        <w:gridCol w:w="1908"/>
        <w:gridCol w:w="19"/>
        <w:gridCol w:w="2816"/>
      </w:tblGrid>
      <w:tr w:rsidR="00A649EE" w14:paraId="4CF3B72B" w14:textId="77777777" w:rsidTr="00DE3A14">
        <w:trPr>
          <w:cantSplit/>
        </w:trPr>
        <w:tc>
          <w:tcPr>
            <w:tcW w:w="6771" w:type="dxa"/>
            <w:gridSpan w:val="7"/>
            <w:tcBorders>
              <w:top w:val="single" w:sz="6" w:space="0" w:color="auto"/>
              <w:left w:val="single" w:sz="6" w:space="0" w:color="auto"/>
              <w:bottom w:val="single" w:sz="6" w:space="0" w:color="auto"/>
              <w:right w:val="single" w:sz="6" w:space="0" w:color="auto"/>
            </w:tcBorders>
            <w:shd w:val="clear" w:color="auto" w:fill="E6E6E6"/>
          </w:tcPr>
          <w:p w14:paraId="7E4573FC" w14:textId="77777777" w:rsidR="00A649EE" w:rsidRDefault="00A649EE" w:rsidP="00DE3A14">
            <w:pPr>
              <w:rPr>
                <w:b/>
                <w:sz w:val="32"/>
              </w:rPr>
            </w:pPr>
            <w:r>
              <w:rPr>
                <w:b/>
                <w:sz w:val="32"/>
              </w:rPr>
              <w:t>RISK REGISTER</w:t>
            </w:r>
          </w:p>
        </w:tc>
        <w:tc>
          <w:tcPr>
            <w:tcW w:w="7512" w:type="dxa"/>
            <w:gridSpan w:val="6"/>
            <w:tcBorders>
              <w:top w:val="single" w:sz="6" w:space="0" w:color="auto"/>
              <w:left w:val="single" w:sz="6" w:space="0" w:color="auto"/>
              <w:bottom w:val="single" w:sz="6" w:space="0" w:color="auto"/>
              <w:right w:val="single" w:sz="6" w:space="0" w:color="auto"/>
            </w:tcBorders>
          </w:tcPr>
          <w:p w14:paraId="39856154" w14:textId="5130D81D" w:rsidR="00A649EE" w:rsidRPr="00083ECC" w:rsidRDefault="00A649EE" w:rsidP="00083ECC">
            <w:pPr>
              <w:rPr>
                <w:b/>
                <w:color w:val="FF0000"/>
                <w:sz w:val="26"/>
                <w:szCs w:val="26"/>
              </w:rPr>
            </w:pPr>
            <w:r w:rsidRPr="004F06C6">
              <w:rPr>
                <w:b/>
                <w:sz w:val="26"/>
                <w:szCs w:val="26"/>
              </w:rPr>
              <w:t>Version:</w:t>
            </w:r>
            <w:r w:rsidR="00083ECC">
              <w:rPr>
                <w:b/>
                <w:sz w:val="26"/>
                <w:szCs w:val="26"/>
              </w:rPr>
              <w:t xml:space="preserve"> Bid</w:t>
            </w:r>
          </w:p>
        </w:tc>
      </w:tr>
      <w:tr w:rsidR="00A649EE" w14:paraId="09708300" w14:textId="77777777" w:rsidTr="00DE3A14">
        <w:tc>
          <w:tcPr>
            <w:tcW w:w="6771" w:type="dxa"/>
            <w:gridSpan w:val="7"/>
            <w:tcBorders>
              <w:top w:val="single" w:sz="6" w:space="0" w:color="auto"/>
              <w:left w:val="single" w:sz="6" w:space="0" w:color="auto"/>
              <w:bottom w:val="single" w:sz="6" w:space="0" w:color="auto"/>
              <w:right w:val="single" w:sz="6" w:space="0" w:color="auto"/>
            </w:tcBorders>
          </w:tcPr>
          <w:p w14:paraId="3CC6DCCA" w14:textId="487323AE" w:rsidR="00A649EE" w:rsidRPr="00083ECC" w:rsidRDefault="00083ECC" w:rsidP="00DE3A14">
            <w:pPr>
              <w:rPr>
                <w:rFonts w:ascii="Arial" w:hAnsi="Arial" w:cs="Arial"/>
                <w:color w:val="FF0000"/>
                <w:sz w:val="24"/>
              </w:rPr>
            </w:pPr>
            <w:r>
              <w:rPr>
                <w:b/>
                <w:sz w:val="26"/>
                <w:szCs w:val="26"/>
              </w:rPr>
              <w:t>Programme</w:t>
            </w:r>
            <w:r w:rsidR="00A649EE" w:rsidRPr="00A7165A">
              <w:rPr>
                <w:b/>
                <w:sz w:val="26"/>
                <w:szCs w:val="26"/>
              </w:rPr>
              <w:t xml:space="preserve"> Name:</w:t>
            </w:r>
            <w:r>
              <w:rPr>
                <w:rFonts w:ascii="Arial" w:hAnsi="Arial" w:cs="Arial"/>
                <w:color w:val="FF0000"/>
                <w:szCs w:val="22"/>
              </w:rPr>
              <w:t xml:space="preserve"> </w:t>
            </w:r>
            <w:r w:rsidRPr="00083ECC">
              <w:rPr>
                <w:rFonts w:ascii="Arial" w:hAnsi="Arial" w:cs="Arial"/>
                <w:sz w:val="24"/>
              </w:rPr>
              <w:t>West of England Combined Authority Traffic Signal Enhancement Works</w:t>
            </w:r>
          </w:p>
          <w:p w14:paraId="34110800" w14:textId="77777777" w:rsidR="00A649EE" w:rsidRPr="00083ECC" w:rsidRDefault="00A649EE" w:rsidP="00DE3A14">
            <w:pPr>
              <w:rPr>
                <w:b/>
                <w:sz w:val="24"/>
              </w:rPr>
            </w:pPr>
          </w:p>
          <w:p w14:paraId="0C6CC0F1" w14:textId="77777777" w:rsidR="00A649EE" w:rsidRPr="00A7165A" w:rsidRDefault="00A649EE" w:rsidP="00DE3A14">
            <w:pPr>
              <w:rPr>
                <w:b/>
                <w:sz w:val="26"/>
                <w:szCs w:val="26"/>
              </w:rPr>
            </w:pPr>
          </w:p>
        </w:tc>
        <w:tc>
          <w:tcPr>
            <w:tcW w:w="7512" w:type="dxa"/>
            <w:gridSpan w:val="6"/>
            <w:tcBorders>
              <w:top w:val="single" w:sz="6" w:space="0" w:color="auto"/>
              <w:left w:val="single" w:sz="6" w:space="0" w:color="auto"/>
              <w:bottom w:val="single" w:sz="6" w:space="0" w:color="auto"/>
              <w:right w:val="single" w:sz="6" w:space="0" w:color="auto"/>
            </w:tcBorders>
          </w:tcPr>
          <w:p w14:paraId="4332A854" w14:textId="7E435BF8" w:rsidR="00A649EE" w:rsidRPr="00A7165A" w:rsidRDefault="00A649EE" w:rsidP="00DE3A14">
            <w:pPr>
              <w:rPr>
                <w:b/>
                <w:sz w:val="26"/>
                <w:szCs w:val="26"/>
              </w:rPr>
            </w:pPr>
            <w:r w:rsidRPr="00A7165A">
              <w:rPr>
                <w:b/>
                <w:sz w:val="26"/>
                <w:szCs w:val="26"/>
              </w:rPr>
              <w:t>Pr</w:t>
            </w:r>
            <w:r w:rsidRPr="00083ECC">
              <w:rPr>
                <w:b/>
                <w:sz w:val="26"/>
                <w:szCs w:val="26"/>
              </w:rPr>
              <w:t>o</w:t>
            </w:r>
            <w:r w:rsidRPr="00A7165A">
              <w:rPr>
                <w:b/>
                <w:sz w:val="26"/>
                <w:szCs w:val="26"/>
              </w:rPr>
              <w:t>ject Name:</w:t>
            </w:r>
            <w:r w:rsidR="00083ECC">
              <w:rPr>
                <w:b/>
                <w:sz w:val="26"/>
                <w:szCs w:val="26"/>
              </w:rPr>
              <w:t xml:space="preserve"> </w:t>
            </w:r>
            <w:r w:rsidR="00083ECC" w:rsidRPr="00083ECC">
              <w:rPr>
                <w:rFonts w:ascii="Arial" w:hAnsi="Arial" w:cs="Arial"/>
                <w:sz w:val="26"/>
                <w:szCs w:val="26"/>
              </w:rPr>
              <w:t>Programme Level</w:t>
            </w:r>
          </w:p>
        </w:tc>
      </w:tr>
      <w:tr w:rsidR="00A649EE" w14:paraId="28938C9F" w14:textId="77777777" w:rsidTr="00DE3A14">
        <w:trPr>
          <w:cantSplit/>
        </w:trPr>
        <w:tc>
          <w:tcPr>
            <w:tcW w:w="3510" w:type="dxa"/>
            <w:gridSpan w:val="3"/>
            <w:tcBorders>
              <w:top w:val="single" w:sz="6" w:space="0" w:color="auto"/>
              <w:left w:val="single" w:sz="6" w:space="0" w:color="auto"/>
              <w:bottom w:val="single" w:sz="6" w:space="0" w:color="auto"/>
              <w:right w:val="single" w:sz="6" w:space="0" w:color="auto"/>
            </w:tcBorders>
          </w:tcPr>
          <w:p w14:paraId="3C5E3A5E" w14:textId="77777777" w:rsidR="00A649EE" w:rsidRDefault="00A649EE" w:rsidP="00DE3A14">
            <w:pPr>
              <w:rPr>
                <w:b/>
                <w:sz w:val="26"/>
                <w:szCs w:val="26"/>
              </w:rPr>
            </w:pPr>
            <w:r w:rsidRPr="00A7165A">
              <w:rPr>
                <w:b/>
                <w:sz w:val="26"/>
                <w:szCs w:val="26"/>
              </w:rPr>
              <w:t>Risk Identifier:</w:t>
            </w:r>
          </w:p>
          <w:p w14:paraId="71F87526" w14:textId="77777777" w:rsidR="003303A8" w:rsidRDefault="003303A8" w:rsidP="00DE3A14">
            <w:pPr>
              <w:rPr>
                <w:b/>
                <w:sz w:val="26"/>
                <w:szCs w:val="26"/>
              </w:rPr>
            </w:pPr>
          </w:p>
          <w:p w14:paraId="2EBC2A2C" w14:textId="130EB452" w:rsidR="00A649EE" w:rsidRPr="003303A8" w:rsidRDefault="00083ECC" w:rsidP="00083ECC">
            <w:pPr>
              <w:rPr>
                <w:rFonts w:ascii="Arial" w:hAnsi="Arial" w:cs="Arial"/>
                <w:b/>
                <w:sz w:val="24"/>
              </w:rPr>
            </w:pPr>
            <w:r w:rsidRPr="003303A8">
              <w:rPr>
                <w:rFonts w:ascii="Arial" w:hAnsi="Arial" w:cs="Arial"/>
                <w:b/>
                <w:sz w:val="24"/>
              </w:rPr>
              <w:t>001</w:t>
            </w:r>
          </w:p>
        </w:tc>
        <w:tc>
          <w:tcPr>
            <w:tcW w:w="7938" w:type="dxa"/>
            <w:gridSpan w:val="8"/>
            <w:tcBorders>
              <w:top w:val="single" w:sz="6" w:space="0" w:color="auto"/>
              <w:left w:val="single" w:sz="6" w:space="0" w:color="auto"/>
              <w:bottom w:val="single" w:sz="6" w:space="0" w:color="auto"/>
              <w:right w:val="single" w:sz="6" w:space="0" w:color="auto"/>
            </w:tcBorders>
          </w:tcPr>
          <w:p w14:paraId="03AAA464" w14:textId="77777777" w:rsidR="00A649EE" w:rsidRDefault="00A649EE" w:rsidP="00DE3A14">
            <w:pPr>
              <w:rPr>
                <w:b/>
                <w:sz w:val="26"/>
                <w:szCs w:val="26"/>
              </w:rPr>
            </w:pPr>
            <w:r w:rsidRPr="00A7165A">
              <w:rPr>
                <w:b/>
                <w:sz w:val="26"/>
                <w:szCs w:val="26"/>
              </w:rPr>
              <w:t>Risk Description:</w:t>
            </w:r>
          </w:p>
          <w:p w14:paraId="049C0F02" w14:textId="77777777" w:rsidR="003303A8" w:rsidRDefault="003303A8" w:rsidP="00DE3A14">
            <w:pPr>
              <w:rPr>
                <w:b/>
                <w:sz w:val="26"/>
                <w:szCs w:val="26"/>
              </w:rPr>
            </w:pPr>
          </w:p>
          <w:p w14:paraId="4A624F11" w14:textId="55DB710D" w:rsidR="00A649EE" w:rsidRPr="003303A8" w:rsidRDefault="008B722E" w:rsidP="003303A8">
            <w:pPr>
              <w:rPr>
                <w:rFonts w:ascii="Arial" w:hAnsi="Arial" w:cs="Arial"/>
                <w:sz w:val="24"/>
              </w:rPr>
            </w:pPr>
            <w:r>
              <w:rPr>
                <w:rFonts w:ascii="Arial" w:hAnsi="Arial" w:cs="Arial"/>
                <w:sz w:val="24"/>
              </w:rPr>
              <w:t>Management will under perform</w:t>
            </w:r>
          </w:p>
        </w:tc>
        <w:tc>
          <w:tcPr>
            <w:tcW w:w="2835" w:type="dxa"/>
            <w:gridSpan w:val="2"/>
            <w:tcBorders>
              <w:top w:val="single" w:sz="6" w:space="0" w:color="auto"/>
              <w:left w:val="single" w:sz="6" w:space="0" w:color="auto"/>
              <w:bottom w:val="single" w:sz="6" w:space="0" w:color="auto"/>
              <w:right w:val="single" w:sz="6" w:space="0" w:color="auto"/>
            </w:tcBorders>
          </w:tcPr>
          <w:p w14:paraId="38800CF4" w14:textId="77777777" w:rsidR="00A649EE" w:rsidRDefault="00A649EE" w:rsidP="00DE3A14">
            <w:pPr>
              <w:rPr>
                <w:b/>
                <w:sz w:val="26"/>
                <w:szCs w:val="26"/>
              </w:rPr>
            </w:pPr>
            <w:r w:rsidRPr="00A7165A">
              <w:rPr>
                <w:b/>
                <w:sz w:val="26"/>
                <w:szCs w:val="26"/>
              </w:rPr>
              <w:t>Risk Category:</w:t>
            </w:r>
          </w:p>
          <w:p w14:paraId="63B32033" w14:textId="77777777" w:rsidR="003303A8" w:rsidRPr="003303A8" w:rsidRDefault="003303A8" w:rsidP="00DE3A14">
            <w:pPr>
              <w:rPr>
                <w:rFonts w:ascii="Arial" w:hAnsi="Arial" w:cs="Arial"/>
                <w:b/>
                <w:sz w:val="24"/>
              </w:rPr>
            </w:pPr>
          </w:p>
          <w:p w14:paraId="237DB4F3" w14:textId="42CBE768" w:rsidR="00A649EE" w:rsidRPr="00834559" w:rsidRDefault="00A118AE" w:rsidP="00DE3A14">
            <w:pPr>
              <w:rPr>
                <w:color w:val="FF0000"/>
                <w:sz w:val="26"/>
                <w:szCs w:val="26"/>
              </w:rPr>
            </w:pPr>
            <w:r w:rsidRPr="003303A8">
              <w:rPr>
                <w:rFonts w:ascii="Arial" w:hAnsi="Arial" w:cs="Arial"/>
                <w:sz w:val="24"/>
              </w:rPr>
              <w:t>Project</w:t>
            </w:r>
          </w:p>
        </w:tc>
      </w:tr>
      <w:tr w:rsidR="00A649EE" w14:paraId="1C45ECA2" w14:textId="77777777" w:rsidTr="00DE3A14">
        <w:trPr>
          <w:cantSplit/>
          <w:trHeight w:val="458"/>
        </w:trPr>
        <w:tc>
          <w:tcPr>
            <w:tcW w:w="3816" w:type="dxa"/>
            <w:gridSpan w:val="4"/>
            <w:tcBorders>
              <w:top w:val="single" w:sz="6" w:space="0" w:color="auto"/>
              <w:left w:val="single" w:sz="6" w:space="0" w:color="auto"/>
              <w:bottom w:val="dotted" w:sz="4" w:space="0" w:color="auto"/>
              <w:right w:val="single" w:sz="6" w:space="0" w:color="auto"/>
            </w:tcBorders>
          </w:tcPr>
          <w:p w14:paraId="3F866809" w14:textId="77777777" w:rsidR="00A649EE" w:rsidRPr="00A7165A" w:rsidRDefault="00A649EE" w:rsidP="00DE3A14">
            <w:pPr>
              <w:jc w:val="center"/>
              <w:rPr>
                <w:b/>
                <w:sz w:val="26"/>
                <w:szCs w:val="26"/>
              </w:rPr>
            </w:pPr>
            <w:r w:rsidRPr="00A7165A">
              <w:rPr>
                <w:b/>
                <w:sz w:val="26"/>
                <w:szCs w:val="26"/>
              </w:rPr>
              <w:t>Probability:</w:t>
            </w:r>
          </w:p>
          <w:p w14:paraId="2251E48F" w14:textId="59198D8B" w:rsidR="00A649EE" w:rsidRPr="0014616E" w:rsidRDefault="00A649EE" w:rsidP="00DE3A14">
            <w:pPr>
              <w:jc w:val="center"/>
            </w:pPr>
          </w:p>
        </w:tc>
        <w:tc>
          <w:tcPr>
            <w:tcW w:w="3816" w:type="dxa"/>
            <w:gridSpan w:val="4"/>
            <w:tcBorders>
              <w:top w:val="single" w:sz="6" w:space="0" w:color="auto"/>
              <w:left w:val="single" w:sz="6" w:space="0" w:color="auto"/>
              <w:bottom w:val="dotted" w:sz="4" w:space="0" w:color="auto"/>
              <w:right w:val="single" w:sz="6" w:space="0" w:color="auto"/>
            </w:tcBorders>
            <w:shd w:val="clear" w:color="auto" w:fill="auto"/>
          </w:tcPr>
          <w:p w14:paraId="3AB9F9C5" w14:textId="77777777" w:rsidR="00A649EE" w:rsidRDefault="00A649EE" w:rsidP="00DE3A14">
            <w:pPr>
              <w:jc w:val="center"/>
              <w:rPr>
                <w:b/>
                <w:sz w:val="26"/>
                <w:szCs w:val="26"/>
              </w:rPr>
            </w:pPr>
            <w:r w:rsidRPr="00A7165A">
              <w:rPr>
                <w:b/>
                <w:sz w:val="26"/>
                <w:szCs w:val="26"/>
              </w:rPr>
              <w:t>Impact:</w:t>
            </w:r>
          </w:p>
          <w:p w14:paraId="0BAFE0C6" w14:textId="4AC8128D" w:rsidR="00A649EE" w:rsidRPr="00A7165A" w:rsidRDefault="00A649EE" w:rsidP="00DE3A14">
            <w:pPr>
              <w:jc w:val="center"/>
              <w:rPr>
                <w:b/>
                <w:sz w:val="26"/>
                <w:szCs w:val="26"/>
              </w:rPr>
            </w:pPr>
          </w:p>
        </w:tc>
        <w:tc>
          <w:tcPr>
            <w:tcW w:w="3816" w:type="dxa"/>
            <w:gridSpan w:val="3"/>
            <w:tcBorders>
              <w:top w:val="single" w:sz="6" w:space="0" w:color="auto"/>
              <w:left w:val="single" w:sz="6" w:space="0" w:color="auto"/>
              <w:bottom w:val="dotted" w:sz="4" w:space="0" w:color="auto"/>
              <w:right w:val="single" w:sz="6" w:space="0" w:color="auto"/>
            </w:tcBorders>
            <w:shd w:val="clear" w:color="auto" w:fill="auto"/>
          </w:tcPr>
          <w:p w14:paraId="754EB61D" w14:textId="77777777" w:rsidR="00A649EE" w:rsidRDefault="00A649EE" w:rsidP="00DE3A14">
            <w:pPr>
              <w:jc w:val="center"/>
              <w:rPr>
                <w:b/>
                <w:sz w:val="26"/>
                <w:szCs w:val="26"/>
              </w:rPr>
            </w:pPr>
            <w:r w:rsidRPr="00A7165A">
              <w:rPr>
                <w:b/>
                <w:sz w:val="26"/>
                <w:szCs w:val="26"/>
              </w:rPr>
              <w:t>Expected Value:</w:t>
            </w:r>
          </w:p>
          <w:p w14:paraId="67AD5A7D" w14:textId="787C8CED" w:rsidR="00A649EE" w:rsidRPr="00A7165A" w:rsidRDefault="00A649EE" w:rsidP="00DE3A14">
            <w:pPr>
              <w:jc w:val="center"/>
              <w:rPr>
                <w:b/>
                <w:sz w:val="26"/>
                <w:szCs w:val="26"/>
              </w:rPr>
            </w:pPr>
          </w:p>
        </w:tc>
        <w:tc>
          <w:tcPr>
            <w:tcW w:w="2835" w:type="dxa"/>
            <w:gridSpan w:val="2"/>
            <w:vMerge w:val="restart"/>
            <w:tcBorders>
              <w:top w:val="single" w:sz="6" w:space="0" w:color="auto"/>
              <w:left w:val="single" w:sz="6" w:space="0" w:color="auto"/>
              <w:right w:val="single" w:sz="6" w:space="0" w:color="auto"/>
            </w:tcBorders>
          </w:tcPr>
          <w:p w14:paraId="0075533E" w14:textId="77777777" w:rsidR="00A649EE" w:rsidRPr="00A7165A" w:rsidRDefault="00A649EE" w:rsidP="00DE3A14">
            <w:pPr>
              <w:rPr>
                <w:b/>
                <w:sz w:val="26"/>
                <w:szCs w:val="26"/>
              </w:rPr>
            </w:pPr>
            <w:r w:rsidRPr="00A7165A">
              <w:rPr>
                <w:b/>
                <w:sz w:val="26"/>
                <w:szCs w:val="26"/>
              </w:rPr>
              <w:t>Proximity:</w:t>
            </w:r>
          </w:p>
          <w:p w14:paraId="30071F3B" w14:textId="24B0FF51" w:rsidR="00A649EE" w:rsidRPr="00CD42CE" w:rsidRDefault="00966FF2" w:rsidP="00DE3A14">
            <w:pPr>
              <w:rPr>
                <w:color w:val="FF0000"/>
                <w:sz w:val="26"/>
                <w:szCs w:val="26"/>
              </w:rPr>
            </w:pPr>
            <w:r w:rsidRPr="00CD42CE">
              <w:rPr>
                <w:sz w:val="26"/>
                <w:szCs w:val="26"/>
              </w:rPr>
              <w:t>Bid Approval</w:t>
            </w:r>
          </w:p>
        </w:tc>
      </w:tr>
      <w:tr w:rsidR="00A649EE" w14:paraId="1CA6E5B7" w14:textId="77777777" w:rsidTr="00DE3A14">
        <w:trPr>
          <w:cantSplit/>
          <w:trHeight w:val="457"/>
        </w:trPr>
        <w:tc>
          <w:tcPr>
            <w:tcW w:w="1908" w:type="dxa"/>
            <w:tcBorders>
              <w:top w:val="dotted" w:sz="4" w:space="0" w:color="auto"/>
              <w:left w:val="single" w:sz="6" w:space="0" w:color="auto"/>
              <w:bottom w:val="single" w:sz="6" w:space="0" w:color="auto"/>
              <w:right w:val="single" w:sz="6" w:space="0" w:color="auto"/>
            </w:tcBorders>
          </w:tcPr>
          <w:p w14:paraId="7E0CB37E" w14:textId="77777777" w:rsidR="00A649EE" w:rsidRDefault="00A649EE" w:rsidP="00C544CF">
            <w:pPr>
              <w:jc w:val="center"/>
              <w:rPr>
                <w:b/>
              </w:rPr>
            </w:pPr>
            <w:r w:rsidRPr="0014616E">
              <w:rPr>
                <w:b/>
                <w:szCs w:val="22"/>
              </w:rPr>
              <w:t>Pre-Response</w:t>
            </w:r>
          </w:p>
          <w:p w14:paraId="5DFE1122" w14:textId="01C5D773" w:rsidR="00C544CF" w:rsidRPr="0014616E" w:rsidRDefault="00C544CF" w:rsidP="00C544CF">
            <w:pPr>
              <w:jc w:val="center"/>
              <w:rPr>
                <w:b/>
              </w:rPr>
            </w:pPr>
            <w:r>
              <w:rPr>
                <w:b/>
              </w:rPr>
              <w:t>5</w:t>
            </w:r>
          </w:p>
        </w:tc>
        <w:tc>
          <w:tcPr>
            <w:tcW w:w="1908" w:type="dxa"/>
            <w:gridSpan w:val="3"/>
            <w:tcBorders>
              <w:top w:val="dotted" w:sz="4" w:space="0" w:color="auto"/>
              <w:left w:val="single" w:sz="6" w:space="0" w:color="auto"/>
              <w:bottom w:val="single" w:sz="6" w:space="0" w:color="auto"/>
              <w:right w:val="single" w:sz="6" w:space="0" w:color="auto"/>
            </w:tcBorders>
          </w:tcPr>
          <w:p w14:paraId="76E43A89" w14:textId="77777777" w:rsidR="00A649EE" w:rsidRDefault="00A649EE" w:rsidP="00DE3A14">
            <w:pPr>
              <w:jc w:val="center"/>
              <w:rPr>
                <w:b/>
                <w:szCs w:val="22"/>
              </w:rPr>
            </w:pPr>
            <w:r w:rsidRPr="0014616E">
              <w:rPr>
                <w:b/>
                <w:szCs w:val="22"/>
              </w:rPr>
              <w:t>Post-Response</w:t>
            </w:r>
          </w:p>
          <w:p w14:paraId="786C7FC6" w14:textId="756EB5A7" w:rsidR="00966FF2" w:rsidRPr="0014616E" w:rsidRDefault="00966FF2" w:rsidP="00DE3A14">
            <w:pPr>
              <w:jc w:val="center"/>
              <w:rPr>
                <w:b/>
              </w:rPr>
            </w:pPr>
            <w:r>
              <w:rPr>
                <w:b/>
                <w:szCs w:val="22"/>
              </w:rPr>
              <w:t>2</w:t>
            </w:r>
          </w:p>
          <w:p w14:paraId="2CA69D45" w14:textId="714DFCD6" w:rsidR="00966FF2" w:rsidRPr="0014616E" w:rsidRDefault="00966FF2" w:rsidP="00966FF2">
            <w:pPr>
              <w:rPr>
                <w:b/>
              </w:rPr>
            </w:pP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52D791AD" w14:textId="77777777" w:rsidR="00A649EE" w:rsidRDefault="00A649EE" w:rsidP="00C544CF">
            <w:pPr>
              <w:jc w:val="center"/>
              <w:rPr>
                <w:b/>
              </w:rPr>
            </w:pPr>
            <w:r w:rsidRPr="0014616E">
              <w:rPr>
                <w:b/>
                <w:szCs w:val="22"/>
              </w:rPr>
              <w:t>Pre-Response</w:t>
            </w:r>
          </w:p>
          <w:p w14:paraId="16345971" w14:textId="229EA043" w:rsidR="00C544CF" w:rsidRPr="0014616E" w:rsidRDefault="00C544CF" w:rsidP="00C544CF">
            <w:pPr>
              <w:jc w:val="center"/>
              <w:rPr>
                <w:b/>
              </w:rPr>
            </w:pPr>
            <w:r>
              <w:rPr>
                <w:b/>
              </w:rPr>
              <w:t>7</w:t>
            </w:r>
          </w:p>
        </w:tc>
        <w:tc>
          <w:tcPr>
            <w:tcW w:w="1908" w:type="dxa"/>
            <w:gridSpan w:val="3"/>
            <w:tcBorders>
              <w:top w:val="dotted" w:sz="4" w:space="0" w:color="auto"/>
              <w:left w:val="single" w:sz="6" w:space="0" w:color="auto"/>
              <w:bottom w:val="single" w:sz="6" w:space="0" w:color="auto"/>
              <w:right w:val="single" w:sz="6" w:space="0" w:color="auto"/>
            </w:tcBorders>
            <w:shd w:val="clear" w:color="auto" w:fill="auto"/>
          </w:tcPr>
          <w:p w14:paraId="7157F846" w14:textId="77777777" w:rsidR="00A649EE" w:rsidRDefault="00A649EE" w:rsidP="00DE3A14">
            <w:pPr>
              <w:jc w:val="center"/>
              <w:rPr>
                <w:b/>
              </w:rPr>
            </w:pPr>
            <w:r w:rsidRPr="0014616E">
              <w:rPr>
                <w:b/>
                <w:szCs w:val="22"/>
              </w:rPr>
              <w:t>Post-Response</w:t>
            </w:r>
          </w:p>
          <w:p w14:paraId="56DC866C" w14:textId="2F3E52A9" w:rsidR="00A649EE" w:rsidRPr="0014616E" w:rsidRDefault="00966FF2" w:rsidP="00DE3A14">
            <w:pPr>
              <w:jc w:val="center"/>
              <w:rPr>
                <w:b/>
              </w:rPr>
            </w:pPr>
            <w:r>
              <w:rPr>
                <w:b/>
              </w:rPr>
              <w:t>5</w:t>
            </w:r>
          </w:p>
        </w:tc>
        <w:tc>
          <w:tcPr>
            <w:tcW w:w="1908" w:type="dxa"/>
            <w:gridSpan w:val="2"/>
            <w:tcBorders>
              <w:top w:val="dotted" w:sz="4" w:space="0" w:color="auto"/>
              <w:left w:val="single" w:sz="6" w:space="0" w:color="auto"/>
              <w:bottom w:val="single" w:sz="6" w:space="0" w:color="auto"/>
              <w:right w:val="single" w:sz="6" w:space="0" w:color="auto"/>
            </w:tcBorders>
            <w:shd w:val="clear" w:color="auto" w:fill="auto"/>
          </w:tcPr>
          <w:p w14:paraId="651DB3C6" w14:textId="77777777" w:rsidR="00A649EE" w:rsidRDefault="00A649EE" w:rsidP="00DE3A14">
            <w:pPr>
              <w:jc w:val="center"/>
              <w:rPr>
                <w:b/>
              </w:rPr>
            </w:pPr>
            <w:r w:rsidRPr="0014616E">
              <w:rPr>
                <w:b/>
                <w:szCs w:val="22"/>
              </w:rPr>
              <w:t>Pre-Response</w:t>
            </w:r>
          </w:p>
          <w:p w14:paraId="3F86AB44" w14:textId="5CFAAE56" w:rsidR="00A649EE" w:rsidRPr="0014616E" w:rsidRDefault="00C544CF" w:rsidP="00DE3A14">
            <w:pPr>
              <w:jc w:val="center"/>
              <w:rPr>
                <w:b/>
              </w:rPr>
            </w:pPr>
            <w:r>
              <w:rPr>
                <w:b/>
              </w:rPr>
              <w:t>35</w:t>
            </w: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2C651E9B" w14:textId="77777777" w:rsidR="00A649EE" w:rsidRDefault="00A649EE" w:rsidP="00DE3A14">
            <w:pPr>
              <w:jc w:val="center"/>
              <w:rPr>
                <w:b/>
              </w:rPr>
            </w:pPr>
            <w:r w:rsidRPr="0014616E">
              <w:rPr>
                <w:b/>
                <w:szCs w:val="22"/>
              </w:rPr>
              <w:t>Post-Response</w:t>
            </w:r>
          </w:p>
          <w:p w14:paraId="3E53DE0D" w14:textId="6B11EADB" w:rsidR="00A649EE" w:rsidRPr="0014616E" w:rsidRDefault="00966FF2" w:rsidP="00DE3A14">
            <w:pPr>
              <w:jc w:val="center"/>
              <w:rPr>
                <w:b/>
              </w:rPr>
            </w:pPr>
            <w:r>
              <w:rPr>
                <w:b/>
              </w:rPr>
              <w:t>10</w:t>
            </w:r>
          </w:p>
        </w:tc>
        <w:tc>
          <w:tcPr>
            <w:tcW w:w="2835" w:type="dxa"/>
            <w:gridSpan w:val="2"/>
            <w:vMerge/>
            <w:tcBorders>
              <w:left w:val="single" w:sz="6" w:space="0" w:color="auto"/>
              <w:bottom w:val="single" w:sz="6" w:space="0" w:color="auto"/>
              <w:right w:val="single" w:sz="6" w:space="0" w:color="auto"/>
            </w:tcBorders>
          </w:tcPr>
          <w:p w14:paraId="327A65FA" w14:textId="77777777" w:rsidR="00A649EE" w:rsidRPr="00A7165A" w:rsidRDefault="00A649EE" w:rsidP="00DE3A14">
            <w:pPr>
              <w:rPr>
                <w:b/>
                <w:sz w:val="26"/>
                <w:szCs w:val="26"/>
              </w:rPr>
            </w:pPr>
          </w:p>
        </w:tc>
      </w:tr>
      <w:tr w:rsidR="00A649EE" w14:paraId="1611FE3C" w14:textId="77777777" w:rsidTr="00DE3A14">
        <w:trPr>
          <w:cantSplit/>
        </w:trPr>
        <w:tc>
          <w:tcPr>
            <w:tcW w:w="14283" w:type="dxa"/>
            <w:gridSpan w:val="13"/>
            <w:tcBorders>
              <w:top w:val="single" w:sz="6" w:space="0" w:color="auto"/>
              <w:left w:val="single" w:sz="6" w:space="0" w:color="auto"/>
              <w:bottom w:val="single" w:sz="6" w:space="0" w:color="auto"/>
              <w:right w:val="single" w:sz="6" w:space="0" w:color="auto"/>
            </w:tcBorders>
          </w:tcPr>
          <w:p w14:paraId="49C7524E" w14:textId="77777777" w:rsidR="00A649EE" w:rsidRPr="00A7165A" w:rsidRDefault="00A649EE" w:rsidP="00DE3A14">
            <w:pPr>
              <w:rPr>
                <w:b/>
                <w:sz w:val="26"/>
                <w:szCs w:val="26"/>
              </w:rPr>
            </w:pPr>
            <w:r w:rsidRPr="00A7165A">
              <w:rPr>
                <w:b/>
                <w:sz w:val="26"/>
                <w:szCs w:val="26"/>
              </w:rPr>
              <w:t>Risk Response Category:</w:t>
            </w:r>
          </w:p>
          <w:p w14:paraId="6F9DDC1C" w14:textId="0FDB4C1F" w:rsidR="00A649EE" w:rsidRPr="00834559" w:rsidRDefault="00A118AE" w:rsidP="00DE3A14">
            <w:pPr>
              <w:pStyle w:val="listbulletdash2"/>
              <w:numPr>
                <w:ilvl w:val="0"/>
                <w:numId w:val="0"/>
              </w:numPr>
              <w:rPr>
                <w:sz w:val="24"/>
                <w:szCs w:val="24"/>
              </w:rPr>
            </w:pPr>
            <w:r w:rsidRPr="00834559">
              <w:rPr>
                <w:sz w:val="24"/>
                <w:szCs w:val="24"/>
              </w:rPr>
              <w:t>Reduce t</w:t>
            </w:r>
            <w:r w:rsidR="00834559" w:rsidRPr="00834559">
              <w:rPr>
                <w:sz w:val="24"/>
                <w:szCs w:val="24"/>
              </w:rPr>
              <w:t>he chance of the threat occurring</w:t>
            </w:r>
            <w:r w:rsidRPr="00834559">
              <w:rPr>
                <w:sz w:val="24"/>
                <w:szCs w:val="24"/>
              </w:rPr>
              <w:t xml:space="preserve"> or reduce</w:t>
            </w:r>
            <w:r w:rsidR="00834559" w:rsidRPr="00834559">
              <w:rPr>
                <w:sz w:val="24"/>
                <w:szCs w:val="24"/>
              </w:rPr>
              <w:t xml:space="preserve"> impact of threat should it occur</w:t>
            </w:r>
          </w:p>
        </w:tc>
      </w:tr>
      <w:tr w:rsidR="00A649EE" w14:paraId="4B0D4045" w14:textId="77777777" w:rsidTr="00DE3A14">
        <w:trPr>
          <w:cantSplit/>
        </w:trPr>
        <w:tc>
          <w:tcPr>
            <w:tcW w:w="14283" w:type="dxa"/>
            <w:gridSpan w:val="13"/>
            <w:tcBorders>
              <w:top w:val="single" w:sz="6" w:space="0" w:color="auto"/>
              <w:left w:val="single" w:sz="6" w:space="0" w:color="auto"/>
              <w:bottom w:val="single" w:sz="6" w:space="0" w:color="auto"/>
              <w:right w:val="single" w:sz="6" w:space="0" w:color="auto"/>
            </w:tcBorders>
          </w:tcPr>
          <w:p w14:paraId="3FD2E585" w14:textId="18BBF09E" w:rsidR="00A649EE" w:rsidRDefault="00A649EE" w:rsidP="00C544CF">
            <w:pPr>
              <w:rPr>
                <w:b/>
                <w:sz w:val="26"/>
                <w:szCs w:val="26"/>
              </w:rPr>
            </w:pPr>
            <w:r w:rsidRPr="00A7165A">
              <w:rPr>
                <w:b/>
                <w:sz w:val="26"/>
                <w:szCs w:val="26"/>
              </w:rPr>
              <w:t>Risk Response:</w:t>
            </w:r>
            <w:r w:rsidR="00C544CF">
              <w:rPr>
                <w:b/>
                <w:sz w:val="26"/>
                <w:szCs w:val="26"/>
              </w:rPr>
              <w:t xml:space="preserve"> </w:t>
            </w:r>
          </w:p>
          <w:p w14:paraId="0F7BA14D" w14:textId="77777777" w:rsidR="00966FF2" w:rsidRDefault="00966FF2" w:rsidP="00C544CF">
            <w:pPr>
              <w:rPr>
                <w:b/>
                <w:sz w:val="26"/>
                <w:szCs w:val="26"/>
              </w:rPr>
            </w:pPr>
          </w:p>
          <w:p w14:paraId="57E98AC3" w14:textId="293A8B49" w:rsidR="00C544CF" w:rsidRDefault="00F75A34" w:rsidP="00C544CF">
            <w:pPr>
              <w:rPr>
                <w:rFonts w:ascii="Arial" w:hAnsi="Arial" w:cs="Arial"/>
                <w:sz w:val="26"/>
                <w:szCs w:val="26"/>
              </w:rPr>
            </w:pPr>
            <w:r>
              <w:rPr>
                <w:rFonts w:ascii="Arial" w:hAnsi="Arial" w:cs="Arial"/>
                <w:sz w:val="26"/>
                <w:szCs w:val="26"/>
              </w:rPr>
              <w:t xml:space="preserve">A </w:t>
            </w:r>
            <w:r w:rsidR="00C544CF" w:rsidRPr="003303A8">
              <w:rPr>
                <w:rFonts w:ascii="Arial" w:hAnsi="Arial" w:cs="Arial"/>
                <w:sz w:val="26"/>
                <w:szCs w:val="26"/>
              </w:rPr>
              <w:t xml:space="preserve"> Project Board</w:t>
            </w:r>
            <w:r>
              <w:rPr>
                <w:rFonts w:ascii="Arial" w:hAnsi="Arial" w:cs="Arial"/>
                <w:sz w:val="26"/>
                <w:szCs w:val="26"/>
              </w:rPr>
              <w:t xml:space="preserve"> will be set up</w:t>
            </w:r>
            <w:r w:rsidR="00E8345A">
              <w:rPr>
                <w:rFonts w:ascii="Arial" w:hAnsi="Arial" w:cs="Arial"/>
                <w:sz w:val="26"/>
                <w:szCs w:val="26"/>
              </w:rPr>
              <w:t>,</w:t>
            </w:r>
            <w:r>
              <w:rPr>
                <w:rFonts w:ascii="Arial" w:hAnsi="Arial" w:cs="Arial"/>
                <w:sz w:val="26"/>
                <w:szCs w:val="26"/>
              </w:rPr>
              <w:t xml:space="preserve"> the makeup</w:t>
            </w:r>
            <w:r w:rsidR="00C544CF" w:rsidRPr="003303A8">
              <w:rPr>
                <w:rFonts w:ascii="Arial" w:hAnsi="Arial" w:cs="Arial"/>
                <w:sz w:val="26"/>
                <w:szCs w:val="26"/>
              </w:rPr>
              <w:t xml:space="preserve"> has been agreed</w:t>
            </w:r>
            <w:r>
              <w:rPr>
                <w:rFonts w:ascii="Arial" w:hAnsi="Arial" w:cs="Arial"/>
                <w:sz w:val="26"/>
                <w:szCs w:val="26"/>
              </w:rPr>
              <w:t>,</w:t>
            </w:r>
            <w:r w:rsidR="00C544CF" w:rsidRPr="003303A8">
              <w:rPr>
                <w:rFonts w:ascii="Arial" w:hAnsi="Arial" w:cs="Arial"/>
                <w:sz w:val="26"/>
                <w:szCs w:val="26"/>
              </w:rPr>
              <w:t xml:space="preserve"> there will be Senior Management Staff from each Council and suppliers with key skills to provide direction and where required interventions. Each junction improvement </w:t>
            </w:r>
            <w:r w:rsidR="00966FF2">
              <w:rPr>
                <w:rFonts w:ascii="Arial" w:hAnsi="Arial" w:cs="Arial"/>
                <w:sz w:val="26"/>
                <w:szCs w:val="26"/>
              </w:rPr>
              <w:t xml:space="preserve">scheme </w:t>
            </w:r>
            <w:r w:rsidR="00C544CF" w:rsidRPr="003303A8">
              <w:rPr>
                <w:rFonts w:ascii="Arial" w:hAnsi="Arial" w:cs="Arial"/>
                <w:sz w:val="26"/>
                <w:szCs w:val="26"/>
              </w:rPr>
              <w:t xml:space="preserve">will </w:t>
            </w:r>
            <w:r w:rsidR="00FA195E">
              <w:rPr>
                <w:rFonts w:ascii="Arial" w:hAnsi="Arial" w:cs="Arial"/>
                <w:sz w:val="26"/>
                <w:szCs w:val="26"/>
              </w:rPr>
              <w:t xml:space="preserve">be delivered by an </w:t>
            </w:r>
            <w:r w:rsidR="00C544CF" w:rsidRPr="003303A8">
              <w:rPr>
                <w:rFonts w:ascii="Arial" w:hAnsi="Arial" w:cs="Arial"/>
                <w:sz w:val="26"/>
                <w:szCs w:val="26"/>
              </w:rPr>
              <w:t>experienced Engineer reporting direct to the Project Mana</w:t>
            </w:r>
            <w:r w:rsidR="003303A8" w:rsidRPr="003303A8">
              <w:rPr>
                <w:rFonts w:ascii="Arial" w:hAnsi="Arial" w:cs="Arial"/>
                <w:sz w:val="26"/>
                <w:szCs w:val="26"/>
              </w:rPr>
              <w:t>ger who will report monthly to the Board.</w:t>
            </w:r>
          </w:p>
          <w:p w14:paraId="210435BF" w14:textId="77777777" w:rsidR="003303A8" w:rsidRDefault="003303A8" w:rsidP="00C544CF">
            <w:pPr>
              <w:rPr>
                <w:rFonts w:ascii="Arial" w:hAnsi="Arial" w:cs="Arial"/>
                <w:sz w:val="26"/>
                <w:szCs w:val="26"/>
              </w:rPr>
            </w:pPr>
          </w:p>
          <w:p w14:paraId="398E974F" w14:textId="65279EC5" w:rsidR="003303A8" w:rsidRDefault="003303A8" w:rsidP="00C544CF">
            <w:pPr>
              <w:rPr>
                <w:rFonts w:ascii="Arial" w:hAnsi="Arial" w:cs="Arial"/>
                <w:sz w:val="26"/>
                <w:szCs w:val="26"/>
              </w:rPr>
            </w:pPr>
            <w:r>
              <w:rPr>
                <w:rFonts w:ascii="Arial" w:hAnsi="Arial" w:cs="Arial"/>
                <w:sz w:val="26"/>
                <w:szCs w:val="26"/>
              </w:rPr>
              <w:t>Project Plans including cost plans and pr</w:t>
            </w:r>
            <w:r w:rsidR="00966FF2">
              <w:rPr>
                <w:rFonts w:ascii="Arial" w:hAnsi="Arial" w:cs="Arial"/>
                <w:sz w:val="26"/>
                <w:szCs w:val="26"/>
              </w:rPr>
              <w:t>ogrammes will be agreed by the B</w:t>
            </w:r>
            <w:r w:rsidR="00FA195E">
              <w:rPr>
                <w:rFonts w:ascii="Arial" w:hAnsi="Arial" w:cs="Arial"/>
                <w:sz w:val="26"/>
                <w:szCs w:val="26"/>
              </w:rPr>
              <w:t>oard</w:t>
            </w:r>
            <w:r w:rsidR="00E8345A">
              <w:rPr>
                <w:rFonts w:ascii="Arial" w:hAnsi="Arial" w:cs="Arial"/>
                <w:sz w:val="26"/>
                <w:szCs w:val="26"/>
              </w:rPr>
              <w:t>. A</w:t>
            </w:r>
            <w:r>
              <w:rPr>
                <w:rFonts w:ascii="Arial" w:hAnsi="Arial" w:cs="Arial"/>
                <w:sz w:val="26"/>
                <w:szCs w:val="26"/>
              </w:rPr>
              <w:t xml:space="preserve">ny </w:t>
            </w:r>
            <w:r w:rsidR="00E8345A">
              <w:rPr>
                <w:rFonts w:ascii="Arial" w:hAnsi="Arial" w:cs="Arial"/>
                <w:sz w:val="26"/>
                <w:szCs w:val="26"/>
              </w:rPr>
              <w:t xml:space="preserve">actual </w:t>
            </w:r>
            <w:r w:rsidR="00966FF2">
              <w:rPr>
                <w:rFonts w:ascii="Arial" w:hAnsi="Arial" w:cs="Arial"/>
                <w:sz w:val="26"/>
                <w:szCs w:val="26"/>
              </w:rPr>
              <w:t>varia</w:t>
            </w:r>
            <w:r>
              <w:rPr>
                <w:rFonts w:ascii="Arial" w:hAnsi="Arial" w:cs="Arial"/>
                <w:sz w:val="26"/>
                <w:szCs w:val="26"/>
              </w:rPr>
              <w:t xml:space="preserve">tions or </w:t>
            </w:r>
            <w:r w:rsidR="00966FF2">
              <w:rPr>
                <w:rFonts w:ascii="Arial" w:hAnsi="Arial" w:cs="Arial"/>
                <w:sz w:val="26"/>
                <w:szCs w:val="26"/>
              </w:rPr>
              <w:t xml:space="preserve">forecast variations </w:t>
            </w:r>
            <w:r w:rsidR="00FA195E">
              <w:rPr>
                <w:rFonts w:ascii="Arial" w:hAnsi="Arial" w:cs="Arial"/>
                <w:sz w:val="26"/>
                <w:szCs w:val="26"/>
              </w:rPr>
              <w:t xml:space="preserve">will be </w:t>
            </w:r>
            <w:r w:rsidR="00966FF2">
              <w:rPr>
                <w:rFonts w:ascii="Arial" w:hAnsi="Arial" w:cs="Arial"/>
                <w:sz w:val="26"/>
                <w:szCs w:val="26"/>
              </w:rPr>
              <w:t xml:space="preserve">reported </w:t>
            </w:r>
            <w:r w:rsidR="00FA195E">
              <w:rPr>
                <w:rFonts w:ascii="Arial" w:hAnsi="Arial" w:cs="Arial"/>
                <w:sz w:val="26"/>
                <w:szCs w:val="26"/>
              </w:rPr>
              <w:t xml:space="preserve">to the Board </w:t>
            </w:r>
            <w:r w:rsidR="00966FF2">
              <w:rPr>
                <w:rFonts w:ascii="Arial" w:hAnsi="Arial" w:cs="Arial"/>
                <w:sz w:val="26"/>
                <w:szCs w:val="26"/>
              </w:rPr>
              <w:t>and actions agreed. Any poor performing schemes will be actively managed to mitigate the impact on the overall programme.</w:t>
            </w:r>
          </w:p>
          <w:p w14:paraId="4F97A7DD" w14:textId="77777777" w:rsidR="00FA195E" w:rsidRDefault="00FA195E" w:rsidP="00C544CF">
            <w:pPr>
              <w:rPr>
                <w:rFonts w:ascii="Arial" w:hAnsi="Arial" w:cs="Arial"/>
                <w:sz w:val="26"/>
                <w:szCs w:val="26"/>
              </w:rPr>
            </w:pPr>
          </w:p>
          <w:p w14:paraId="080F9976" w14:textId="597F04FB" w:rsidR="00FA195E" w:rsidRPr="003303A8" w:rsidRDefault="00FA195E" w:rsidP="00C544CF">
            <w:pPr>
              <w:rPr>
                <w:rFonts w:ascii="Arial" w:hAnsi="Arial" w:cs="Arial"/>
                <w:sz w:val="26"/>
                <w:szCs w:val="26"/>
              </w:rPr>
            </w:pPr>
            <w:r>
              <w:rPr>
                <w:rFonts w:ascii="Arial" w:hAnsi="Arial" w:cs="Arial"/>
                <w:sz w:val="26"/>
                <w:szCs w:val="26"/>
              </w:rPr>
              <w:t>The scheme delivery will comply with the Councils Capital Delivery Project Management requirements.</w:t>
            </w:r>
          </w:p>
          <w:p w14:paraId="357D3FC5" w14:textId="77777777" w:rsidR="003303A8" w:rsidRDefault="003303A8" w:rsidP="00C544CF">
            <w:pPr>
              <w:rPr>
                <w:rFonts w:ascii="Arial" w:hAnsi="Arial" w:cs="Arial"/>
                <w:b/>
                <w:sz w:val="26"/>
                <w:szCs w:val="26"/>
              </w:rPr>
            </w:pPr>
          </w:p>
          <w:p w14:paraId="482192E5" w14:textId="7F55B146" w:rsidR="003303A8" w:rsidRPr="00C544CF" w:rsidRDefault="003303A8" w:rsidP="00FA195E">
            <w:pPr>
              <w:rPr>
                <w:rFonts w:ascii="Arial" w:hAnsi="Arial" w:cs="Arial"/>
                <w:b/>
                <w:sz w:val="26"/>
                <w:szCs w:val="26"/>
              </w:rPr>
            </w:pPr>
          </w:p>
        </w:tc>
      </w:tr>
      <w:tr w:rsidR="00A649EE" w14:paraId="4EC79A47" w14:textId="77777777" w:rsidTr="00DE3A14">
        <w:tc>
          <w:tcPr>
            <w:tcW w:w="2943" w:type="dxa"/>
            <w:gridSpan w:val="2"/>
            <w:tcBorders>
              <w:top w:val="single" w:sz="6" w:space="0" w:color="auto"/>
              <w:left w:val="single" w:sz="6" w:space="0" w:color="auto"/>
              <w:bottom w:val="single" w:sz="6" w:space="0" w:color="auto"/>
              <w:right w:val="single" w:sz="6" w:space="0" w:color="auto"/>
            </w:tcBorders>
          </w:tcPr>
          <w:p w14:paraId="5667722E" w14:textId="77777777" w:rsidR="00A649EE" w:rsidRDefault="00A649EE" w:rsidP="00DE3A14">
            <w:pPr>
              <w:rPr>
                <w:b/>
                <w:sz w:val="26"/>
                <w:szCs w:val="26"/>
              </w:rPr>
            </w:pPr>
            <w:r w:rsidRPr="00A7165A">
              <w:rPr>
                <w:b/>
                <w:sz w:val="26"/>
                <w:szCs w:val="26"/>
              </w:rPr>
              <w:t>Date Registered:</w:t>
            </w:r>
          </w:p>
          <w:p w14:paraId="599423C1" w14:textId="3F101A13" w:rsidR="00A649EE" w:rsidRPr="00834559" w:rsidRDefault="00971C8C" w:rsidP="00DE3A14">
            <w:pPr>
              <w:rPr>
                <w:rFonts w:ascii="Arial" w:hAnsi="Arial" w:cs="Arial"/>
                <w:sz w:val="24"/>
              </w:rPr>
            </w:pPr>
            <w:r w:rsidRPr="00834559">
              <w:rPr>
                <w:rFonts w:ascii="Arial" w:hAnsi="Arial" w:cs="Arial"/>
                <w:sz w:val="24"/>
              </w:rPr>
              <w:t>26</w:t>
            </w:r>
            <w:r w:rsidRPr="00834559">
              <w:rPr>
                <w:rFonts w:ascii="Arial" w:hAnsi="Arial" w:cs="Arial"/>
                <w:sz w:val="24"/>
                <w:vertAlign w:val="superscript"/>
              </w:rPr>
              <w:t>th</w:t>
            </w:r>
            <w:r w:rsidRPr="00834559">
              <w:rPr>
                <w:rFonts w:ascii="Arial" w:hAnsi="Arial" w:cs="Arial"/>
                <w:sz w:val="24"/>
              </w:rPr>
              <w:t xml:space="preserve"> June 2017</w:t>
            </w:r>
          </w:p>
          <w:p w14:paraId="232C832C" w14:textId="77777777" w:rsidR="00A649EE" w:rsidRPr="00A7165A" w:rsidRDefault="00A649EE" w:rsidP="00DE3A14">
            <w:pPr>
              <w:rPr>
                <w:b/>
                <w:sz w:val="26"/>
                <w:szCs w:val="26"/>
              </w:rPr>
            </w:pPr>
          </w:p>
        </w:tc>
        <w:tc>
          <w:tcPr>
            <w:tcW w:w="3119" w:type="dxa"/>
            <w:gridSpan w:val="4"/>
            <w:tcBorders>
              <w:top w:val="single" w:sz="6" w:space="0" w:color="auto"/>
              <w:left w:val="single" w:sz="6" w:space="0" w:color="auto"/>
              <w:bottom w:val="single" w:sz="6" w:space="0" w:color="auto"/>
              <w:right w:val="single" w:sz="6" w:space="0" w:color="auto"/>
            </w:tcBorders>
          </w:tcPr>
          <w:p w14:paraId="7DB10393" w14:textId="77777777" w:rsidR="00A649EE" w:rsidRPr="00A7165A" w:rsidRDefault="00A649EE" w:rsidP="00DE3A14">
            <w:pPr>
              <w:rPr>
                <w:b/>
                <w:sz w:val="26"/>
                <w:szCs w:val="26"/>
              </w:rPr>
            </w:pPr>
            <w:r w:rsidRPr="00A7165A">
              <w:rPr>
                <w:b/>
                <w:sz w:val="26"/>
                <w:szCs w:val="26"/>
              </w:rPr>
              <w:t>Risk Author:</w:t>
            </w:r>
          </w:p>
          <w:p w14:paraId="0AE32161" w14:textId="37D8401F" w:rsidR="00A649EE" w:rsidRPr="00834559" w:rsidRDefault="00971C8C" w:rsidP="00971C8C">
            <w:pPr>
              <w:rPr>
                <w:rFonts w:ascii="Arial" w:hAnsi="Arial" w:cs="Arial"/>
                <w:color w:val="FF0000"/>
                <w:sz w:val="24"/>
              </w:rPr>
            </w:pPr>
            <w:r w:rsidRPr="00834559">
              <w:rPr>
                <w:rFonts w:ascii="Arial" w:hAnsi="Arial" w:cs="Arial"/>
                <w:sz w:val="24"/>
              </w:rPr>
              <w:t>Gary Peacock</w:t>
            </w:r>
          </w:p>
        </w:tc>
        <w:tc>
          <w:tcPr>
            <w:tcW w:w="2538" w:type="dxa"/>
            <w:gridSpan w:val="3"/>
            <w:tcBorders>
              <w:top w:val="single" w:sz="6" w:space="0" w:color="auto"/>
              <w:left w:val="single" w:sz="6" w:space="0" w:color="auto"/>
              <w:bottom w:val="single" w:sz="6" w:space="0" w:color="auto"/>
              <w:right w:val="single" w:sz="6" w:space="0" w:color="auto"/>
            </w:tcBorders>
          </w:tcPr>
          <w:p w14:paraId="46844D32" w14:textId="77777777" w:rsidR="00A649EE" w:rsidRPr="00A7165A" w:rsidRDefault="00A649EE" w:rsidP="00DE3A14">
            <w:pPr>
              <w:rPr>
                <w:b/>
                <w:sz w:val="26"/>
                <w:szCs w:val="26"/>
              </w:rPr>
            </w:pPr>
            <w:r w:rsidRPr="00A7165A">
              <w:rPr>
                <w:b/>
                <w:sz w:val="26"/>
                <w:szCs w:val="26"/>
              </w:rPr>
              <w:t>Risk Owner:</w:t>
            </w:r>
          </w:p>
          <w:p w14:paraId="5C925187" w14:textId="2AC9AB06" w:rsidR="00A649EE" w:rsidRPr="00834559" w:rsidRDefault="00971C8C" w:rsidP="00DE3A14">
            <w:pPr>
              <w:rPr>
                <w:sz w:val="26"/>
                <w:szCs w:val="26"/>
              </w:rPr>
            </w:pPr>
            <w:r w:rsidRPr="00834559">
              <w:rPr>
                <w:sz w:val="26"/>
                <w:szCs w:val="26"/>
              </w:rPr>
              <w:t>Richard Lewis Project Manager</w:t>
            </w:r>
          </w:p>
        </w:tc>
        <w:tc>
          <w:tcPr>
            <w:tcW w:w="2867" w:type="dxa"/>
            <w:gridSpan w:val="3"/>
            <w:tcBorders>
              <w:top w:val="single" w:sz="6" w:space="0" w:color="auto"/>
              <w:left w:val="single" w:sz="6" w:space="0" w:color="auto"/>
              <w:bottom w:val="single" w:sz="6" w:space="0" w:color="auto"/>
              <w:right w:val="single" w:sz="6" w:space="0" w:color="auto"/>
            </w:tcBorders>
          </w:tcPr>
          <w:p w14:paraId="744E8421" w14:textId="77777777" w:rsidR="00A649EE" w:rsidRDefault="00A649EE" w:rsidP="00DE3A14">
            <w:pPr>
              <w:rPr>
                <w:b/>
                <w:sz w:val="26"/>
                <w:szCs w:val="26"/>
              </w:rPr>
            </w:pPr>
            <w:r w:rsidRPr="00A7165A">
              <w:rPr>
                <w:b/>
                <w:sz w:val="26"/>
                <w:szCs w:val="26"/>
              </w:rPr>
              <w:t>Risk Actionee:</w:t>
            </w:r>
          </w:p>
          <w:p w14:paraId="032FC8E6" w14:textId="79B23A51" w:rsidR="00A649EE" w:rsidRPr="00834559" w:rsidRDefault="00971C8C" w:rsidP="00DE3A14">
            <w:pPr>
              <w:rPr>
                <w:rFonts w:ascii="Arial" w:hAnsi="Arial" w:cs="Arial"/>
                <w:sz w:val="24"/>
              </w:rPr>
            </w:pPr>
            <w:r w:rsidRPr="00834559">
              <w:rPr>
                <w:rFonts w:ascii="Arial" w:hAnsi="Arial" w:cs="Arial"/>
                <w:sz w:val="24"/>
              </w:rPr>
              <w:t>Project Manager</w:t>
            </w:r>
          </w:p>
        </w:tc>
        <w:tc>
          <w:tcPr>
            <w:tcW w:w="2816" w:type="dxa"/>
            <w:tcBorders>
              <w:top w:val="single" w:sz="6" w:space="0" w:color="auto"/>
              <w:left w:val="single" w:sz="6" w:space="0" w:color="auto"/>
              <w:bottom w:val="single" w:sz="6" w:space="0" w:color="auto"/>
              <w:right w:val="single" w:sz="6" w:space="0" w:color="auto"/>
            </w:tcBorders>
          </w:tcPr>
          <w:p w14:paraId="5B3ACA0A" w14:textId="77777777" w:rsidR="00A649EE" w:rsidRPr="00A7165A" w:rsidRDefault="00A649EE" w:rsidP="00DE3A14">
            <w:pPr>
              <w:rPr>
                <w:b/>
                <w:sz w:val="26"/>
                <w:szCs w:val="26"/>
              </w:rPr>
            </w:pPr>
            <w:r w:rsidRPr="00A7165A">
              <w:rPr>
                <w:b/>
                <w:sz w:val="26"/>
                <w:szCs w:val="26"/>
              </w:rPr>
              <w:t>Risk Status:</w:t>
            </w:r>
          </w:p>
          <w:p w14:paraId="7965BB19" w14:textId="02141461" w:rsidR="00A649EE" w:rsidRPr="00834559" w:rsidRDefault="00971C8C" w:rsidP="00DE3A14">
            <w:pPr>
              <w:rPr>
                <w:rFonts w:ascii="Arial" w:hAnsi="Arial" w:cs="Arial"/>
                <w:color w:val="FF0000"/>
                <w:sz w:val="24"/>
              </w:rPr>
            </w:pPr>
            <w:r w:rsidRPr="00834559">
              <w:rPr>
                <w:rFonts w:ascii="Arial" w:hAnsi="Arial" w:cs="Arial"/>
                <w:sz w:val="24"/>
              </w:rPr>
              <w:t>Active</w:t>
            </w:r>
            <w:r w:rsidRPr="00834559">
              <w:rPr>
                <w:rFonts w:ascii="Arial" w:hAnsi="Arial" w:cs="Arial"/>
                <w:color w:val="FF0000"/>
                <w:sz w:val="24"/>
              </w:rPr>
              <w:t xml:space="preserve"> </w:t>
            </w:r>
          </w:p>
        </w:tc>
      </w:tr>
    </w:tbl>
    <w:p w14:paraId="5A767AB8" w14:textId="77777777" w:rsidR="005D28C9" w:rsidRDefault="005D28C9" w:rsidP="00A649EE"/>
    <w:p w14:paraId="62215FB1" w14:textId="77777777" w:rsidR="00961295" w:rsidRDefault="00961295" w:rsidP="00A649E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1035"/>
        <w:gridCol w:w="567"/>
        <w:gridCol w:w="306"/>
        <w:gridCol w:w="1908"/>
        <w:gridCol w:w="338"/>
        <w:gridCol w:w="709"/>
        <w:gridCol w:w="861"/>
        <w:gridCol w:w="968"/>
        <w:gridCol w:w="940"/>
        <w:gridCol w:w="1908"/>
        <w:gridCol w:w="19"/>
        <w:gridCol w:w="2816"/>
      </w:tblGrid>
      <w:tr w:rsidR="00966FF2" w14:paraId="3A66E638" w14:textId="77777777" w:rsidTr="00E7038C">
        <w:trPr>
          <w:cantSplit/>
        </w:trPr>
        <w:tc>
          <w:tcPr>
            <w:tcW w:w="6771" w:type="dxa"/>
            <w:gridSpan w:val="7"/>
            <w:tcBorders>
              <w:top w:val="single" w:sz="6" w:space="0" w:color="auto"/>
              <w:left w:val="single" w:sz="6" w:space="0" w:color="auto"/>
              <w:bottom w:val="single" w:sz="6" w:space="0" w:color="auto"/>
              <w:right w:val="single" w:sz="6" w:space="0" w:color="auto"/>
            </w:tcBorders>
            <w:shd w:val="clear" w:color="auto" w:fill="E6E6E6"/>
          </w:tcPr>
          <w:p w14:paraId="213FB5E8" w14:textId="77777777" w:rsidR="00966FF2" w:rsidRDefault="00966FF2" w:rsidP="00E7038C">
            <w:pPr>
              <w:rPr>
                <w:b/>
                <w:sz w:val="32"/>
              </w:rPr>
            </w:pPr>
            <w:r>
              <w:rPr>
                <w:b/>
                <w:sz w:val="32"/>
              </w:rPr>
              <w:t>RISK REGISTER</w:t>
            </w:r>
          </w:p>
        </w:tc>
        <w:tc>
          <w:tcPr>
            <w:tcW w:w="7512" w:type="dxa"/>
            <w:gridSpan w:val="6"/>
            <w:tcBorders>
              <w:top w:val="single" w:sz="6" w:space="0" w:color="auto"/>
              <w:left w:val="single" w:sz="6" w:space="0" w:color="auto"/>
              <w:bottom w:val="single" w:sz="6" w:space="0" w:color="auto"/>
              <w:right w:val="single" w:sz="6" w:space="0" w:color="auto"/>
            </w:tcBorders>
          </w:tcPr>
          <w:p w14:paraId="24325801" w14:textId="77777777" w:rsidR="00966FF2" w:rsidRPr="00083ECC" w:rsidRDefault="00966FF2" w:rsidP="00E7038C">
            <w:pPr>
              <w:rPr>
                <w:b/>
                <w:color w:val="FF0000"/>
                <w:sz w:val="26"/>
                <w:szCs w:val="26"/>
              </w:rPr>
            </w:pPr>
            <w:r w:rsidRPr="004F06C6">
              <w:rPr>
                <w:b/>
                <w:sz w:val="26"/>
                <w:szCs w:val="26"/>
              </w:rPr>
              <w:t>Version:</w:t>
            </w:r>
            <w:r>
              <w:rPr>
                <w:b/>
                <w:sz w:val="26"/>
                <w:szCs w:val="26"/>
              </w:rPr>
              <w:t xml:space="preserve"> Bid</w:t>
            </w:r>
          </w:p>
        </w:tc>
      </w:tr>
      <w:tr w:rsidR="00966FF2" w14:paraId="146F339A" w14:textId="77777777" w:rsidTr="00E7038C">
        <w:tc>
          <w:tcPr>
            <w:tcW w:w="6771" w:type="dxa"/>
            <w:gridSpan w:val="7"/>
            <w:tcBorders>
              <w:top w:val="single" w:sz="6" w:space="0" w:color="auto"/>
              <w:left w:val="single" w:sz="6" w:space="0" w:color="auto"/>
              <w:bottom w:val="single" w:sz="6" w:space="0" w:color="auto"/>
              <w:right w:val="single" w:sz="6" w:space="0" w:color="auto"/>
            </w:tcBorders>
          </w:tcPr>
          <w:p w14:paraId="189AD39A" w14:textId="77777777" w:rsidR="00966FF2" w:rsidRPr="00083ECC" w:rsidRDefault="00966FF2" w:rsidP="00E7038C">
            <w:pPr>
              <w:rPr>
                <w:rFonts w:ascii="Arial" w:hAnsi="Arial" w:cs="Arial"/>
                <w:color w:val="FF0000"/>
                <w:sz w:val="24"/>
              </w:rPr>
            </w:pPr>
            <w:r>
              <w:rPr>
                <w:b/>
                <w:sz w:val="26"/>
                <w:szCs w:val="26"/>
              </w:rPr>
              <w:t>Programme</w:t>
            </w:r>
            <w:r w:rsidRPr="00A7165A">
              <w:rPr>
                <w:b/>
                <w:sz w:val="26"/>
                <w:szCs w:val="26"/>
              </w:rPr>
              <w:t xml:space="preserve"> Name:</w:t>
            </w:r>
            <w:r>
              <w:rPr>
                <w:rFonts w:ascii="Arial" w:hAnsi="Arial" w:cs="Arial"/>
                <w:color w:val="FF0000"/>
                <w:szCs w:val="22"/>
              </w:rPr>
              <w:t xml:space="preserve"> </w:t>
            </w:r>
            <w:r w:rsidRPr="00083ECC">
              <w:rPr>
                <w:rFonts w:ascii="Arial" w:hAnsi="Arial" w:cs="Arial"/>
                <w:sz w:val="24"/>
              </w:rPr>
              <w:t>West of England Combined Authority Traffic Signal Enhancement Works</w:t>
            </w:r>
          </w:p>
          <w:p w14:paraId="06B48BF2" w14:textId="77777777" w:rsidR="00966FF2" w:rsidRPr="00083ECC" w:rsidRDefault="00966FF2" w:rsidP="00E7038C">
            <w:pPr>
              <w:rPr>
                <w:b/>
                <w:sz w:val="24"/>
              </w:rPr>
            </w:pPr>
          </w:p>
          <w:p w14:paraId="576983F3" w14:textId="77777777" w:rsidR="00966FF2" w:rsidRPr="00A7165A" w:rsidRDefault="00966FF2" w:rsidP="00E7038C">
            <w:pPr>
              <w:rPr>
                <w:b/>
                <w:sz w:val="26"/>
                <w:szCs w:val="26"/>
              </w:rPr>
            </w:pPr>
          </w:p>
        </w:tc>
        <w:tc>
          <w:tcPr>
            <w:tcW w:w="7512" w:type="dxa"/>
            <w:gridSpan w:val="6"/>
            <w:tcBorders>
              <w:top w:val="single" w:sz="6" w:space="0" w:color="auto"/>
              <w:left w:val="single" w:sz="6" w:space="0" w:color="auto"/>
              <w:bottom w:val="single" w:sz="6" w:space="0" w:color="auto"/>
              <w:right w:val="single" w:sz="6" w:space="0" w:color="auto"/>
            </w:tcBorders>
          </w:tcPr>
          <w:p w14:paraId="05F7F499" w14:textId="77777777" w:rsidR="00966FF2" w:rsidRPr="00A7165A" w:rsidRDefault="00966FF2" w:rsidP="00E7038C">
            <w:pPr>
              <w:rPr>
                <w:b/>
                <w:sz w:val="26"/>
                <w:szCs w:val="26"/>
              </w:rPr>
            </w:pPr>
            <w:r w:rsidRPr="00A7165A">
              <w:rPr>
                <w:b/>
                <w:sz w:val="26"/>
                <w:szCs w:val="26"/>
              </w:rPr>
              <w:t>Pr</w:t>
            </w:r>
            <w:r w:rsidRPr="00083ECC">
              <w:rPr>
                <w:b/>
                <w:sz w:val="26"/>
                <w:szCs w:val="26"/>
              </w:rPr>
              <w:t>o</w:t>
            </w:r>
            <w:r w:rsidRPr="00A7165A">
              <w:rPr>
                <w:b/>
                <w:sz w:val="26"/>
                <w:szCs w:val="26"/>
              </w:rPr>
              <w:t>ject Name:</w:t>
            </w:r>
            <w:r>
              <w:rPr>
                <w:b/>
                <w:sz w:val="26"/>
                <w:szCs w:val="26"/>
              </w:rPr>
              <w:t xml:space="preserve"> </w:t>
            </w:r>
            <w:r w:rsidRPr="00083ECC">
              <w:rPr>
                <w:rFonts w:ascii="Arial" w:hAnsi="Arial" w:cs="Arial"/>
                <w:sz w:val="26"/>
                <w:szCs w:val="26"/>
              </w:rPr>
              <w:t>Programme Level</w:t>
            </w:r>
          </w:p>
        </w:tc>
      </w:tr>
      <w:tr w:rsidR="00966FF2" w14:paraId="64177895" w14:textId="77777777" w:rsidTr="00E7038C">
        <w:trPr>
          <w:cantSplit/>
        </w:trPr>
        <w:tc>
          <w:tcPr>
            <w:tcW w:w="3510" w:type="dxa"/>
            <w:gridSpan w:val="3"/>
            <w:tcBorders>
              <w:top w:val="single" w:sz="6" w:space="0" w:color="auto"/>
              <w:left w:val="single" w:sz="6" w:space="0" w:color="auto"/>
              <w:bottom w:val="single" w:sz="6" w:space="0" w:color="auto"/>
              <w:right w:val="single" w:sz="6" w:space="0" w:color="auto"/>
            </w:tcBorders>
          </w:tcPr>
          <w:p w14:paraId="091B6042" w14:textId="77777777" w:rsidR="00966FF2" w:rsidRDefault="00966FF2" w:rsidP="00E7038C">
            <w:pPr>
              <w:rPr>
                <w:b/>
                <w:sz w:val="26"/>
                <w:szCs w:val="26"/>
              </w:rPr>
            </w:pPr>
            <w:r w:rsidRPr="00A7165A">
              <w:rPr>
                <w:b/>
                <w:sz w:val="26"/>
                <w:szCs w:val="26"/>
              </w:rPr>
              <w:t>Risk Identifier:</w:t>
            </w:r>
          </w:p>
          <w:p w14:paraId="7A487820" w14:textId="77777777" w:rsidR="00966FF2" w:rsidRDefault="00966FF2" w:rsidP="00E7038C">
            <w:pPr>
              <w:rPr>
                <w:b/>
                <w:sz w:val="26"/>
                <w:szCs w:val="26"/>
              </w:rPr>
            </w:pPr>
          </w:p>
          <w:p w14:paraId="49354DA6" w14:textId="0D07B786" w:rsidR="00966FF2" w:rsidRPr="003303A8" w:rsidRDefault="00966FF2" w:rsidP="00E7038C">
            <w:pPr>
              <w:rPr>
                <w:rFonts w:ascii="Arial" w:hAnsi="Arial" w:cs="Arial"/>
                <w:b/>
                <w:sz w:val="24"/>
              </w:rPr>
            </w:pPr>
            <w:r>
              <w:rPr>
                <w:rFonts w:ascii="Arial" w:hAnsi="Arial" w:cs="Arial"/>
                <w:b/>
                <w:sz w:val="24"/>
              </w:rPr>
              <w:t>002</w:t>
            </w:r>
          </w:p>
        </w:tc>
        <w:tc>
          <w:tcPr>
            <w:tcW w:w="7938" w:type="dxa"/>
            <w:gridSpan w:val="8"/>
            <w:tcBorders>
              <w:top w:val="single" w:sz="6" w:space="0" w:color="auto"/>
              <w:left w:val="single" w:sz="6" w:space="0" w:color="auto"/>
              <w:bottom w:val="single" w:sz="6" w:space="0" w:color="auto"/>
              <w:right w:val="single" w:sz="6" w:space="0" w:color="auto"/>
            </w:tcBorders>
          </w:tcPr>
          <w:p w14:paraId="5937E28F" w14:textId="738A1139" w:rsidR="00966FF2" w:rsidRDefault="00966FF2" w:rsidP="00E7038C">
            <w:pPr>
              <w:rPr>
                <w:b/>
                <w:sz w:val="26"/>
                <w:szCs w:val="26"/>
              </w:rPr>
            </w:pPr>
            <w:r w:rsidRPr="00A7165A">
              <w:rPr>
                <w:b/>
                <w:sz w:val="26"/>
                <w:szCs w:val="26"/>
              </w:rPr>
              <w:t>Risk Description:</w:t>
            </w:r>
          </w:p>
          <w:p w14:paraId="63B5D726" w14:textId="77777777" w:rsidR="00716DEA" w:rsidRDefault="00716DEA" w:rsidP="00E7038C">
            <w:pPr>
              <w:rPr>
                <w:b/>
                <w:sz w:val="26"/>
                <w:szCs w:val="26"/>
              </w:rPr>
            </w:pPr>
          </w:p>
          <w:p w14:paraId="4FFB7C9D" w14:textId="31E15974" w:rsidR="00966FF2" w:rsidRPr="003303A8" w:rsidRDefault="00FA195E" w:rsidP="00CD42CE">
            <w:pPr>
              <w:rPr>
                <w:rFonts w:ascii="Arial" w:hAnsi="Arial" w:cs="Arial"/>
                <w:sz w:val="24"/>
              </w:rPr>
            </w:pPr>
            <w:r>
              <w:rPr>
                <w:rFonts w:ascii="Arial" w:hAnsi="Arial" w:cs="Arial"/>
                <w:sz w:val="24"/>
              </w:rPr>
              <w:t>Tender costs exceed f</w:t>
            </w:r>
            <w:r w:rsidR="00CD42CE">
              <w:rPr>
                <w:rFonts w:ascii="Arial" w:hAnsi="Arial" w:cs="Arial"/>
                <w:sz w:val="24"/>
              </w:rPr>
              <w:t>orecast</w:t>
            </w:r>
          </w:p>
        </w:tc>
        <w:tc>
          <w:tcPr>
            <w:tcW w:w="2835" w:type="dxa"/>
            <w:gridSpan w:val="2"/>
            <w:tcBorders>
              <w:top w:val="single" w:sz="6" w:space="0" w:color="auto"/>
              <w:left w:val="single" w:sz="6" w:space="0" w:color="auto"/>
              <w:bottom w:val="single" w:sz="6" w:space="0" w:color="auto"/>
              <w:right w:val="single" w:sz="6" w:space="0" w:color="auto"/>
            </w:tcBorders>
          </w:tcPr>
          <w:p w14:paraId="7DE865C1" w14:textId="77777777" w:rsidR="00966FF2" w:rsidRDefault="00966FF2" w:rsidP="00E7038C">
            <w:pPr>
              <w:rPr>
                <w:b/>
                <w:sz w:val="26"/>
                <w:szCs w:val="26"/>
              </w:rPr>
            </w:pPr>
            <w:r w:rsidRPr="00A7165A">
              <w:rPr>
                <w:b/>
                <w:sz w:val="26"/>
                <w:szCs w:val="26"/>
              </w:rPr>
              <w:t>Risk Category:</w:t>
            </w:r>
          </w:p>
          <w:p w14:paraId="57948B55" w14:textId="77777777" w:rsidR="00966FF2" w:rsidRPr="003303A8" w:rsidRDefault="00966FF2" w:rsidP="00E7038C">
            <w:pPr>
              <w:rPr>
                <w:rFonts w:ascii="Arial" w:hAnsi="Arial" w:cs="Arial"/>
                <w:b/>
                <w:sz w:val="24"/>
              </w:rPr>
            </w:pPr>
          </w:p>
          <w:p w14:paraId="78B21D35" w14:textId="77777777" w:rsidR="00966FF2" w:rsidRPr="00834559" w:rsidRDefault="00966FF2" w:rsidP="00E7038C">
            <w:pPr>
              <w:rPr>
                <w:color w:val="FF0000"/>
                <w:sz w:val="26"/>
                <w:szCs w:val="26"/>
              </w:rPr>
            </w:pPr>
            <w:r w:rsidRPr="003303A8">
              <w:rPr>
                <w:rFonts w:ascii="Arial" w:hAnsi="Arial" w:cs="Arial"/>
                <w:sz w:val="24"/>
              </w:rPr>
              <w:t>Project</w:t>
            </w:r>
          </w:p>
        </w:tc>
      </w:tr>
      <w:tr w:rsidR="00966FF2" w14:paraId="4C80CBC5" w14:textId="77777777" w:rsidTr="00E7038C">
        <w:trPr>
          <w:cantSplit/>
          <w:trHeight w:val="458"/>
        </w:trPr>
        <w:tc>
          <w:tcPr>
            <w:tcW w:w="3816" w:type="dxa"/>
            <w:gridSpan w:val="4"/>
            <w:tcBorders>
              <w:top w:val="single" w:sz="6" w:space="0" w:color="auto"/>
              <w:left w:val="single" w:sz="6" w:space="0" w:color="auto"/>
              <w:bottom w:val="dotted" w:sz="4" w:space="0" w:color="auto"/>
              <w:right w:val="single" w:sz="6" w:space="0" w:color="auto"/>
            </w:tcBorders>
          </w:tcPr>
          <w:p w14:paraId="7379CF8E" w14:textId="77777777" w:rsidR="00966FF2" w:rsidRPr="00A7165A" w:rsidRDefault="00966FF2" w:rsidP="00E7038C">
            <w:pPr>
              <w:jc w:val="center"/>
              <w:rPr>
                <w:b/>
                <w:sz w:val="26"/>
                <w:szCs w:val="26"/>
              </w:rPr>
            </w:pPr>
            <w:r w:rsidRPr="00A7165A">
              <w:rPr>
                <w:b/>
                <w:sz w:val="26"/>
                <w:szCs w:val="26"/>
              </w:rPr>
              <w:t>Probability:</w:t>
            </w:r>
          </w:p>
          <w:p w14:paraId="231C7C37" w14:textId="77777777" w:rsidR="00966FF2" w:rsidRPr="0014616E" w:rsidRDefault="00966FF2" w:rsidP="00E7038C">
            <w:pPr>
              <w:jc w:val="center"/>
            </w:pPr>
          </w:p>
        </w:tc>
        <w:tc>
          <w:tcPr>
            <w:tcW w:w="3816" w:type="dxa"/>
            <w:gridSpan w:val="4"/>
            <w:tcBorders>
              <w:top w:val="single" w:sz="6" w:space="0" w:color="auto"/>
              <w:left w:val="single" w:sz="6" w:space="0" w:color="auto"/>
              <w:bottom w:val="dotted" w:sz="4" w:space="0" w:color="auto"/>
              <w:right w:val="single" w:sz="6" w:space="0" w:color="auto"/>
            </w:tcBorders>
            <w:shd w:val="clear" w:color="auto" w:fill="auto"/>
          </w:tcPr>
          <w:p w14:paraId="16D606C0" w14:textId="77777777" w:rsidR="00966FF2" w:rsidRDefault="00966FF2" w:rsidP="00E7038C">
            <w:pPr>
              <w:jc w:val="center"/>
              <w:rPr>
                <w:b/>
                <w:sz w:val="26"/>
                <w:szCs w:val="26"/>
              </w:rPr>
            </w:pPr>
            <w:r w:rsidRPr="00A7165A">
              <w:rPr>
                <w:b/>
                <w:sz w:val="26"/>
                <w:szCs w:val="26"/>
              </w:rPr>
              <w:t>Impact:</w:t>
            </w:r>
          </w:p>
          <w:p w14:paraId="2BCDB324" w14:textId="77777777" w:rsidR="00966FF2" w:rsidRPr="00A7165A" w:rsidRDefault="00966FF2" w:rsidP="00E7038C">
            <w:pPr>
              <w:jc w:val="center"/>
              <w:rPr>
                <w:b/>
                <w:sz w:val="26"/>
                <w:szCs w:val="26"/>
              </w:rPr>
            </w:pPr>
          </w:p>
        </w:tc>
        <w:tc>
          <w:tcPr>
            <w:tcW w:w="3816" w:type="dxa"/>
            <w:gridSpan w:val="3"/>
            <w:tcBorders>
              <w:top w:val="single" w:sz="6" w:space="0" w:color="auto"/>
              <w:left w:val="single" w:sz="6" w:space="0" w:color="auto"/>
              <w:bottom w:val="dotted" w:sz="4" w:space="0" w:color="auto"/>
              <w:right w:val="single" w:sz="6" w:space="0" w:color="auto"/>
            </w:tcBorders>
            <w:shd w:val="clear" w:color="auto" w:fill="auto"/>
          </w:tcPr>
          <w:p w14:paraId="0D5E392F" w14:textId="77777777" w:rsidR="00966FF2" w:rsidRDefault="00966FF2" w:rsidP="00E7038C">
            <w:pPr>
              <w:jc w:val="center"/>
              <w:rPr>
                <w:b/>
                <w:sz w:val="26"/>
                <w:szCs w:val="26"/>
              </w:rPr>
            </w:pPr>
            <w:r w:rsidRPr="00A7165A">
              <w:rPr>
                <w:b/>
                <w:sz w:val="26"/>
                <w:szCs w:val="26"/>
              </w:rPr>
              <w:t>Expected Value:</w:t>
            </w:r>
          </w:p>
          <w:p w14:paraId="72C47007" w14:textId="77777777" w:rsidR="00966FF2" w:rsidRPr="00A7165A" w:rsidRDefault="00966FF2" w:rsidP="00E7038C">
            <w:pPr>
              <w:jc w:val="center"/>
              <w:rPr>
                <w:b/>
                <w:sz w:val="26"/>
                <w:szCs w:val="26"/>
              </w:rPr>
            </w:pPr>
          </w:p>
        </w:tc>
        <w:tc>
          <w:tcPr>
            <w:tcW w:w="2835" w:type="dxa"/>
            <w:gridSpan w:val="2"/>
            <w:vMerge w:val="restart"/>
            <w:tcBorders>
              <w:top w:val="single" w:sz="6" w:space="0" w:color="auto"/>
              <w:left w:val="single" w:sz="6" w:space="0" w:color="auto"/>
              <w:right w:val="single" w:sz="6" w:space="0" w:color="auto"/>
            </w:tcBorders>
          </w:tcPr>
          <w:p w14:paraId="750A9FF8" w14:textId="77777777" w:rsidR="00966FF2" w:rsidRPr="00A7165A" w:rsidRDefault="00966FF2" w:rsidP="00E7038C">
            <w:pPr>
              <w:rPr>
                <w:b/>
                <w:sz w:val="26"/>
                <w:szCs w:val="26"/>
              </w:rPr>
            </w:pPr>
            <w:r w:rsidRPr="00A7165A">
              <w:rPr>
                <w:b/>
                <w:sz w:val="26"/>
                <w:szCs w:val="26"/>
              </w:rPr>
              <w:t>Proximity:</w:t>
            </w:r>
          </w:p>
          <w:p w14:paraId="33A7EECC" w14:textId="43A35877" w:rsidR="00966FF2" w:rsidRPr="00CD42CE" w:rsidRDefault="00966FF2" w:rsidP="00CD42CE">
            <w:pPr>
              <w:rPr>
                <w:color w:val="FF0000"/>
                <w:sz w:val="26"/>
                <w:szCs w:val="26"/>
              </w:rPr>
            </w:pPr>
            <w:r w:rsidRPr="00CD42CE">
              <w:rPr>
                <w:sz w:val="26"/>
                <w:szCs w:val="26"/>
              </w:rPr>
              <w:t>Procurem</w:t>
            </w:r>
            <w:r w:rsidR="00CD42CE" w:rsidRPr="00CD42CE">
              <w:rPr>
                <w:sz w:val="26"/>
                <w:szCs w:val="26"/>
              </w:rPr>
              <w:t>ent</w:t>
            </w:r>
          </w:p>
        </w:tc>
      </w:tr>
      <w:tr w:rsidR="00966FF2" w14:paraId="71DE1899" w14:textId="77777777" w:rsidTr="00E7038C">
        <w:trPr>
          <w:cantSplit/>
          <w:trHeight w:val="457"/>
        </w:trPr>
        <w:tc>
          <w:tcPr>
            <w:tcW w:w="1908" w:type="dxa"/>
            <w:tcBorders>
              <w:top w:val="dotted" w:sz="4" w:space="0" w:color="auto"/>
              <w:left w:val="single" w:sz="6" w:space="0" w:color="auto"/>
              <w:bottom w:val="single" w:sz="6" w:space="0" w:color="auto"/>
              <w:right w:val="single" w:sz="6" w:space="0" w:color="auto"/>
            </w:tcBorders>
          </w:tcPr>
          <w:p w14:paraId="04161F3C" w14:textId="77777777" w:rsidR="00966FF2" w:rsidRDefault="00966FF2" w:rsidP="00E7038C">
            <w:pPr>
              <w:jc w:val="center"/>
              <w:rPr>
                <w:b/>
              </w:rPr>
            </w:pPr>
            <w:r w:rsidRPr="0014616E">
              <w:rPr>
                <w:b/>
                <w:szCs w:val="22"/>
              </w:rPr>
              <w:t>Pre-Response</w:t>
            </w:r>
          </w:p>
          <w:p w14:paraId="5FB8EC07" w14:textId="3C68DAF4" w:rsidR="00966FF2" w:rsidRPr="0014616E" w:rsidRDefault="00FA195E" w:rsidP="00E7038C">
            <w:pPr>
              <w:jc w:val="center"/>
              <w:rPr>
                <w:b/>
              </w:rPr>
            </w:pPr>
            <w:r>
              <w:rPr>
                <w:b/>
              </w:rPr>
              <w:t>7</w:t>
            </w:r>
          </w:p>
        </w:tc>
        <w:tc>
          <w:tcPr>
            <w:tcW w:w="1908" w:type="dxa"/>
            <w:gridSpan w:val="3"/>
            <w:tcBorders>
              <w:top w:val="dotted" w:sz="4" w:space="0" w:color="auto"/>
              <w:left w:val="single" w:sz="6" w:space="0" w:color="auto"/>
              <w:bottom w:val="single" w:sz="6" w:space="0" w:color="auto"/>
              <w:right w:val="single" w:sz="6" w:space="0" w:color="auto"/>
            </w:tcBorders>
          </w:tcPr>
          <w:p w14:paraId="5443C154" w14:textId="77777777" w:rsidR="00966FF2" w:rsidRDefault="00966FF2" w:rsidP="00E7038C">
            <w:pPr>
              <w:jc w:val="center"/>
              <w:rPr>
                <w:b/>
                <w:szCs w:val="22"/>
              </w:rPr>
            </w:pPr>
            <w:r w:rsidRPr="0014616E">
              <w:rPr>
                <w:b/>
                <w:szCs w:val="22"/>
              </w:rPr>
              <w:t>Post-Response</w:t>
            </w:r>
          </w:p>
          <w:p w14:paraId="465C85DD" w14:textId="77777777" w:rsidR="00966FF2" w:rsidRPr="0014616E" w:rsidRDefault="00966FF2" w:rsidP="00E7038C">
            <w:pPr>
              <w:jc w:val="center"/>
              <w:rPr>
                <w:b/>
              </w:rPr>
            </w:pPr>
            <w:r>
              <w:rPr>
                <w:b/>
                <w:szCs w:val="22"/>
              </w:rPr>
              <w:t>2</w:t>
            </w:r>
          </w:p>
          <w:p w14:paraId="66883AA9" w14:textId="77777777" w:rsidR="00966FF2" w:rsidRPr="0014616E" w:rsidRDefault="00966FF2" w:rsidP="00E7038C">
            <w:pPr>
              <w:rPr>
                <w:b/>
              </w:rPr>
            </w:pP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133F5B43" w14:textId="77777777" w:rsidR="00966FF2" w:rsidRDefault="00966FF2" w:rsidP="00E7038C">
            <w:pPr>
              <w:jc w:val="center"/>
              <w:rPr>
                <w:b/>
              </w:rPr>
            </w:pPr>
            <w:r w:rsidRPr="0014616E">
              <w:rPr>
                <w:b/>
                <w:szCs w:val="22"/>
              </w:rPr>
              <w:t>Pre-Response</w:t>
            </w:r>
          </w:p>
          <w:p w14:paraId="009CC21B" w14:textId="5097FAE5" w:rsidR="00966FF2" w:rsidRPr="0014616E" w:rsidRDefault="00FA195E" w:rsidP="00E7038C">
            <w:pPr>
              <w:jc w:val="center"/>
              <w:rPr>
                <w:b/>
              </w:rPr>
            </w:pPr>
            <w:r>
              <w:rPr>
                <w:b/>
              </w:rPr>
              <w:t>6</w:t>
            </w:r>
          </w:p>
        </w:tc>
        <w:tc>
          <w:tcPr>
            <w:tcW w:w="1908" w:type="dxa"/>
            <w:gridSpan w:val="3"/>
            <w:tcBorders>
              <w:top w:val="dotted" w:sz="4" w:space="0" w:color="auto"/>
              <w:left w:val="single" w:sz="6" w:space="0" w:color="auto"/>
              <w:bottom w:val="single" w:sz="6" w:space="0" w:color="auto"/>
              <w:right w:val="single" w:sz="6" w:space="0" w:color="auto"/>
            </w:tcBorders>
            <w:shd w:val="clear" w:color="auto" w:fill="auto"/>
          </w:tcPr>
          <w:p w14:paraId="18CF3218" w14:textId="77777777" w:rsidR="00966FF2" w:rsidRDefault="00966FF2" w:rsidP="00E7038C">
            <w:pPr>
              <w:jc w:val="center"/>
              <w:rPr>
                <w:b/>
              </w:rPr>
            </w:pPr>
            <w:r w:rsidRPr="0014616E">
              <w:rPr>
                <w:b/>
                <w:szCs w:val="22"/>
              </w:rPr>
              <w:t>Post-Response</w:t>
            </w:r>
          </w:p>
          <w:p w14:paraId="5FC1839B" w14:textId="7F289BAC" w:rsidR="00966FF2" w:rsidRPr="0014616E" w:rsidRDefault="009427DE" w:rsidP="00E7038C">
            <w:pPr>
              <w:jc w:val="center"/>
              <w:rPr>
                <w:b/>
              </w:rPr>
            </w:pPr>
            <w:r>
              <w:rPr>
                <w:b/>
              </w:rPr>
              <w:t>6</w:t>
            </w:r>
          </w:p>
        </w:tc>
        <w:tc>
          <w:tcPr>
            <w:tcW w:w="1908" w:type="dxa"/>
            <w:gridSpan w:val="2"/>
            <w:tcBorders>
              <w:top w:val="dotted" w:sz="4" w:space="0" w:color="auto"/>
              <w:left w:val="single" w:sz="6" w:space="0" w:color="auto"/>
              <w:bottom w:val="single" w:sz="6" w:space="0" w:color="auto"/>
              <w:right w:val="single" w:sz="6" w:space="0" w:color="auto"/>
            </w:tcBorders>
            <w:shd w:val="clear" w:color="auto" w:fill="auto"/>
          </w:tcPr>
          <w:p w14:paraId="1DE2C231" w14:textId="77777777" w:rsidR="00966FF2" w:rsidRDefault="00966FF2" w:rsidP="00E7038C">
            <w:pPr>
              <w:jc w:val="center"/>
              <w:rPr>
                <w:b/>
              </w:rPr>
            </w:pPr>
            <w:r w:rsidRPr="0014616E">
              <w:rPr>
                <w:b/>
                <w:szCs w:val="22"/>
              </w:rPr>
              <w:t>Pre-Response</w:t>
            </w:r>
          </w:p>
          <w:p w14:paraId="1F408AC0" w14:textId="76354F30" w:rsidR="00966FF2" w:rsidRPr="0014616E" w:rsidRDefault="00FA195E" w:rsidP="00E7038C">
            <w:pPr>
              <w:jc w:val="center"/>
              <w:rPr>
                <w:b/>
              </w:rPr>
            </w:pPr>
            <w:r>
              <w:rPr>
                <w:b/>
              </w:rPr>
              <w:t>42</w:t>
            </w: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0A179D07" w14:textId="77777777" w:rsidR="00966FF2" w:rsidRDefault="00966FF2" w:rsidP="00E7038C">
            <w:pPr>
              <w:jc w:val="center"/>
              <w:rPr>
                <w:b/>
              </w:rPr>
            </w:pPr>
            <w:r w:rsidRPr="0014616E">
              <w:rPr>
                <w:b/>
                <w:szCs w:val="22"/>
              </w:rPr>
              <w:t>Post-Response</w:t>
            </w:r>
          </w:p>
          <w:p w14:paraId="46EFCEA3" w14:textId="59AFB290" w:rsidR="00966FF2" w:rsidRPr="0014616E" w:rsidRDefault="009427DE" w:rsidP="00E7038C">
            <w:pPr>
              <w:jc w:val="center"/>
              <w:rPr>
                <w:b/>
              </w:rPr>
            </w:pPr>
            <w:r>
              <w:rPr>
                <w:b/>
              </w:rPr>
              <w:t>12</w:t>
            </w:r>
          </w:p>
        </w:tc>
        <w:tc>
          <w:tcPr>
            <w:tcW w:w="2835" w:type="dxa"/>
            <w:gridSpan w:val="2"/>
            <w:vMerge/>
            <w:tcBorders>
              <w:left w:val="single" w:sz="6" w:space="0" w:color="auto"/>
              <w:bottom w:val="single" w:sz="6" w:space="0" w:color="auto"/>
              <w:right w:val="single" w:sz="6" w:space="0" w:color="auto"/>
            </w:tcBorders>
          </w:tcPr>
          <w:p w14:paraId="78D72CC9" w14:textId="77777777" w:rsidR="00966FF2" w:rsidRPr="00A7165A" w:rsidRDefault="00966FF2" w:rsidP="00E7038C">
            <w:pPr>
              <w:rPr>
                <w:b/>
                <w:sz w:val="26"/>
                <w:szCs w:val="26"/>
              </w:rPr>
            </w:pPr>
          </w:p>
        </w:tc>
      </w:tr>
      <w:tr w:rsidR="00966FF2" w14:paraId="3D573490" w14:textId="77777777" w:rsidTr="00E7038C">
        <w:trPr>
          <w:cantSplit/>
        </w:trPr>
        <w:tc>
          <w:tcPr>
            <w:tcW w:w="14283" w:type="dxa"/>
            <w:gridSpan w:val="13"/>
            <w:tcBorders>
              <w:top w:val="single" w:sz="6" w:space="0" w:color="auto"/>
              <w:left w:val="single" w:sz="6" w:space="0" w:color="auto"/>
              <w:bottom w:val="single" w:sz="6" w:space="0" w:color="auto"/>
              <w:right w:val="single" w:sz="6" w:space="0" w:color="auto"/>
            </w:tcBorders>
          </w:tcPr>
          <w:p w14:paraId="70628FE7" w14:textId="77777777" w:rsidR="00966FF2" w:rsidRPr="00A7165A" w:rsidRDefault="00966FF2" w:rsidP="00E7038C">
            <w:pPr>
              <w:rPr>
                <w:b/>
                <w:sz w:val="26"/>
                <w:szCs w:val="26"/>
              </w:rPr>
            </w:pPr>
            <w:r w:rsidRPr="00A7165A">
              <w:rPr>
                <w:b/>
                <w:sz w:val="26"/>
                <w:szCs w:val="26"/>
              </w:rPr>
              <w:t>Risk Response Category:</w:t>
            </w:r>
          </w:p>
          <w:p w14:paraId="10378788" w14:textId="77777777" w:rsidR="00966FF2" w:rsidRPr="00834559" w:rsidRDefault="00966FF2" w:rsidP="00E7038C">
            <w:pPr>
              <w:pStyle w:val="listbulletdash2"/>
              <w:numPr>
                <w:ilvl w:val="0"/>
                <w:numId w:val="0"/>
              </w:numPr>
              <w:rPr>
                <w:sz w:val="24"/>
                <w:szCs w:val="24"/>
              </w:rPr>
            </w:pPr>
            <w:r w:rsidRPr="00834559">
              <w:rPr>
                <w:sz w:val="24"/>
                <w:szCs w:val="24"/>
              </w:rPr>
              <w:t>Reduce the chance of the threat occurring or reduce impact of threat should it occur</w:t>
            </w:r>
          </w:p>
        </w:tc>
      </w:tr>
      <w:tr w:rsidR="00966FF2" w14:paraId="3C7641C2" w14:textId="77777777" w:rsidTr="00E7038C">
        <w:trPr>
          <w:cantSplit/>
        </w:trPr>
        <w:tc>
          <w:tcPr>
            <w:tcW w:w="14283" w:type="dxa"/>
            <w:gridSpan w:val="13"/>
            <w:tcBorders>
              <w:top w:val="single" w:sz="6" w:space="0" w:color="auto"/>
              <w:left w:val="single" w:sz="6" w:space="0" w:color="auto"/>
              <w:bottom w:val="single" w:sz="6" w:space="0" w:color="auto"/>
              <w:right w:val="single" w:sz="6" w:space="0" w:color="auto"/>
            </w:tcBorders>
          </w:tcPr>
          <w:p w14:paraId="55884F14" w14:textId="77777777" w:rsidR="00966FF2" w:rsidRDefault="00966FF2" w:rsidP="00E7038C">
            <w:pPr>
              <w:rPr>
                <w:b/>
                <w:sz w:val="26"/>
                <w:szCs w:val="26"/>
              </w:rPr>
            </w:pPr>
            <w:r w:rsidRPr="00A7165A">
              <w:rPr>
                <w:b/>
                <w:sz w:val="26"/>
                <w:szCs w:val="26"/>
              </w:rPr>
              <w:t>Risk Response:</w:t>
            </w:r>
            <w:r>
              <w:rPr>
                <w:b/>
                <w:sz w:val="26"/>
                <w:szCs w:val="26"/>
              </w:rPr>
              <w:t xml:space="preserve"> </w:t>
            </w:r>
          </w:p>
          <w:p w14:paraId="694E9924" w14:textId="77777777" w:rsidR="00966FF2" w:rsidRDefault="00966FF2" w:rsidP="00E7038C">
            <w:pPr>
              <w:rPr>
                <w:b/>
                <w:sz w:val="26"/>
                <w:szCs w:val="26"/>
              </w:rPr>
            </w:pPr>
          </w:p>
          <w:p w14:paraId="3E4A9369" w14:textId="1ED16FAC" w:rsidR="00966FF2" w:rsidRDefault="00FA195E" w:rsidP="00FA195E">
            <w:pPr>
              <w:rPr>
                <w:rFonts w:ascii="Arial" w:hAnsi="Arial" w:cs="Arial"/>
                <w:sz w:val="26"/>
                <w:szCs w:val="26"/>
              </w:rPr>
            </w:pPr>
            <w:r>
              <w:rPr>
                <w:rFonts w:ascii="Arial" w:hAnsi="Arial" w:cs="Arial"/>
                <w:sz w:val="26"/>
                <w:szCs w:val="26"/>
              </w:rPr>
              <w:t>Works will be delivered through termed contracts, using existing schedule of rates. This provides greater cost certainty.</w:t>
            </w:r>
          </w:p>
          <w:p w14:paraId="71B9D699" w14:textId="77777777" w:rsidR="009427DE" w:rsidRDefault="009427DE" w:rsidP="00FA195E">
            <w:pPr>
              <w:rPr>
                <w:rFonts w:ascii="Arial" w:hAnsi="Arial" w:cs="Arial"/>
                <w:sz w:val="26"/>
                <w:szCs w:val="26"/>
              </w:rPr>
            </w:pPr>
          </w:p>
          <w:p w14:paraId="016AA1E6" w14:textId="70CEC513" w:rsidR="009427DE" w:rsidRDefault="009427DE" w:rsidP="00FA195E">
            <w:pPr>
              <w:rPr>
                <w:rFonts w:ascii="Arial" w:hAnsi="Arial" w:cs="Arial"/>
                <w:sz w:val="26"/>
                <w:szCs w:val="26"/>
              </w:rPr>
            </w:pPr>
            <w:r>
              <w:rPr>
                <w:rFonts w:ascii="Arial" w:hAnsi="Arial" w:cs="Arial"/>
                <w:sz w:val="26"/>
                <w:szCs w:val="26"/>
              </w:rPr>
              <w:t>The Council have an existing contract with Dyniq for the traffic signals and civils will be delivered by the Councils Termed Civils contractors.</w:t>
            </w:r>
          </w:p>
          <w:p w14:paraId="44621C6C" w14:textId="77777777" w:rsidR="009427DE" w:rsidRDefault="009427DE" w:rsidP="00FA195E">
            <w:pPr>
              <w:rPr>
                <w:rFonts w:ascii="Arial" w:hAnsi="Arial" w:cs="Arial"/>
                <w:sz w:val="26"/>
                <w:szCs w:val="26"/>
              </w:rPr>
            </w:pPr>
          </w:p>
          <w:p w14:paraId="02E93A79" w14:textId="77777777" w:rsidR="009427DE" w:rsidRPr="003303A8" w:rsidRDefault="009427DE" w:rsidP="00FA195E">
            <w:pPr>
              <w:rPr>
                <w:rFonts w:ascii="Arial" w:hAnsi="Arial" w:cs="Arial"/>
                <w:sz w:val="26"/>
                <w:szCs w:val="26"/>
              </w:rPr>
            </w:pPr>
          </w:p>
          <w:p w14:paraId="4E05EFF2" w14:textId="77777777" w:rsidR="00966FF2" w:rsidRDefault="00966FF2" w:rsidP="00E7038C">
            <w:pPr>
              <w:rPr>
                <w:rFonts w:ascii="Arial" w:hAnsi="Arial" w:cs="Arial"/>
                <w:b/>
                <w:sz w:val="26"/>
                <w:szCs w:val="26"/>
              </w:rPr>
            </w:pPr>
          </w:p>
          <w:p w14:paraId="54D2F7B8" w14:textId="77777777" w:rsidR="00966FF2" w:rsidRPr="00C544CF" w:rsidRDefault="00966FF2" w:rsidP="00E7038C">
            <w:pPr>
              <w:rPr>
                <w:rFonts w:ascii="Arial" w:hAnsi="Arial" w:cs="Arial"/>
                <w:b/>
                <w:sz w:val="26"/>
                <w:szCs w:val="26"/>
              </w:rPr>
            </w:pPr>
          </w:p>
        </w:tc>
      </w:tr>
      <w:tr w:rsidR="00966FF2" w14:paraId="1A2207E4" w14:textId="77777777" w:rsidTr="00E7038C">
        <w:tc>
          <w:tcPr>
            <w:tcW w:w="2943" w:type="dxa"/>
            <w:gridSpan w:val="2"/>
            <w:tcBorders>
              <w:top w:val="single" w:sz="6" w:space="0" w:color="auto"/>
              <w:left w:val="single" w:sz="6" w:space="0" w:color="auto"/>
              <w:bottom w:val="single" w:sz="6" w:space="0" w:color="auto"/>
              <w:right w:val="single" w:sz="6" w:space="0" w:color="auto"/>
            </w:tcBorders>
          </w:tcPr>
          <w:p w14:paraId="1FC5893E" w14:textId="77777777" w:rsidR="00966FF2" w:rsidRDefault="00966FF2" w:rsidP="00E7038C">
            <w:pPr>
              <w:rPr>
                <w:b/>
                <w:sz w:val="26"/>
                <w:szCs w:val="26"/>
              </w:rPr>
            </w:pPr>
            <w:r w:rsidRPr="00A7165A">
              <w:rPr>
                <w:b/>
                <w:sz w:val="26"/>
                <w:szCs w:val="26"/>
              </w:rPr>
              <w:t>Date Registered:</w:t>
            </w:r>
          </w:p>
          <w:p w14:paraId="782EDA39" w14:textId="77777777" w:rsidR="00966FF2" w:rsidRPr="00834559" w:rsidRDefault="00966FF2" w:rsidP="00E7038C">
            <w:pPr>
              <w:rPr>
                <w:rFonts w:ascii="Arial" w:hAnsi="Arial" w:cs="Arial"/>
                <w:sz w:val="24"/>
              </w:rPr>
            </w:pPr>
            <w:r w:rsidRPr="00834559">
              <w:rPr>
                <w:rFonts w:ascii="Arial" w:hAnsi="Arial" w:cs="Arial"/>
                <w:sz w:val="24"/>
              </w:rPr>
              <w:t>26</w:t>
            </w:r>
            <w:r w:rsidRPr="00834559">
              <w:rPr>
                <w:rFonts w:ascii="Arial" w:hAnsi="Arial" w:cs="Arial"/>
                <w:sz w:val="24"/>
                <w:vertAlign w:val="superscript"/>
              </w:rPr>
              <w:t>th</w:t>
            </w:r>
            <w:r w:rsidRPr="00834559">
              <w:rPr>
                <w:rFonts w:ascii="Arial" w:hAnsi="Arial" w:cs="Arial"/>
                <w:sz w:val="24"/>
              </w:rPr>
              <w:t xml:space="preserve"> June 2017</w:t>
            </w:r>
          </w:p>
          <w:p w14:paraId="3876C095" w14:textId="77777777" w:rsidR="00966FF2" w:rsidRPr="00A7165A" w:rsidRDefault="00966FF2" w:rsidP="00E7038C">
            <w:pPr>
              <w:rPr>
                <w:b/>
                <w:sz w:val="26"/>
                <w:szCs w:val="26"/>
              </w:rPr>
            </w:pPr>
          </w:p>
        </w:tc>
        <w:tc>
          <w:tcPr>
            <w:tcW w:w="3119" w:type="dxa"/>
            <w:gridSpan w:val="4"/>
            <w:tcBorders>
              <w:top w:val="single" w:sz="6" w:space="0" w:color="auto"/>
              <w:left w:val="single" w:sz="6" w:space="0" w:color="auto"/>
              <w:bottom w:val="single" w:sz="6" w:space="0" w:color="auto"/>
              <w:right w:val="single" w:sz="6" w:space="0" w:color="auto"/>
            </w:tcBorders>
          </w:tcPr>
          <w:p w14:paraId="3EC6E1FB" w14:textId="77777777" w:rsidR="00966FF2" w:rsidRPr="00A7165A" w:rsidRDefault="00966FF2" w:rsidP="00E7038C">
            <w:pPr>
              <w:rPr>
                <w:b/>
                <w:sz w:val="26"/>
                <w:szCs w:val="26"/>
              </w:rPr>
            </w:pPr>
            <w:r w:rsidRPr="00A7165A">
              <w:rPr>
                <w:b/>
                <w:sz w:val="26"/>
                <w:szCs w:val="26"/>
              </w:rPr>
              <w:t>Risk Author:</w:t>
            </w:r>
          </w:p>
          <w:p w14:paraId="6ED82975" w14:textId="77777777" w:rsidR="00966FF2" w:rsidRPr="00834559" w:rsidRDefault="00966FF2" w:rsidP="00E7038C">
            <w:pPr>
              <w:rPr>
                <w:rFonts w:ascii="Arial" w:hAnsi="Arial" w:cs="Arial"/>
                <w:color w:val="FF0000"/>
                <w:sz w:val="24"/>
              </w:rPr>
            </w:pPr>
            <w:r w:rsidRPr="00834559">
              <w:rPr>
                <w:rFonts w:ascii="Arial" w:hAnsi="Arial" w:cs="Arial"/>
                <w:sz w:val="24"/>
              </w:rPr>
              <w:t>Gary Peacock</w:t>
            </w:r>
          </w:p>
        </w:tc>
        <w:tc>
          <w:tcPr>
            <w:tcW w:w="2538" w:type="dxa"/>
            <w:gridSpan w:val="3"/>
            <w:tcBorders>
              <w:top w:val="single" w:sz="6" w:space="0" w:color="auto"/>
              <w:left w:val="single" w:sz="6" w:space="0" w:color="auto"/>
              <w:bottom w:val="single" w:sz="6" w:space="0" w:color="auto"/>
              <w:right w:val="single" w:sz="6" w:space="0" w:color="auto"/>
            </w:tcBorders>
          </w:tcPr>
          <w:p w14:paraId="75BB4E15" w14:textId="77777777" w:rsidR="00966FF2" w:rsidRPr="00A7165A" w:rsidRDefault="00966FF2" w:rsidP="00E7038C">
            <w:pPr>
              <w:rPr>
                <w:b/>
                <w:sz w:val="26"/>
                <w:szCs w:val="26"/>
              </w:rPr>
            </w:pPr>
            <w:r w:rsidRPr="00A7165A">
              <w:rPr>
                <w:b/>
                <w:sz w:val="26"/>
                <w:szCs w:val="26"/>
              </w:rPr>
              <w:t>Risk Owner:</w:t>
            </w:r>
          </w:p>
          <w:p w14:paraId="2DAF8114" w14:textId="77777777" w:rsidR="00966FF2" w:rsidRPr="00834559" w:rsidRDefault="00966FF2" w:rsidP="00E7038C">
            <w:pPr>
              <w:rPr>
                <w:sz w:val="26"/>
                <w:szCs w:val="26"/>
              </w:rPr>
            </w:pPr>
            <w:r w:rsidRPr="00834559">
              <w:rPr>
                <w:sz w:val="26"/>
                <w:szCs w:val="26"/>
              </w:rPr>
              <w:t>Richard Lewis Project Manager</w:t>
            </w:r>
          </w:p>
        </w:tc>
        <w:tc>
          <w:tcPr>
            <w:tcW w:w="2867" w:type="dxa"/>
            <w:gridSpan w:val="3"/>
            <w:tcBorders>
              <w:top w:val="single" w:sz="6" w:space="0" w:color="auto"/>
              <w:left w:val="single" w:sz="6" w:space="0" w:color="auto"/>
              <w:bottom w:val="single" w:sz="6" w:space="0" w:color="auto"/>
              <w:right w:val="single" w:sz="6" w:space="0" w:color="auto"/>
            </w:tcBorders>
          </w:tcPr>
          <w:p w14:paraId="40F7A313" w14:textId="77777777" w:rsidR="00966FF2" w:rsidRDefault="00966FF2" w:rsidP="00E7038C">
            <w:pPr>
              <w:rPr>
                <w:b/>
                <w:sz w:val="26"/>
                <w:szCs w:val="26"/>
              </w:rPr>
            </w:pPr>
            <w:r w:rsidRPr="00A7165A">
              <w:rPr>
                <w:b/>
                <w:sz w:val="26"/>
                <w:szCs w:val="26"/>
              </w:rPr>
              <w:t>Risk Actionee:</w:t>
            </w:r>
          </w:p>
          <w:p w14:paraId="7737DC53" w14:textId="77777777" w:rsidR="00966FF2" w:rsidRPr="00834559" w:rsidRDefault="00966FF2" w:rsidP="00E7038C">
            <w:pPr>
              <w:rPr>
                <w:rFonts w:ascii="Arial" w:hAnsi="Arial" w:cs="Arial"/>
                <w:sz w:val="24"/>
              </w:rPr>
            </w:pPr>
            <w:r w:rsidRPr="00834559">
              <w:rPr>
                <w:rFonts w:ascii="Arial" w:hAnsi="Arial" w:cs="Arial"/>
                <w:sz w:val="24"/>
              </w:rPr>
              <w:t>Project Manager</w:t>
            </w:r>
          </w:p>
        </w:tc>
        <w:tc>
          <w:tcPr>
            <w:tcW w:w="2816" w:type="dxa"/>
            <w:tcBorders>
              <w:top w:val="single" w:sz="6" w:space="0" w:color="auto"/>
              <w:left w:val="single" w:sz="6" w:space="0" w:color="auto"/>
              <w:bottom w:val="single" w:sz="6" w:space="0" w:color="auto"/>
              <w:right w:val="single" w:sz="6" w:space="0" w:color="auto"/>
            </w:tcBorders>
          </w:tcPr>
          <w:p w14:paraId="350C66D8" w14:textId="77777777" w:rsidR="00966FF2" w:rsidRPr="00A7165A" w:rsidRDefault="00966FF2" w:rsidP="00E7038C">
            <w:pPr>
              <w:rPr>
                <w:b/>
                <w:sz w:val="26"/>
                <w:szCs w:val="26"/>
              </w:rPr>
            </w:pPr>
            <w:r w:rsidRPr="00A7165A">
              <w:rPr>
                <w:b/>
                <w:sz w:val="26"/>
                <w:szCs w:val="26"/>
              </w:rPr>
              <w:t>Risk Status:</w:t>
            </w:r>
          </w:p>
          <w:p w14:paraId="37D24EB3" w14:textId="77777777" w:rsidR="00966FF2" w:rsidRPr="00834559" w:rsidRDefault="00966FF2" w:rsidP="00E7038C">
            <w:pPr>
              <w:rPr>
                <w:rFonts w:ascii="Arial" w:hAnsi="Arial" w:cs="Arial"/>
                <w:color w:val="FF0000"/>
                <w:sz w:val="24"/>
              </w:rPr>
            </w:pPr>
            <w:r w:rsidRPr="00834559">
              <w:rPr>
                <w:rFonts w:ascii="Arial" w:hAnsi="Arial" w:cs="Arial"/>
                <w:sz w:val="24"/>
              </w:rPr>
              <w:t>Active</w:t>
            </w:r>
            <w:r w:rsidRPr="00834559">
              <w:rPr>
                <w:rFonts w:ascii="Arial" w:hAnsi="Arial" w:cs="Arial"/>
                <w:color w:val="FF0000"/>
                <w:sz w:val="24"/>
              </w:rPr>
              <w:t xml:space="preserve"> </w:t>
            </w:r>
          </w:p>
        </w:tc>
      </w:tr>
    </w:tbl>
    <w:p w14:paraId="3560F127" w14:textId="77777777" w:rsidR="00961295" w:rsidRDefault="00961295" w:rsidP="00A649E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1035"/>
        <w:gridCol w:w="567"/>
        <w:gridCol w:w="306"/>
        <w:gridCol w:w="1908"/>
        <w:gridCol w:w="338"/>
        <w:gridCol w:w="709"/>
        <w:gridCol w:w="861"/>
        <w:gridCol w:w="968"/>
        <w:gridCol w:w="940"/>
        <w:gridCol w:w="1908"/>
        <w:gridCol w:w="19"/>
        <w:gridCol w:w="2816"/>
      </w:tblGrid>
      <w:tr w:rsidR="00966FF2" w14:paraId="0C259B63" w14:textId="77777777" w:rsidTr="00E7038C">
        <w:trPr>
          <w:cantSplit/>
        </w:trPr>
        <w:tc>
          <w:tcPr>
            <w:tcW w:w="6771" w:type="dxa"/>
            <w:gridSpan w:val="7"/>
            <w:tcBorders>
              <w:top w:val="single" w:sz="6" w:space="0" w:color="auto"/>
              <w:left w:val="single" w:sz="6" w:space="0" w:color="auto"/>
              <w:bottom w:val="single" w:sz="6" w:space="0" w:color="auto"/>
              <w:right w:val="single" w:sz="6" w:space="0" w:color="auto"/>
            </w:tcBorders>
            <w:shd w:val="clear" w:color="auto" w:fill="E6E6E6"/>
          </w:tcPr>
          <w:p w14:paraId="089B56E4" w14:textId="77777777" w:rsidR="00966FF2" w:rsidRDefault="00966FF2" w:rsidP="00E7038C">
            <w:pPr>
              <w:rPr>
                <w:b/>
                <w:sz w:val="32"/>
              </w:rPr>
            </w:pPr>
            <w:r>
              <w:rPr>
                <w:b/>
                <w:sz w:val="32"/>
              </w:rPr>
              <w:lastRenderedPageBreak/>
              <w:t>RISK REGISTER</w:t>
            </w:r>
          </w:p>
        </w:tc>
        <w:tc>
          <w:tcPr>
            <w:tcW w:w="7512" w:type="dxa"/>
            <w:gridSpan w:val="6"/>
            <w:tcBorders>
              <w:top w:val="single" w:sz="6" w:space="0" w:color="auto"/>
              <w:left w:val="single" w:sz="6" w:space="0" w:color="auto"/>
              <w:bottom w:val="single" w:sz="6" w:space="0" w:color="auto"/>
              <w:right w:val="single" w:sz="6" w:space="0" w:color="auto"/>
            </w:tcBorders>
          </w:tcPr>
          <w:p w14:paraId="4A612718" w14:textId="77777777" w:rsidR="00966FF2" w:rsidRPr="00083ECC" w:rsidRDefault="00966FF2" w:rsidP="00E7038C">
            <w:pPr>
              <w:rPr>
                <w:b/>
                <w:color w:val="FF0000"/>
                <w:sz w:val="26"/>
                <w:szCs w:val="26"/>
              </w:rPr>
            </w:pPr>
            <w:r w:rsidRPr="004F06C6">
              <w:rPr>
                <w:b/>
                <w:sz w:val="26"/>
                <w:szCs w:val="26"/>
              </w:rPr>
              <w:t>Version:</w:t>
            </w:r>
            <w:r>
              <w:rPr>
                <w:b/>
                <w:sz w:val="26"/>
                <w:szCs w:val="26"/>
              </w:rPr>
              <w:t xml:space="preserve"> Bid</w:t>
            </w:r>
          </w:p>
        </w:tc>
      </w:tr>
      <w:tr w:rsidR="00966FF2" w14:paraId="6E8321F9" w14:textId="77777777" w:rsidTr="00E7038C">
        <w:tc>
          <w:tcPr>
            <w:tcW w:w="6771" w:type="dxa"/>
            <w:gridSpan w:val="7"/>
            <w:tcBorders>
              <w:top w:val="single" w:sz="6" w:space="0" w:color="auto"/>
              <w:left w:val="single" w:sz="6" w:space="0" w:color="auto"/>
              <w:bottom w:val="single" w:sz="6" w:space="0" w:color="auto"/>
              <w:right w:val="single" w:sz="6" w:space="0" w:color="auto"/>
            </w:tcBorders>
          </w:tcPr>
          <w:p w14:paraId="19C6EC60" w14:textId="77777777" w:rsidR="00966FF2" w:rsidRPr="00083ECC" w:rsidRDefault="00966FF2" w:rsidP="00E7038C">
            <w:pPr>
              <w:rPr>
                <w:rFonts w:ascii="Arial" w:hAnsi="Arial" w:cs="Arial"/>
                <w:color w:val="FF0000"/>
                <w:sz w:val="24"/>
              </w:rPr>
            </w:pPr>
            <w:r>
              <w:rPr>
                <w:b/>
                <w:sz w:val="26"/>
                <w:szCs w:val="26"/>
              </w:rPr>
              <w:t>Programme</w:t>
            </w:r>
            <w:r w:rsidRPr="00A7165A">
              <w:rPr>
                <w:b/>
                <w:sz w:val="26"/>
                <w:szCs w:val="26"/>
              </w:rPr>
              <w:t xml:space="preserve"> Name:</w:t>
            </w:r>
            <w:r>
              <w:rPr>
                <w:rFonts w:ascii="Arial" w:hAnsi="Arial" w:cs="Arial"/>
                <w:color w:val="FF0000"/>
                <w:szCs w:val="22"/>
              </w:rPr>
              <w:t xml:space="preserve"> </w:t>
            </w:r>
            <w:r w:rsidRPr="00083ECC">
              <w:rPr>
                <w:rFonts w:ascii="Arial" w:hAnsi="Arial" w:cs="Arial"/>
                <w:sz w:val="24"/>
              </w:rPr>
              <w:t>West of England Combined Authority Traffic Signal Enhancement Works</w:t>
            </w:r>
          </w:p>
          <w:p w14:paraId="7F66D652" w14:textId="77777777" w:rsidR="00966FF2" w:rsidRPr="00083ECC" w:rsidRDefault="00966FF2" w:rsidP="00E7038C">
            <w:pPr>
              <w:rPr>
                <w:b/>
                <w:sz w:val="24"/>
              </w:rPr>
            </w:pPr>
          </w:p>
          <w:p w14:paraId="2738F184" w14:textId="77777777" w:rsidR="00966FF2" w:rsidRPr="00A7165A" w:rsidRDefault="00966FF2" w:rsidP="00E7038C">
            <w:pPr>
              <w:rPr>
                <w:b/>
                <w:sz w:val="26"/>
                <w:szCs w:val="26"/>
              </w:rPr>
            </w:pPr>
          </w:p>
        </w:tc>
        <w:tc>
          <w:tcPr>
            <w:tcW w:w="7512" w:type="dxa"/>
            <w:gridSpan w:val="6"/>
            <w:tcBorders>
              <w:top w:val="single" w:sz="6" w:space="0" w:color="auto"/>
              <w:left w:val="single" w:sz="6" w:space="0" w:color="auto"/>
              <w:bottom w:val="single" w:sz="6" w:space="0" w:color="auto"/>
              <w:right w:val="single" w:sz="6" w:space="0" w:color="auto"/>
            </w:tcBorders>
          </w:tcPr>
          <w:p w14:paraId="4E9613D1" w14:textId="77777777" w:rsidR="00966FF2" w:rsidRPr="00A7165A" w:rsidRDefault="00966FF2" w:rsidP="00E7038C">
            <w:pPr>
              <w:rPr>
                <w:b/>
                <w:sz w:val="26"/>
                <w:szCs w:val="26"/>
              </w:rPr>
            </w:pPr>
            <w:r w:rsidRPr="00A7165A">
              <w:rPr>
                <w:b/>
                <w:sz w:val="26"/>
                <w:szCs w:val="26"/>
              </w:rPr>
              <w:t>Pr</w:t>
            </w:r>
            <w:r w:rsidRPr="00083ECC">
              <w:rPr>
                <w:b/>
                <w:sz w:val="26"/>
                <w:szCs w:val="26"/>
              </w:rPr>
              <w:t>o</w:t>
            </w:r>
            <w:r w:rsidRPr="00A7165A">
              <w:rPr>
                <w:b/>
                <w:sz w:val="26"/>
                <w:szCs w:val="26"/>
              </w:rPr>
              <w:t>ject Name:</w:t>
            </w:r>
            <w:r>
              <w:rPr>
                <w:b/>
                <w:sz w:val="26"/>
                <w:szCs w:val="26"/>
              </w:rPr>
              <w:t xml:space="preserve"> </w:t>
            </w:r>
            <w:r w:rsidRPr="00083ECC">
              <w:rPr>
                <w:rFonts w:ascii="Arial" w:hAnsi="Arial" w:cs="Arial"/>
                <w:sz w:val="26"/>
                <w:szCs w:val="26"/>
              </w:rPr>
              <w:t>Programme Level</w:t>
            </w:r>
          </w:p>
        </w:tc>
      </w:tr>
      <w:tr w:rsidR="00966FF2" w14:paraId="09AD6325" w14:textId="77777777" w:rsidTr="00E7038C">
        <w:trPr>
          <w:cantSplit/>
        </w:trPr>
        <w:tc>
          <w:tcPr>
            <w:tcW w:w="3510" w:type="dxa"/>
            <w:gridSpan w:val="3"/>
            <w:tcBorders>
              <w:top w:val="single" w:sz="6" w:space="0" w:color="auto"/>
              <w:left w:val="single" w:sz="6" w:space="0" w:color="auto"/>
              <w:bottom w:val="single" w:sz="6" w:space="0" w:color="auto"/>
              <w:right w:val="single" w:sz="6" w:space="0" w:color="auto"/>
            </w:tcBorders>
          </w:tcPr>
          <w:p w14:paraId="37BB409F" w14:textId="77777777" w:rsidR="00966FF2" w:rsidRDefault="00966FF2" w:rsidP="00E7038C">
            <w:pPr>
              <w:rPr>
                <w:b/>
                <w:sz w:val="26"/>
                <w:szCs w:val="26"/>
              </w:rPr>
            </w:pPr>
            <w:r w:rsidRPr="00A7165A">
              <w:rPr>
                <w:b/>
                <w:sz w:val="26"/>
                <w:szCs w:val="26"/>
              </w:rPr>
              <w:t>Risk Identifier:</w:t>
            </w:r>
          </w:p>
          <w:p w14:paraId="25AAF4A5" w14:textId="77777777" w:rsidR="00966FF2" w:rsidRDefault="00966FF2" w:rsidP="00E7038C">
            <w:pPr>
              <w:rPr>
                <w:b/>
                <w:sz w:val="26"/>
                <w:szCs w:val="26"/>
              </w:rPr>
            </w:pPr>
          </w:p>
          <w:p w14:paraId="2A783276" w14:textId="7E18036D" w:rsidR="00966FF2" w:rsidRPr="003303A8" w:rsidRDefault="00966FF2" w:rsidP="00E7038C">
            <w:pPr>
              <w:rPr>
                <w:rFonts w:ascii="Arial" w:hAnsi="Arial" w:cs="Arial"/>
                <w:b/>
                <w:sz w:val="24"/>
              </w:rPr>
            </w:pPr>
            <w:r>
              <w:rPr>
                <w:rFonts w:ascii="Arial" w:hAnsi="Arial" w:cs="Arial"/>
                <w:b/>
                <w:sz w:val="24"/>
              </w:rPr>
              <w:t>003</w:t>
            </w:r>
          </w:p>
        </w:tc>
        <w:tc>
          <w:tcPr>
            <w:tcW w:w="7938" w:type="dxa"/>
            <w:gridSpan w:val="8"/>
            <w:tcBorders>
              <w:top w:val="single" w:sz="6" w:space="0" w:color="auto"/>
              <w:left w:val="single" w:sz="6" w:space="0" w:color="auto"/>
              <w:bottom w:val="single" w:sz="6" w:space="0" w:color="auto"/>
              <w:right w:val="single" w:sz="6" w:space="0" w:color="auto"/>
            </w:tcBorders>
          </w:tcPr>
          <w:p w14:paraId="6034AE82" w14:textId="77777777" w:rsidR="00966FF2" w:rsidRDefault="00966FF2" w:rsidP="00E7038C">
            <w:pPr>
              <w:rPr>
                <w:b/>
                <w:sz w:val="26"/>
                <w:szCs w:val="26"/>
              </w:rPr>
            </w:pPr>
            <w:r w:rsidRPr="00A7165A">
              <w:rPr>
                <w:b/>
                <w:sz w:val="26"/>
                <w:szCs w:val="26"/>
              </w:rPr>
              <w:t>Risk Description:</w:t>
            </w:r>
          </w:p>
          <w:p w14:paraId="0D11F22A" w14:textId="77777777" w:rsidR="00CD42CE" w:rsidRDefault="00CD42CE" w:rsidP="00E7038C">
            <w:pPr>
              <w:rPr>
                <w:b/>
                <w:sz w:val="26"/>
                <w:szCs w:val="26"/>
              </w:rPr>
            </w:pPr>
          </w:p>
          <w:p w14:paraId="05C8541D" w14:textId="0483EF55" w:rsidR="00966FF2" w:rsidRPr="00CD42CE" w:rsidRDefault="00CD42CE" w:rsidP="00CD42CE">
            <w:pPr>
              <w:rPr>
                <w:rFonts w:ascii="Arial" w:hAnsi="Arial" w:cs="Arial"/>
                <w:sz w:val="24"/>
              </w:rPr>
            </w:pPr>
            <w:r w:rsidRPr="00CD42CE">
              <w:rPr>
                <w:sz w:val="26"/>
                <w:szCs w:val="26"/>
              </w:rPr>
              <w:t>Poor Contractor Performance</w:t>
            </w:r>
          </w:p>
        </w:tc>
        <w:tc>
          <w:tcPr>
            <w:tcW w:w="2835" w:type="dxa"/>
            <w:gridSpan w:val="2"/>
            <w:tcBorders>
              <w:top w:val="single" w:sz="6" w:space="0" w:color="auto"/>
              <w:left w:val="single" w:sz="6" w:space="0" w:color="auto"/>
              <w:bottom w:val="single" w:sz="6" w:space="0" w:color="auto"/>
              <w:right w:val="single" w:sz="6" w:space="0" w:color="auto"/>
            </w:tcBorders>
          </w:tcPr>
          <w:p w14:paraId="714F95C7" w14:textId="77777777" w:rsidR="00966FF2" w:rsidRDefault="00966FF2" w:rsidP="00E7038C">
            <w:pPr>
              <w:rPr>
                <w:b/>
                <w:sz w:val="26"/>
                <w:szCs w:val="26"/>
              </w:rPr>
            </w:pPr>
            <w:r w:rsidRPr="00A7165A">
              <w:rPr>
                <w:b/>
                <w:sz w:val="26"/>
                <w:szCs w:val="26"/>
              </w:rPr>
              <w:t>Risk Category:</w:t>
            </w:r>
          </w:p>
          <w:p w14:paraId="1531EACE" w14:textId="77777777" w:rsidR="00966FF2" w:rsidRPr="003303A8" w:rsidRDefault="00966FF2" w:rsidP="00E7038C">
            <w:pPr>
              <w:rPr>
                <w:rFonts w:ascii="Arial" w:hAnsi="Arial" w:cs="Arial"/>
                <w:b/>
                <w:sz w:val="24"/>
              </w:rPr>
            </w:pPr>
          </w:p>
          <w:p w14:paraId="3709AFE3" w14:textId="77777777" w:rsidR="00966FF2" w:rsidRPr="00834559" w:rsidRDefault="00966FF2" w:rsidP="00E7038C">
            <w:pPr>
              <w:rPr>
                <w:color w:val="FF0000"/>
                <w:sz w:val="26"/>
                <w:szCs w:val="26"/>
              </w:rPr>
            </w:pPr>
            <w:r w:rsidRPr="003303A8">
              <w:rPr>
                <w:rFonts w:ascii="Arial" w:hAnsi="Arial" w:cs="Arial"/>
                <w:sz w:val="24"/>
              </w:rPr>
              <w:t>Project</w:t>
            </w:r>
          </w:p>
        </w:tc>
      </w:tr>
      <w:tr w:rsidR="00966FF2" w14:paraId="20A901E9" w14:textId="77777777" w:rsidTr="00E7038C">
        <w:trPr>
          <w:cantSplit/>
          <w:trHeight w:val="458"/>
        </w:trPr>
        <w:tc>
          <w:tcPr>
            <w:tcW w:w="3816" w:type="dxa"/>
            <w:gridSpan w:val="4"/>
            <w:tcBorders>
              <w:top w:val="single" w:sz="6" w:space="0" w:color="auto"/>
              <w:left w:val="single" w:sz="6" w:space="0" w:color="auto"/>
              <w:bottom w:val="dotted" w:sz="4" w:space="0" w:color="auto"/>
              <w:right w:val="single" w:sz="6" w:space="0" w:color="auto"/>
            </w:tcBorders>
          </w:tcPr>
          <w:p w14:paraId="5BC14773" w14:textId="77777777" w:rsidR="00966FF2" w:rsidRPr="00A7165A" w:rsidRDefault="00966FF2" w:rsidP="00E7038C">
            <w:pPr>
              <w:jc w:val="center"/>
              <w:rPr>
                <w:b/>
                <w:sz w:val="26"/>
                <w:szCs w:val="26"/>
              </w:rPr>
            </w:pPr>
            <w:r w:rsidRPr="00A7165A">
              <w:rPr>
                <w:b/>
                <w:sz w:val="26"/>
                <w:szCs w:val="26"/>
              </w:rPr>
              <w:t>Probability:</w:t>
            </w:r>
          </w:p>
          <w:p w14:paraId="20DEEBC8" w14:textId="77777777" w:rsidR="00966FF2" w:rsidRPr="0014616E" w:rsidRDefault="00966FF2" w:rsidP="00E7038C">
            <w:pPr>
              <w:jc w:val="center"/>
            </w:pPr>
          </w:p>
        </w:tc>
        <w:tc>
          <w:tcPr>
            <w:tcW w:w="3816" w:type="dxa"/>
            <w:gridSpan w:val="4"/>
            <w:tcBorders>
              <w:top w:val="single" w:sz="6" w:space="0" w:color="auto"/>
              <w:left w:val="single" w:sz="6" w:space="0" w:color="auto"/>
              <w:bottom w:val="dotted" w:sz="4" w:space="0" w:color="auto"/>
              <w:right w:val="single" w:sz="6" w:space="0" w:color="auto"/>
            </w:tcBorders>
            <w:shd w:val="clear" w:color="auto" w:fill="auto"/>
          </w:tcPr>
          <w:p w14:paraId="23082BCE" w14:textId="77777777" w:rsidR="00966FF2" w:rsidRDefault="00966FF2" w:rsidP="00E7038C">
            <w:pPr>
              <w:jc w:val="center"/>
              <w:rPr>
                <w:b/>
                <w:sz w:val="26"/>
                <w:szCs w:val="26"/>
              </w:rPr>
            </w:pPr>
            <w:r w:rsidRPr="00A7165A">
              <w:rPr>
                <w:b/>
                <w:sz w:val="26"/>
                <w:szCs w:val="26"/>
              </w:rPr>
              <w:t>Impact:</w:t>
            </w:r>
          </w:p>
          <w:p w14:paraId="0B8530A4" w14:textId="77777777" w:rsidR="00966FF2" w:rsidRPr="00A7165A" w:rsidRDefault="00966FF2" w:rsidP="00E7038C">
            <w:pPr>
              <w:jc w:val="center"/>
              <w:rPr>
                <w:b/>
                <w:sz w:val="26"/>
                <w:szCs w:val="26"/>
              </w:rPr>
            </w:pPr>
          </w:p>
        </w:tc>
        <w:tc>
          <w:tcPr>
            <w:tcW w:w="3816" w:type="dxa"/>
            <w:gridSpan w:val="3"/>
            <w:tcBorders>
              <w:top w:val="single" w:sz="6" w:space="0" w:color="auto"/>
              <w:left w:val="single" w:sz="6" w:space="0" w:color="auto"/>
              <w:bottom w:val="dotted" w:sz="4" w:space="0" w:color="auto"/>
              <w:right w:val="single" w:sz="6" w:space="0" w:color="auto"/>
            </w:tcBorders>
            <w:shd w:val="clear" w:color="auto" w:fill="auto"/>
          </w:tcPr>
          <w:p w14:paraId="0FA7BCE7" w14:textId="77777777" w:rsidR="00966FF2" w:rsidRDefault="00966FF2" w:rsidP="00E7038C">
            <w:pPr>
              <w:jc w:val="center"/>
              <w:rPr>
                <w:b/>
                <w:sz w:val="26"/>
                <w:szCs w:val="26"/>
              </w:rPr>
            </w:pPr>
            <w:r w:rsidRPr="00A7165A">
              <w:rPr>
                <w:b/>
                <w:sz w:val="26"/>
                <w:szCs w:val="26"/>
              </w:rPr>
              <w:t>Expected Value:</w:t>
            </w:r>
          </w:p>
          <w:p w14:paraId="31069BAC" w14:textId="77777777" w:rsidR="00966FF2" w:rsidRPr="00A7165A" w:rsidRDefault="00966FF2" w:rsidP="00E7038C">
            <w:pPr>
              <w:jc w:val="center"/>
              <w:rPr>
                <w:b/>
                <w:sz w:val="26"/>
                <w:szCs w:val="26"/>
              </w:rPr>
            </w:pPr>
          </w:p>
        </w:tc>
        <w:tc>
          <w:tcPr>
            <w:tcW w:w="2835" w:type="dxa"/>
            <w:gridSpan w:val="2"/>
            <w:vMerge w:val="restart"/>
            <w:tcBorders>
              <w:top w:val="single" w:sz="6" w:space="0" w:color="auto"/>
              <w:left w:val="single" w:sz="6" w:space="0" w:color="auto"/>
              <w:right w:val="single" w:sz="6" w:space="0" w:color="auto"/>
            </w:tcBorders>
          </w:tcPr>
          <w:p w14:paraId="658EE056" w14:textId="77777777" w:rsidR="00966FF2" w:rsidRPr="009427DE" w:rsidRDefault="00966FF2" w:rsidP="00E7038C">
            <w:pPr>
              <w:rPr>
                <w:b/>
                <w:sz w:val="26"/>
                <w:szCs w:val="26"/>
              </w:rPr>
            </w:pPr>
            <w:r w:rsidRPr="009427DE">
              <w:rPr>
                <w:b/>
                <w:sz w:val="26"/>
                <w:szCs w:val="26"/>
              </w:rPr>
              <w:t>Proximity:</w:t>
            </w:r>
          </w:p>
          <w:p w14:paraId="35412EB1" w14:textId="7C7DA105" w:rsidR="00966FF2" w:rsidRPr="009427DE" w:rsidRDefault="009427DE" w:rsidP="00E7038C">
            <w:pPr>
              <w:rPr>
                <w:color w:val="FF0000"/>
                <w:sz w:val="26"/>
                <w:szCs w:val="26"/>
              </w:rPr>
            </w:pPr>
            <w:r w:rsidRPr="009427DE">
              <w:rPr>
                <w:sz w:val="26"/>
                <w:szCs w:val="26"/>
              </w:rPr>
              <w:t>Construction</w:t>
            </w:r>
          </w:p>
        </w:tc>
      </w:tr>
      <w:tr w:rsidR="00966FF2" w14:paraId="230B35C3" w14:textId="77777777" w:rsidTr="00E7038C">
        <w:trPr>
          <w:cantSplit/>
          <w:trHeight w:val="457"/>
        </w:trPr>
        <w:tc>
          <w:tcPr>
            <w:tcW w:w="1908" w:type="dxa"/>
            <w:tcBorders>
              <w:top w:val="dotted" w:sz="4" w:space="0" w:color="auto"/>
              <w:left w:val="single" w:sz="6" w:space="0" w:color="auto"/>
              <w:bottom w:val="single" w:sz="6" w:space="0" w:color="auto"/>
              <w:right w:val="single" w:sz="6" w:space="0" w:color="auto"/>
            </w:tcBorders>
          </w:tcPr>
          <w:p w14:paraId="0EBB17AC" w14:textId="77777777" w:rsidR="00966FF2" w:rsidRDefault="00966FF2" w:rsidP="00E7038C">
            <w:pPr>
              <w:jc w:val="center"/>
              <w:rPr>
                <w:b/>
              </w:rPr>
            </w:pPr>
            <w:r w:rsidRPr="0014616E">
              <w:rPr>
                <w:b/>
                <w:szCs w:val="22"/>
              </w:rPr>
              <w:t>Pre-Response</w:t>
            </w:r>
          </w:p>
          <w:p w14:paraId="3A87D4A9" w14:textId="77777777" w:rsidR="00966FF2" w:rsidRPr="0014616E" w:rsidRDefault="00966FF2" w:rsidP="00E7038C">
            <w:pPr>
              <w:jc w:val="center"/>
              <w:rPr>
                <w:b/>
              </w:rPr>
            </w:pPr>
            <w:r>
              <w:rPr>
                <w:b/>
              </w:rPr>
              <w:t>5</w:t>
            </w:r>
          </w:p>
        </w:tc>
        <w:tc>
          <w:tcPr>
            <w:tcW w:w="1908" w:type="dxa"/>
            <w:gridSpan w:val="3"/>
            <w:tcBorders>
              <w:top w:val="dotted" w:sz="4" w:space="0" w:color="auto"/>
              <w:left w:val="single" w:sz="6" w:space="0" w:color="auto"/>
              <w:bottom w:val="single" w:sz="6" w:space="0" w:color="auto"/>
              <w:right w:val="single" w:sz="6" w:space="0" w:color="auto"/>
            </w:tcBorders>
          </w:tcPr>
          <w:p w14:paraId="07F6338F" w14:textId="77777777" w:rsidR="00966FF2" w:rsidRDefault="00966FF2" w:rsidP="00E7038C">
            <w:pPr>
              <w:jc w:val="center"/>
              <w:rPr>
                <w:b/>
                <w:szCs w:val="22"/>
              </w:rPr>
            </w:pPr>
            <w:r w:rsidRPr="0014616E">
              <w:rPr>
                <w:b/>
                <w:szCs w:val="22"/>
              </w:rPr>
              <w:t>Post-Response</w:t>
            </w:r>
          </w:p>
          <w:p w14:paraId="0B24B877" w14:textId="77777777" w:rsidR="00966FF2" w:rsidRPr="0014616E" w:rsidRDefault="00966FF2" w:rsidP="00E7038C">
            <w:pPr>
              <w:jc w:val="center"/>
              <w:rPr>
                <w:b/>
              </w:rPr>
            </w:pPr>
            <w:r>
              <w:rPr>
                <w:b/>
                <w:szCs w:val="22"/>
              </w:rPr>
              <w:t>2</w:t>
            </w:r>
          </w:p>
          <w:p w14:paraId="1AC55399" w14:textId="77777777" w:rsidR="00966FF2" w:rsidRPr="0014616E" w:rsidRDefault="00966FF2" w:rsidP="00E7038C">
            <w:pPr>
              <w:rPr>
                <w:b/>
              </w:rPr>
            </w:pP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1F24C80F" w14:textId="77777777" w:rsidR="00966FF2" w:rsidRDefault="00966FF2" w:rsidP="00E7038C">
            <w:pPr>
              <w:jc w:val="center"/>
              <w:rPr>
                <w:b/>
              </w:rPr>
            </w:pPr>
            <w:r w:rsidRPr="0014616E">
              <w:rPr>
                <w:b/>
                <w:szCs w:val="22"/>
              </w:rPr>
              <w:t>Pre-Response</w:t>
            </w:r>
          </w:p>
          <w:p w14:paraId="611BB91F" w14:textId="6BD9B8A3" w:rsidR="00966FF2" w:rsidRPr="0014616E" w:rsidRDefault="00CB322D" w:rsidP="00E7038C">
            <w:pPr>
              <w:jc w:val="center"/>
              <w:rPr>
                <w:b/>
              </w:rPr>
            </w:pPr>
            <w:r>
              <w:rPr>
                <w:b/>
              </w:rPr>
              <w:t>8</w:t>
            </w:r>
          </w:p>
        </w:tc>
        <w:tc>
          <w:tcPr>
            <w:tcW w:w="1908" w:type="dxa"/>
            <w:gridSpan w:val="3"/>
            <w:tcBorders>
              <w:top w:val="dotted" w:sz="4" w:space="0" w:color="auto"/>
              <w:left w:val="single" w:sz="6" w:space="0" w:color="auto"/>
              <w:bottom w:val="single" w:sz="6" w:space="0" w:color="auto"/>
              <w:right w:val="single" w:sz="6" w:space="0" w:color="auto"/>
            </w:tcBorders>
            <w:shd w:val="clear" w:color="auto" w:fill="auto"/>
          </w:tcPr>
          <w:p w14:paraId="7F99B3A6" w14:textId="77777777" w:rsidR="00966FF2" w:rsidRDefault="00966FF2" w:rsidP="00E7038C">
            <w:pPr>
              <w:jc w:val="center"/>
              <w:rPr>
                <w:b/>
              </w:rPr>
            </w:pPr>
            <w:r w:rsidRPr="0014616E">
              <w:rPr>
                <w:b/>
                <w:szCs w:val="22"/>
              </w:rPr>
              <w:t>Post-Response</w:t>
            </w:r>
          </w:p>
          <w:p w14:paraId="468DDBE5" w14:textId="77777777" w:rsidR="00966FF2" w:rsidRPr="0014616E" w:rsidRDefault="00966FF2" w:rsidP="00E7038C">
            <w:pPr>
              <w:jc w:val="center"/>
              <w:rPr>
                <w:b/>
              </w:rPr>
            </w:pPr>
            <w:r>
              <w:rPr>
                <w:b/>
              </w:rPr>
              <w:t>5</w:t>
            </w:r>
          </w:p>
        </w:tc>
        <w:tc>
          <w:tcPr>
            <w:tcW w:w="1908" w:type="dxa"/>
            <w:gridSpan w:val="2"/>
            <w:tcBorders>
              <w:top w:val="dotted" w:sz="4" w:space="0" w:color="auto"/>
              <w:left w:val="single" w:sz="6" w:space="0" w:color="auto"/>
              <w:bottom w:val="single" w:sz="6" w:space="0" w:color="auto"/>
              <w:right w:val="single" w:sz="6" w:space="0" w:color="auto"/>
            </w:tcBorders>
            <w:shd w:val="clear" w:color="auto" w:fill="auto"/>
          </w:tcPr>
          <w:p w14:paraId="4B39ABF2" w14:textId="77777777" w:rsidR="00966FF2" w:rsidRDefault="00966FF2" w:rsidP="00E7038C">
            <w:pPr>
              <w:jc w:val="center"/>
              <w:rPr>
                <w:b/>
              </w:rPr>
            </w:pPr>
            <w:r w:rsidRPr="0014616E">
              <w:rPr>
                <w:b/>
                <w:szCs w:val="22"/>
              </w:rPr>
              <w:t>Pre-Response</w:t>
            </w:r>
          </w:p>
          <w:p w14:paraId="7E862EE3" w14:textId="4A6C70CD" w:rsidR="00966FF2" w:rsidRPr="0014616E" w:rsidRDefault="00CB322D" w:rsidP="00E7038C">
            <w:pPr>
              <w:jc w:val="center"/>
              <w:rPr>
                <w:b/>
              </w:rPr>
            </w:pPr>
            <w:r>
              <w:rPr>
                <w:b/>
              </w:rPr>
              <w:t>40</w:t>
            </w: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7CC1C1B5" w14:textId="77777777" w:rsidR="00966FF2" w:rsidRDefault="00966FF2" w:rsidP="00E7038C">
            <w:pPr>
              <w:jc w:val="center"/>
              <w:rPr>
                <w:b/>
              </w:rPr>
            </w:pPr>
            <w:r w:rsidRPr="0014616E">
              <w:rPr>
                <w:b/>
                <w:szCs w:val="22"/>
              </w:rPr>
              <w:t>Post-Response</w:t>
            </w:r>
          </w:p>
          <w:p w14:paraId="303137B6" w14:textId="77777777" w:rsidR="00966FF2" w:rsidRPr="0014616E" w:rsidRDefault="00966FF2" w:rsidP="00E7038C">
            <w:pPr>
              <w:jc w:val="center"/>
              <w:rPr>
                <w:b/>
              </w:rPr>
            </w:pPr>
            <w:r>
              <w:rPr>
                <w:b/>
              </w:rPr>
              <w:t>10</w:t>
            </w:r>
          </w:p>
        </w:tc>
        <w:tc>
          <w:tcPr>
            <w:tcW w:w="2835" w:type="dxa"/>
            <w:gridSpan w:val="2"/>
            <w:vMerge/>
            <w:tcBorders>
              <w:left w:val="single" w:sz="6" w:space="0" w:color="auto"/>
              <w:bottom w:val="single" w:sz="6" w:space="0" w:color="auto"/>
              <w:right w:val="single" w:sz="6" w:space="0" w:color="auto"/>
            </w:tcBorders>
          </w:tcPr>
          <w:p w14:paraId="6B331DCD" w14:textId="77777777" w:rsidR="00966FF2" w:rsidRPr="00A7165A" w:rsidRDefault="00966FF2" w:rsidP="00E7038C">
            <w:pPr>
              <w:rPr>
                <w:b/>
                <w:sz w:val="26"/>
                <w:szCs w:val="26"/>
              </w:rPr>
            </w:pPr>
          </w:p>
        </w:tc>
      </w:tr>
      <w:tr w:rsidR="00966FF2" w14:paraId="01E5DBBF" w14:textId="77777777" w:rsidTr="00E7038C">
        <w:trPr>
          <w:cantSplit/>
        </w:trPr>
        <w:tc>
          <w:tcPr>
            <w:tcW w:w="14283" w:type="dxa"/>
            <w:gridSpan w:val="13"/>
            <w:tcBorders>
              <w:top w:val="single" w:sz="6" w:space="0" w:color="auto"/>
              <w:left w:val="single" w:sz="6" w:space="0" w:color="auto"/>
              <w:bottom w:val="single" w:sz="6" w:space="0" w:color="auto"/>
              <w:right w:val="single" w:sz="6" w:space="0" w:color="auto"/>
            </w:tcBorders>
          </w:tcPr>
          <w:p w14:paraId="001A5016" w14:textId="77777777" w:rsidR="00966FF2" w:rsidRPr="00A7165A" w:rsidRDefault="00966FF2" w:rsidP="00E7038C">
            <w:pPr>
              <w:rPr>
                <w:b/>
                <w:sz w:val="26"/>
                <w:szCs w:val="26"/>
              </w:rPr>
            </w:pPr>
            <w:r w:rsidRPr="00A7165A">
              <w:rPr>
                <w:b/>
                <w:sz w:val="26"/>
                <w:szCs w:val="26"/>
              </w:rPr>
              <w:t>Risk Response Category:</w:t>
            </w:r>
          </w:p>
          <w:p w14:paraId="0C7F1218" w14:textId="77777777" w:rsidR="00966FF2" w:rsidRPr="00834559" w:rsidRDefault="00966FF2" w:rsidP="00E7038C">
            <w:pPr>
              <w:pStyle w:val="listbulletdash2"/>
              <w:numPr>
                <w:ilvl w:val="0"/>
                <w:numId w:val="0"/>
              </w:numPr>
              <w:rPr>
                <w:sz w:val="24"/>
                <w:szCs w:val="24"/>
              </w:rPr>
            </w:pPr>
            <w:r w:rsidRPr="00834559">
              <w:rPr>
                <w:sz w:val="24"/>
                <w:szCs w:val="24"/>
              </w:rPr>
              <w:t>Reduce the chance of the threat occurring or reduce impact of threat should it occur</w:t>
            </w:r>
          </w:p>
        </w:tc>
      </w:tr>
      <w:tr w:rsidR="00966FF2" w14:paraId="6DE83E60" w14:textId="77777777" w:rsidTr="00E7038C">
        <w:trPr>
          <w:cantSplit/>
        </w:trPr>
        <w:tc>
          <w:tcPr>
            <w:tcW w:w="14283" w:type="dxa"/>
            <w:gridSpan w:val="13"/>
            <w:tcBorders>
              <w:top w:val="single" w:sz="6" w:space="0" w:color="auto"/>
              <w:left w:val="single" w:sz="6" w:space="0" w:color="auto"/>
              <w:bottom w:val="single" w:sz="6" w:space="0" w:color="auto"/>
              <w:right w:val="single" w:sz="6" w:space="0" w:color="auto"/>
            </w:tcBorders>
          </w:tcPr>
          <w:p w14:paraId="6A2BD2A4" w14:textId="70A3EF36" w:rsidR="00966FF2" w:rsidRDefault="00966FF2" w:rsidP="00E7038C">
            <w:pPr>
              <w:rPr>
                <w:b/>
                <w:sz w:val="26"/>
                <w:szCs w:val="26"/>
              </w:rPr>
            </w:pPr>
            <w:r w:rsidRPr="00A7165A">
              <w:rPr>
                <w:b/>
                <w:sz w:val="26"/>
                <w:szCs w:val="26"/>
              </w:rPr>
              <w:t>Risk Response:</w:t>
            </w:r>
            <w:r>
              <w:rPr>
                <w:b/>
                <w:sz w:val="26"/>
                <w:szCs w:val="26"/>
              </w:rPr>
              <w:t xml:space="preserve"> </w:t>
            </w:r>
          </w:p>
          <w:p w14:paraId="2E3CCB3B" w14:textId="77777777" w:rsidR="00966FF2" w:rsidRDefault="00966FF2" w:rsidP="00E7038C">
            <w:pPr>
              <w:rPr>
                <w:b/>
                <w:sz w:val="26"/>
                <w:szCs w:val="26"/>
              </w:rPr>
            </w:pPr>
          </w:p>
          <w:p w14:paraId="0202860C" w14:textId="520BB973" w:rsidR="00966FF2" w:rsidRDefault="008D7081" w:rsidP="00CB322D">
            <w:pPr>
              <w:rPr>
                <w:rFonts w:ascii="Arial" w:hAnsi="Arial" w:cs="Arial"/>
                <w:sz w:val="26"/>
                <w:szCs w:val="26"/>
              </w:rPr>
            </w:pPr>
            <w:r>
              <w:rPr>
                <w:rFonts w:ascii="Arial" w:hAnsi="Arial" w:cs="Arial"/>
                <w:sz w:val="26"/>
                <w:szCs w:val="26"/>
              </w:rPr>
              <w:t>As termed contractors will be used, a meeting has been held with Dyniq to assess their involvement and provide early feedback from the contractor. Dyniq have</w:t>
            </w:r>
            <w:r w:rsidR="00716DEA">
              <w:rPr>
                <w:rFonts w:ascii="Arial" w:hAnsi="Arial" w:cs="Arial"/>
                <w:sz w:val="26"/>
                <w:szCs w:val="26"/>
              </w:rPr>
              <w:t xml:space="preserve"> confirmed they have</w:t>
            </w:r>
            <w:r>
              <w:rPr>
                <w:rFonts w:ascii="Arial" w:hAnsi="Arial" w:cs="Arial"/>
                <w:sz w:val="26"/>
                <w:szCs w:val="26"/>
              </w:rPr>
              <w:t xml:space="preserve"> adequate capacity and have added the potential works to their forward programme for 2018. Continued early contractor invol</w:t>
            </w:r>
            <w:r w:rsidR="00CB322D">
              <w:rPr>
                <w:rFonts w:ascii="Arial" w:hAnsi="Arial" w:cs="Arial"/>
                <w:sz w:val="26"/>
                <w:szCs w:val="26"/>
              </w:rPr>
              <w:t>vement will continue to</w:t>
            </w:r>
            <w:r>
              <w:rPr>
                <w:rFonts w:ascii="Arial" w:hAnsi="Arial" w:cs="Arial"/>
                <w:sz w:val="26"/>
                <w:szCs w:val="26"/>
              </w:rPr>
              <w:t xml:space="preserve"> allow </w:t>
            </w:r>
            <w:r w:rsidR="00CB322D">
              <w:rPr>
                <w:rFonts w:ascii="Arial" w:hAnsi="Arial" w:cs="Arial"/>
                <w:sz w:val="26"/>
                <w:szCs w:val="26"/>
              </w:rPr>
              <w:t>the works to be actively developed with the contractors. The contractor will join the Board as a Senior Supplier which combined with the early contractor involvement should assist with good performance and addressing any poor performance issues.</w:t>
            </w:r>
          </w:p>
          <w:p w14:paraId="3D303AAB" w14:textId="77777777" w:rsidR="00CB322D" w:rsidRDefault="00CB322D" w:rsidP="00CB322D">
            <w:pPr>
              <w:rPr>
                <w:rFonts w:ascii="Arial" w:hAnsi="Arial" w:cs="Arial"/>
                <w:sz w:val="26"/>
                <w:szCs w:val="26"/>
              </w:rPr>
            </w:pPr>
          </w:p>
          <w:p w14:paraId="7E4795EC" w14:textId="77777777" w:rsidR="00CB322D" w:rsidRDefault="00CB322D" w:rsidP="00CB322D">
            <w:pPr>
              <w:rPr>
                <w:rFonts w:ascii="Arial" w:hAnsi="Arial" w:cs="Arial"/>
                <w:sz w:val="26"/>
                <w:szCs w:val="26"/>
              </w:rPr>
            </w:pPr>
          </w:p>
          <w:p w14:paraId="1B4F7CD7" w14:textId="77777777" w:rsidR="00CB322D" w:rsidRPr="003303A8" w:rsidRDefault="00CB322D" w:rsidP="00CB322D">
            <w:pPr>
              <w:rPr>
                <w:rFonts w:ascii="Arial" w:hAnsi="Arial" w:cs="Arial"/>
                <w:sz w:val="26"/>
                <w:szCs w:val="26"/>
              </w:rPr>
            </w:pPr>
          </w:p>
          <w:p w14:paraId="35DD1C61" w14:textId="77777777" w:rsidR="00966FF2" w:rsidRDefault="00966FF2" w:rsidP="00E7038C">
            <w:pPr>
              <w:rPr>
                <w:rFonts w:ascii="Arial" w:hAnsi="Arial" w:cs="Arial"/>
                <w:b/>
                <w:sz w:val="26"/>
                <w:szCs w:val="26"/>
              </w:rPr>
            </w:pPr>
          </w:p>
          <w:p w14:paraId="7E967A8C" w14:textId="77777777" w:rsidR="00966FF2" w:rsidRPr="00C544CF" w:rsidRDefault="00966FF2" w:rsidP="00E7038C">
            <w:pPr>
              <w:rPr>
                <w:rFonts w:ascii="Arial" w:hAnsi="Arial" w:cs="Arial"/>
                <w:b/>
                <w:sz w:val="26"/>
                <w:szCs w:val="26"/>
              </w:rPr>
            </w:pPr>
          </w:p>
        </w:tc>
      </w:tr>
      <w:tr w:rsidR="00966FF2" w14:paraId="2C7D334E" w14:textId="77777777" w:rsidTr="00E7038C">
        <w:tc>
          <w:tcPr>
            <w:tcW w:w="2943" w:type="dxa"/>
            <w:gridSpan w:val="2"/>
            <w:tcBorders>
              <w:top w:val="single" w:sz="6" w:space="0" w:color="auto"/>
              <w:left w:val="single" w:sz="6" w:space="0" w:color="auto"/>
              <w:bottom w:val="single" w:sz="6" w:space="0" w:color="auto"/>
              <w:right w:val="single" w:sz="6" w:space="0" w:color="auto"/>
            </w:tcBorders>
          </w:tcPr>
          <w:p w14:paraId="01ADC9E9" w14:textId="77777777" w:rsidR="00966FF2" w:rsidRDefault="00966FF2" w:rsidP="00E7038C">
            <w:pPr>
              <w:rPr>
                <w:b/>
                <w:sz w:val="26"/>
                <w:szCs w:val="26"/>
              </w:rPr>
            </w:pPr>
            <w:r w:rsidRPr="00A7165A">
              <w:rPr>
                <w:b/>
                <w:sz w:val="26"/>
                <w:szCs w:val="26"/>
              </w:rPr>
              <w:t>Date Registered:</w:t>
            </w:r>
          </w:p>
          <w:p w14:paraId="0327ABD1" w14:textId="77777777" w:rsidR="00966FF2" w:rsidRPr="00834559" w:rsidRDefault="00966FF2" w:rsidP="00E7038C">
            <w:pPr>
              <w:rPr>
                <w:rFonts w:ascii="Arial" w:hAnsi="Arial" w:cs="Arial"/>
                <w:sz w:val="24"/>
              </w:rPr>
            </w:pPr>
            <w:r w:rsidRPr="00834559">
              <w:rPr>
                <w:rFonts w:ascii="Arial" w:hAnsi="Arial" w:cs="Arial"/>
                <w:sz w:val="24"/>
              </w:rPr>
              <w:t>26</w:t>
            </w:r>
            <w:r w:rsidRPr="00834559">
              <w:rPr>
                <w:rFonts w:ascii="Arial" w:hAnsi="Arial" w:cs="Arial"/>
                <w:sz w:val="24"/>
                <w:vertAlign w:val="superscript"/>
              </w:rPr>
              <w:t>th</w:t>
            </w:r>
            <w:r w:rsidRPr="00834559">
              <w:rPr>
                <w:rFonts w:ascii="Arial" w:hAnsi="Arial" w:cs="Arial"/>
                <w:sz w:val="24"/>
              </w:rPr>
              <w:t xml:space="preserve"> June 2017</w:t>
            </w:r>
          </w:p>
          <w:p w14:paraId="23F71EF0" w14:textId="77777777" w:rsidR="00966FF2" w:rsidRPr="00A7165A" w:rsidRDefault="00966FF2" w:rsidP="00E7038C">
            <w:pPr>
              <w:rPr>
                <w:b/>
                <w:sz w:val="26"/>
                <w:szCs w:val="26"/>
              </w:rPr>
            </w:pPr>
          </w:p>
        </w:tc>
        <w:tc>
          <w:tcPr>
            <w:tcW w:w="3119" w:type="dxa"/>
            <w:gridSpan w:val="4"/>
            <w:tcBorders>
              <w:top w:val="single" w:sz="6" w:space="0" w:color="auto"/>
              <w:left w:val="single" w:sz="6" w:space="0" w:color="auto"/>
              <w:bottom w:val="single" w:sz="6" w:space="0" w:color="auto"/>
              <w:right w:val="single" w:sz="6" w:space="0" w:color="auto"/>
            </w:tcBorders>
          </w:tcPr>
          <w:p w14:paraId="5A6A9587" w14:textId="77777777" w:rsidR="00966FF2" w:rsidRPr="00A7165A" w:rsidRDefault="00966FF2" w:rsidP="00E7038C">
            <w:pPr>
              <w:rPr>
                <w:b/>
                <w:sz w:val="26"/>
                <w:szCs w:val="26"/>
              </w:rPr>
            </w:pPr>
            <w:r w:rsidRPr="00A7165A">
              <w:rPr>
                <w:b/>
                <w:sz w:val="26"/>
                <w:szCs w:val="26"/>
              </w:rPr>
              <w:t>Risk Author:</w:t>
            </w:r>
          </w:p>
          <w:p w14:paraId="45F74504" w14:textId="77777777" w:rsidR="00966FF2" w:rsidRPr="00834559" w:rsidRDefault="00966FF2" w:rsidP="00E7038C">
            <w:pPr>
              <w:rPr>
                <w:rFonts w:ascii="Arial" w:hAnsi="Arial" w:cs="Arial"/>
                <w:color w:val="FF0000"/>
                <w:sz w:val="24"/>
              </w:rPr>
            </w:pPr>
            <w:r w:rsidRPr="00834559">
              <w:rPr>
                <w:rFonts w:ascii="Arial" w:hAnsi="Arial" w:cs="Arial"/>
                <w:sz w:val="24"/>
              </w:rPr>
              <w:t>Gary Peacock</w:t>
            </w:r>
          </w:p>
        </w:tc>
        <w:tc>
          <w:tcPr>
            <w:tcW w:w="2538" w:type="dxa"/>
            <w:gridSpan w:val="3"/>
            <w:tcBorders>
              <w:top w:val="single" w:sz="6" w:space="0" w:color="auto"/>
              <w:left w:val="single" w:sz="6" w:space="0" w:color="auto"/>
              <w:bottom w:val="single" w:sz="6" w:space="0" w:color="auto"/>
              <w:right w:val="single" w:sz="6" w:space="0" w:color="auto"/>
            </w:tcBorders>
          </w:tcPr>
          <w:p w14:paraId="3A1F96A6" w14:textId="77777777" w:rsidR="00966FF2" w:rsidRPr="00A7165A" w:rsidRDefault="00966FF2" w:rsidP="00E7038C">
            <w:pPr>
              <w:rPr>
                <w:b/>
                <w:sz w:val="26"/>
                <w:szCs w:val="26"/>
              </w:rPr>
            </w:pPr>
            <w:r w:rsidRPr="00A7165A">
              <w:rPr>
                <w:b/>
                <w:sz w:val="26"/>
                <w:szCs w:val="26"/>
              </w:rPr>
              <w:t>Risk Owner:</w:t>
            </w:r>
          </w:p>
          <w:p w14:paraId="68E3433B" w14:textId="77777777" w:rsidR="00966FF2" w:rsidRPr="00834559" w:rsidRDefault="00966FF2" w:rsidP="00E7038C">
            <w:pPr>
              <w:rPr>
                <w:sz w:val="26"/>
                <w:szCs w:val="26"/>
              </w:rPr>
            </w:pPr>
            <w:r w:rsidRPr="00834559">
              <w:rPr>
                <w:sz w:val="26"/>
                <w:szCs w:val="26"/>
              </w:rPr>
              <w:t>Richard Lewis Project Manager</w:t>
            </w:r>
          </w:p>
        </w:tc>
        <w:tc>
          <w:tcPr>
            <w:tcW w:w="2867" w:type="dxa"/>
            <w:gridSpan w:val="3"/>
            <w:tcBorders>
              <w:top w:val="single" w:sz="6" w:space="0" w:color="auto"/>
              <w:left w:val="single" w:sz="6" w:space="0" w:color="auto"/>
              <w:bottom w:val="single" w:sz="6" w:space="0" w:color="auto"/>
              <w:right w:val="single" w:sz="6" w:space="0" w:color="auto"/>
            </w:tcBorders>
          </w:tcPr>
          <w:p w14:paraId="719721F8" w14:textId="77777777" w:rsidR="00966FF2" w:rsidRDefault="00966FF2" w:rsidP="00E7038C">
            <w:pPr>
              <w:rPr>
                <w:b/>
                <w:sz w:val="26"/>
                <w:szCs w:val="26"/>
              </w:rPr>
            </w:pPr>
            <w:r w:rsidRPr="00A7165A">
              <w:rPr>
                <w:b/>
                <w:sz w:val="26"/>
                <w:szCs w:val="26"/>
              </w:rPr>
              <w:t>Risk Actionee:</w:t>
            </w:r>
          </w:p>
          <w:p w14:paraId="4DFF2ABE" w14:textId="77777777" w:rsidR="00966FF2" w:rsidRPr="00834559" w:rsidRDefault="00966FF2" w:rsidP="00E7038C">
            <w:pPr>
              <w:rPr>
                <w:rFonts w:ascii="Arial" w:hAnsi="Arial" w:cs="Arial"/>
                <w:sz w:val="24"/>
              </w:rPr>
            </w:pPr>
            <w:r w:rsidRPr="00834559">
              <w:rPr>
                <w:rFonts w:ascii="Arial" w:hAnsi="Arial" w:cs="Arial"/>
                <w:sz w:val="24"/>
              </w:rPr>
              <w:t>Project Manager</w:t>
            </w:r>
          </w:p>
        </w:tc>
        <w:tc>
          <w:tcPr>
            <w:tcW w:w="2816" w:type="dxa"/>
            <w:tcBorders>
              <w:top w:val="single" w:sz="6" w:space="0" w:color="auto"/>
              <w:left w:val="single" w:sz="6" w:space="0" w:color="auto"/>
              <w:bottom w:val="single" w:sz="6" w:space="0" w:color="auto"/>
              <w:right w:val="single" w:sz="6" w:space="0" w:color="auto"/>
            </w:tcBorders>
          </w:tcPr>
          <w:p w14:paraId="51179A68" w14:textId="77777777" w:rsidR="00966FF2" w:rsidRPr="00A7165A" w:rsidRDefault="00966FF2" w:rsidP="00E7038C">
            <w:pPr>
              <w:rPr>
                <w:b/>
                <w:sz w:val="26"/>
                <w:szCs w:val="26"/>
              </w:rPr>
            </w:pPr>
            <w:r w:rsidRPr="00A7165A">
              <w:rPr>
                <w:b/>
                <w:sz w:val="26"/>
                <w:szCs w:val="26"/>
              </w:rPr>
              <w:t>Risk Status:</w:t>
            </w:r>
          </w:p>
          <w:p w14:paraId="118B6A64" w14:textId="77777777" w:rsidR="00966FF2" w:rsidRPr="00834559" w:rsidRDefault="00966FF2" w:rsidP="00E7038C">
            <w:pPr>
              <w:rPr>
                <w:rFonts w:ascii="Arial" w:hAnsi="Arial" w:cs="Arial"/>
                <w:color w:val="FF0000"/>
                <w:sz w:val="24"/>
              </w:rPr>
            </w:pPr>
            <w:r w:rsidRPr="00834559">
              <w:rPr>
                <w:rFonts w:ascii="Arial" w:hAnsi="Arial" w:cs="Arial"/>
                <w:sz w:val="24"/>
              </w:rPr>
              <w:t>Active</w:t>
            </w:r>
            <w:r w:rsidRPr="00834559">
              <w:rPr>
                <w:rFonts w:ascii="Arial" w:hAnsi="Arial" w:cs="Arial"/>
                <w:color w:val="FF0000"/>
                <w:sz w:val="24"/>
              </w:rPr>
              <w:t xml:space="preserve"> </w:t>
            </w:r>
          </w:p>
        </w:tc>
      </w:tr>
    </w:tbl>
    <w:p w14:paraId="63103590" w14:textId="77777777" w:rsidR="00961295" w:rsidRDefault="00961295" w:rsidP="00A649E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1035"/>
        <w:gridCol w:w="567"/>
        <w:gridCol w:w="306"/>
        <w:gridCol w:w="1908"/>
        <w:gridCol w:w="338"/>
        <w:gridCol w:w="709"/>
        <w:gridCol w:w="861"/>
        <w:gridCol w:w="968"/>
        <w:gridCol w:w="940"/>
        <w:gridCol w:w="1908"/>
        <w:gridCol w:w="19"/>
        <w:gridCol w:w="2816"/>
      </w:tblGrid>
      <w:tr w:rsidR="00E7038C" w14:paraId="0B860492" w14:textId="77777777" w:rsidTr="00E7038C">
        <w:trPr>
          <w:cantSplit/>
        </w:trPr>
        <w:tc>
          <w:tcPr>
            <w:tcW w:w="6771" w:type="dxa"/>
            <w:gridSpan w:val="7"/>
            <w:tcBorders>
              <w:top w:val="single" w:sz="6" w:space="0" w:color="auto"/>
              <w:left w:val="single" w:sz="6" w:space="0" w:color="auto"/>
              <w:bottom w:val="single" w:sz="6" w:space="0" w:color="auto"/>
              <w:right w:val="single" w:sz="6" w:space="0" w:color="auto"/>
            </w:tcBorders>
            <w:shd w:val="clear" w:color="auto" w:fill="E6E6E6"/>
          </w:tcPr>
          <w:p w14:paraId="17DC92E8" w14:textId="77777777" w:rsidR="00E7038C" w:rsidRDefault="00E7038C" w:rsidP="00E7038C">
            <w:pPr>
              <w:rPr>
                <w:b/>
                <w:sz w:val="32"/>
              </w:rPr>
            </w:pPr>
            <w:r>
              <w:rPr>
                <w:b/>
                <w:sz w:val="32"/>
              </w:rPr>
              <w:lastRenderedPageBreak/>
              <w:t>RISK REGISTER</w:t>
            </w:r>
          </w:p>
        </w:tc>
        <w:tc>
          <w:tcPr>
            <w:tcW w:w="7512" w:type="dxa"/>
            <w:gridSpan w:val="6"/>
            <w:tcBorders>
              <w:top w:val="single" w:sz="6" w:space="0" w:color="auto"/>
              <w:left w:val="single" w:sz="6" w:space="0" w:color="auto"/>
              <w:bottom w:val="single" w:sz="6" w:space="0" w:color="auto"/>
              <w:right w:val="single" w:sz="6" w:space="0" w:color="auto"/>
            </w:tcBorders>
          </w:tcPr>
          <w:p w14:paraId="03FC9252" w14:textId="77777777" w:rsidR="00E7038C" w:rsidRPr="00083ECC" w:rsidRDefault="00E7038C" w:rsidP="00E7038C">
            <w:pPr>
              <w:rPr>
                <w:b/>
                <w:color w:val="FF0000"/>
                <w:sz w:val="26"/>
                <w:szCs w:val="26"/>
              </w:rPr>
            </w:pPr>
            <w:r w:rsidRPr="004F06C6">
              <w:rPr>
                <w:b/>
                <w:sz w:val="26"/>
                <w:szCs w:val="26"/>
              </w:rPr>
              <w:t>Version:</w:t>
            </w:r>
            <w:r>
              <w:rPr>
                <w:b/>
                <w:sz w:val="26"/>
                <w:szCs w:val="26"/>
              </w:rPr>
              <w:t xml:space="preserve"> Bid</w:t>
            </w:r>
          </w:p>
        </w:tc>
      </w:tr>
      <w:tr w:rsidR="00E7038C" w14:paraId="7B9D3666" w14:textId="77777777" w:rsidTr="00E7038C">
        <w:tc>
          <w:tcPr>
            <w:tcW w:w="6771" w:type="dxa"/>
            <w:gridSpan w:val="7"/>
            <w:tcBorders>
              <w:top w:val="single" w:sz="6" w:space="0" w:color="auto"/>
              <w:left w:val="single" w:sz="6" w:space="0" w:color="auto"/>
              <w:bottom w:val="single" w:sz="6" w:space="0" w:color="auto"/>
              <w:right w:val="single" w:sz="6" w:space="0" w:color="auto"/>
            </w:tcBorders>
          </w:tcPr>
          <w:p w14:paraId="2F6A1208" w14:textId="77777777" w:rsidR="00E7038C" w:rsidRPr="00083ECC" w:rsidRDefault="00E7038C" w:rsidP="00E7038C">
            <w:pPr>
              <w:rPr>
                <w:rFonts w:ascii="Arial" w:hAnsi="Arial" w:cs="Arial"/>
                <w:color w:val="FF0000"/>
                <w:sz w:val="24"/>
              </w:rPr>
            </w:pPr>
            <w:r>
              <w:rPr>
                <w:b/>
                <w:sz w:val="26"/>
                <w:szCs w:val="26"/>
              </w:rPr>
              <w:t>Programme</w:t>
            </w:r>
            <w:r w:rsidRPr="00A7165A">
              <w:rPr>
                <w:b/>
                <w:sz w:val="26"/>
                <w:szCs w:val="26"/>
              </w:rPr>
              <w:t xml:space="preserve"> Name:</w:t>
            </w:r>
            <w:r>
              <w:rPr>
                <w:rFonts w:ascii="Arial" w:hAnsi="Arial" w:cs="Arial"/>
                <w:color w:val="FF0000"/>
                <w:szCs w:val="22"/>
              </w:rPr>
              <w:t xml:space="preserve"> </w:t>
            </w:r>
            <w:r w:rsidRPr="00083ECC">
              <w:rPr>
                <w:rFonts w:ascii="Arial" w:hAnsi="Arial" w:cs="Arial"/>
                <w:sz w:val="24"/>
              </w:rPr>
              <w:t>West of England Combined Authority Traffic Signal Enhancement Works</w:t>
            </w:r>
          </w:p>
          <w:p w14:paraId="13429134" w14:textId="77777777" w:rsidR="00E7038C" w:rsidRPr="00083ECC" w:rsidRDefault="00E7038C" w:rsidP="00E7038C">
            <w:pPr>
              <w:rPr>
                <w:b/>
                <w:sz w:val="24"/>
              </w:rPr>
            </w:pPr>
          </w:p>
          <w:p w14:paraId="7BC938A0" w14:textId="77777777" w:rsidR="00E7038C" w:rsidRPr="00A7165A" w:rsidRDefault="00E7038C" w:rsidP="00E7038C">
            <w:pPr>
              <w:rPr>
                <w:b/>
                <w:sz w:val="26"/>
                <w:szCs w:val="26"/>
              </w:rPr>
            </w:pPr>
          </w:p>
        </w:tc>
        <w:tc>
          <w:tcPr>
            <w:tcW w:w="7512" w:type="dxa"/>
            <w:gridSpan w:val="6"/>
            <w:tcBorders>
              <w:top w:val="single" w:sz="6" w:space="0" w:color="auto"/>
              <w:left w:val="single" w:sz="6" w:space="0" w:color="auto"/>
              <w:bottom w:val="single" w:sz="6" w:space="0" w:color="auto"/>
              <w:right w:val="single" w:sz="6" w:space="0" w:color="auto"/>
            </w:tcBorders>
          </w:tcPr>
          <w:p w14:paraId="718E4FED" w14:textId="77777777" w:rsidR="00E7038C" w:rsidRPr="00A7165A" w:rsidRDefault="00E7038C" w:rsidP="00E7038C">
            <w:pPr>
              <w:rPr>
                <w:b/>
                <w:sz w:val="26"/>
                <w:szCs w:val="26"/>
              </w:rPr>
            </w:pPr>
            <w:r w:rsidRPr="00A7165A">
              <w:rPr>
                <w:b/>
                <w:sz w:val="26"/>
                <w:szCs w:val="26"/>
              </w:rPr>
              <w:t>Pr</w:t>
            </w:r>
            <w:r w:rsidRPr="00083ECC">
              <w:rPr>
                <w:b/>
                <w:sz w:val="26"/>
                <w:szCs w:val="26"/>
              </w:rPr>
              <w:t>o</w:t>
            </w:r>
            <w:r w:rsidRPr="00A7165A">
              <w:rPr>
                <w:b/>
                <w:sz w:val="26"/>
                <w:szCs w:val="26"/>
              </w:rPr>
              <w:t>ject Name:</w:t>
            </w:r>
            <w:r>
              <w:rPr>
                <w:b/>
                <w:sz w:val="26"/>
                <w:szCs w:val="26"/>
              </w:rPr>
              <w:t xml:space="preserve"> </w:t>
            </w:r>
            <w:r w:rsidRPr="00083ECC">
              <w:rPr>
                <w:rFonts w:ascii="Arial" w:hAnsi="Arial" w:cs="Arial"/>
                <w:sz w:val="26"/>
                <w:szCs w:val="26"/>
              </w:rPr>
              <w:t>Programme Level</w:t>
            </w:r>
          </w:p>
        </w:tc>
      </w:tr>
      <w:tr w:rsidR="00E7038C" w14:paraId="1225969F" w14:textId="77777777" w:rsidTr="00E7038C">
        <w:trPr>
          <w:cantSplit/>
        </w:trPr>
        <w:tc>
          <w:tcPr>
            <w:tcW w:w="3510" w:type="dxa"/>
            <w:gridSpan w:val="3"/>
            <w:tcBorders>
              <w:top w:val="single" w:sz="6" w:space="0" w:color="auto"/>
              <w:left w:val="single" w:sz="6" w:space="0" w:color="auto"/>
              <w:bottom w:val="single" w:sz="6" w:space="0" w:color="auto"/>
              <w:right w:val="single" w:sz="6" w:space="0" w:color="auto"/>
            </w:tcBorders>
          </w:tcPr>
          <w:p w14:paraId="593CD845" w14:textId="77777777" w:rsidR="00E7038C" w:rsidRDefault="00E7038C" w:rsidP="00E7038C">
            <w:pPr>
              <w:rPr>
                <w:b/>
                <w:sz w:val="26"/>
                <w:szCs w:val="26"/>
              </w:rPr>
            </w:pPr>
            <w:r w:rsidRPr="00A7165A">
              <w:rPr>
                <w:b/>
                <w:sz w:val="26"/>
                <w:szCs w:val="26"/>
              </w:rPr>
              <w:t>Risk Identifier:</w:t>
            </w:r>
          </w:p>
          <w:p w14:paraId="0E41BA98" w14:textId="77777777" w:rsidR="00E7038C" w:rsidRDefault="00E7038C" w:rsidP="00E7038C">
            <w:pPr>
              <w:rPr>
                <w:b/>
                <w:sz w:val="26"/>
                <w:szCs w:val="26"/>
              </w:rPr>
            </w:pPr>
          </w:p>
          <w:p w14:paraId="0A9FFF70" w14:textId="056347D3" w:rsidR="00E7038C" w:rsidRPr="003303A8" w:rsidRDefault="00E7038C" w:rsidP="00E7038C">
            <w:pPr>
              <w:rPr>
                <w:rFonts w:ascii="Arial" w:hAnsi="Arial" w:cs="Arial"/>
                <w:b/>
                <w:sz w:val="24"/>
              </w:rPr>
            </w:pPr>
            <w:r>
              <w:rPr>
                <w:rFonts w:ascii="Arial" w:hAnsi="Arial" w:cs="Arial"/>
                <w:b/>
                <w:sz w:val="24"/>
              </w:rPr>
              <w:t>004</w:t>
            </w:r>
          </w:p>
        </w:tc>
        <w:tc>
          <w:tcPr>
            <w:tcW w:w="7938" w:type="dxa"/>
            <w:gridSpan w:val="8"/>
            <w:tcBorders>
              <w:top w:val="single" w:sz="6" w:space="0" w:color="auto"/>
              <w:left w:val="single" w:sz="6" w:space="0" w:color="auto"/>
              <w:bottom w:val="single" w:sz="6" w:space="0" w:color="auto"/>
              <w:right w:val="single" w:sz="6" w:space="0" w:color="auto"/>
            </w:tcBorders>
          </w:tcPr>
          <w:p w14:paraId="3717113A" w14:textId="77777777" w:rsidR="00E7038C" w:rsidRDefault="00E7038C" w:rsidP="00E7038C">
            <w:pPr>
              <w:rPr>
                <w:b/>
                <w:sz w:val="26"/>
                <w:szCs w:val="26"/>
              </w:rPr>
            </w:pPr>
            <w:r w:rsidRPr="00A7165A">
              <w:rPr>
                <w:b/>
                <w:sz w:val="26"/>
                <w:szCs w:val="26"/>
              </w:rPr>
              <w:t>Risk Description:</w:t>
            </w:r>
          </w:p>
          <w:p w14:paraId="0AFCB7FD" w14:textId="77777777" w:rsidR="00E7038C" w:rsidRDefault="00E7038C" w:rsidP="00E7038C">
            <w:pPr>
              <w:rPr>
                <w:b/>
                <w:sz w:val="26"/>
                <w:szCs w:val="26"/>
              </w:rPr>
            </w:pPr>
          </w:p>
          <w:p w14:paraId="1C2B1731" w14:textId="6FB41605" w:rsidR="00E7038C" w:rsidRPr="003303A8" w:rsidRDefault="00CB322D" w:rsidP="00CB322D">
            <w:pPr>
              <w:rPr>
                <w:rFonts w:ascii="Arial" w:hAnsi="Arial" w:cs="Arial"/>
                <w:sz w:val="24"/>
              </w:rPr>
            </w:pPr>
            <w:r>
              <w:rPr>
                <w:rFonts w:ascii="Arial" w:hAnsi="Arial" w:cs="Arial"/>
                <w:sz w:val="24"/>
              </w:rPr>
              <w:t>C</w:t>
            </w:r>
            <w:r w:rsidR="00CD42CE">
              <w:rPr>
                <w:rFonts w:ascii="Arial" w:hAnsi="Arial" w:cs="Arial"/>
                <w:sz w:val="24"/>
              </w:rPr>
              <w:t>ost over run</w:t>
            </w:r>
          </w:p>
        </w:tc>
        <w:tc>
          <w:tcPr>
            <w:tcW w:w="2835" w:type="dxa"/>
            <w:gridSpan w:val="2"/>
            <w:tcBorders>
              <w:top w:val="single" w:sz="6" w:space="0" w:color="auto"/>
              <w:left w:val="single" w:sz="6" w:space="0" w:color="auto"/>
              <w:bottom w:val="single" w:sz="6" w:space="0" w:color="auto"/>
              <w:right w:val="single" w:sz="6" w:space="0" w:color="auto"/>
            </w:tcBorders>
          </w:tcPr>
          <w:p w14:paraId="3C2561B5" w14:textId="77777777" w:rsidR="00E7038C" w:rsidRDefault="00E7038C" w:rsidP="00E7038C">
            <w:pPr>
              <w:rPr>
                <w:b/>
                <w:sz w:val="26"/>
                <w:szCs w:val="26"/>
              </w:rPr>
            </w:pPr>
            <w:r w:rsidRPr="00A7165A">
              <w:rPr>
                <w:b/>
                <w:sz w:val="26"/>
                <w:szCs w:val="26"/>
              </w:rPr>
              <w:t>Risk Category:</w:t>
            </w:r>
          </w:p>
          <w:p w14:paraId="01222B5C" w14:textId="77777777" w:rsidR="00E7038C" w:rsidRPr="003303A8" w:rsidRDefault="00E7038C" w:rsidP="00E7038C">
            <w:pPr>
              <w:rPr>
                <w:rFonts w:ascii="Arial" w:hAnsi="Arial" w:cs="Arial"/>
                <w:b/>
                <w:sz w:val="24"/>
              </w:rPr>
            </w:pPr>
          </w:p>
          <w:p w14:paraId="16E60A4B" w14:textId="77777777" w:rsidR="00E7038C" w:rsidRPr="00834559" w:rsidRDefault="00E7038C" w:rsidP="00E7038C">
            <w:pPr>
              <w:rPr>
                <w:color w:val="FF0000"/>
                <w:sz w:val="26"/>
                <w:szCs w:val="26"/>
              </w:rPr>
            </w:pPr>
            <w:r w:rsidRPr="003303A8">
              <w:rPr>
                <w:rFonts w:ascii="Arial" w:hAnsi="Arial" w:cs="Arial"/>
                <w:sz w:val="24"/>
              </w:rPr>
              <w:t>Project</w:t>
            </w:r>
          </w:p>
        </w:tc>
      </w:tr>
      <w:tr w:rsidR="00E7038C" w14:paraId="0BCC5B25" w14:textId="77777777" w:rsidTr="00E7038C">
        <w:trPr>
          <w:cantSplit/>
          <w:trHeight w:val="458"/>
        </w:trPr>
        <w:tc>
          <w:tcPr>
            <w:tcW w:w="3816" w:type="dxa"/>
            <w:gridSpan w:val="4"/>
            <w:tcBorders>
              <w:top w:val="single" w:sz="6" w:space="0" w:color="auto"/>
              <w:left w:val="single" w:sz="6" w:space="0" w:color="auto"/>
              <w:bottom w:val="dotted" w:sz="4" w:space="0" w:color="auto"/>
              <w:right w:val="single" w:sz="6" w:space="0" w:color="auto"/>
            </w:tcBorders>
          </w:tcPr>
          <w:p w14:paraId="471019A8" w14:textId="77777777" w:rsidR="00E7038C" w:rsidRPr="00A7165A" w:rsidRDefault="00E7038C" w:rsidP="00E7038C">
            <w:pPr>
              <w:jc w:val="center"/>
              <w:rPr>
                <w:b/>
                <w:sz w:val="26"/>
                <w:szCs w:val="26"/>
              </w:rPr>
            </w:pPr>
            <w:r w:rsidRPr="00A7165A">
              <w:rPr>
                <w:b/>
                <w:sz w:val="26"/>
                <w:szCs w:val="26"/>
              </w:rPr>
              <w:t>Probability:</w:t>
            </w:r>
          </w:p>
          <w:p w14:paraId="4FB51397" w14:textId="77777777" w:rsidR="00E7038C" w:rsidRPr="0014616E" w:rsidRDefault="00E7038C" w:rsidP="00E7038C">
            <w:pPr>
              <w:jc w:val="center"/>
            </w:pPr>
          </w:p>
        </w:tc>
        <w:tc>
          <w:tcPr>
            <w:tcW w:w="3816" w:type="dxa"/>
            <w:gridSpan w:val="4"/>
            <w:tcBorders>
              <w:top w:val="single" w:sz="6" w:space="0" w:color="auto"/>
              <w:left w:val="single" w:sz="6" w:space="0" w:color="auto"/>
              <w:bottom w:val="dotted" w:sz="4" w:space="0" w:color="auto"/>
              <w:right w:val="single" w:sz="6" w:space="0" w:color="auto"/>
            </w:tcBorders>
            <w:shd w:val="clear" w:color="auto" w:fill="auto"/>
          </w:tcPr>
          <w:p w14:paraId="70BD6A02" w14:textId="77777777" w:rsidR="00E7038C" w:rsidRDefault="00E7038C" w:rsidP="00E7038C">
            <w:pPr>
              <w:jc w:val="center"/>
              <w:rPr>
                <w:b/>
                <w:sz w:val="26"/>
                <w:szCs w:val="26"/>
              </w:rPr>
            </w:pPr>
            <w:r w:rsidRPr="00A7165A">
              <w:rPr>
                <w:b/>
                <w:sz w:val="26"/>
                <w:szCs w:val="26"/>
              </w:rPr>
              <w:t>Impact:</w:t>
            </w:r>
          </w:p>
          <w:p w14:paraId="2D98CCFB" w14:textId="77777777" w:rsidR="00E7038C" w:rsidRPr="00A7165A" w:rsidRDefault="00E7038C" w:rsidP="00E7038C">
            <w:pPr>
              <w:jc w:val="center"/>
              <w:rPr>
                <w:b/>
                <w:sz w:val="26"/>
                <w:szCs w:val="26"/>
              </w:rPr>
            </w:pPr>
          </w:p>
        </w:tc>
        <w:tc>
          <w:tcPr>
            <w:tcW w:w="3816" w:type="dxa"/>
            <w:gridSpan w:val="3"/>
            <w:tcBorders>
              <w:top w:val="single" w:sz="6" w:space="0" w:color="auto"/>
              <w:left w:val="single" w:sz="6" w:space="0" w:color="auto"/>
              <w:bottom w:val="dotted" w:sz="4" w:space="0" w:color="auto"/>
              <w:right w:val="single" w:sz="6" w:space="0" w:color="auto"/>
            </w:tcBorders>
            <w:shd w:val="clear" w:color="auto" w:fill="auto"/>
          </w:tcPr>
          <w:p w14:paraId="59FC9592" w14:textId="77777777" w:rsidR="00E7038C" w:rsidRDefault="00E7038C" w:rsidP="00E7038C">
            <w:pPr>
              <w:jc w:val="center"/>
              <w:rPr>
                <w:b/>
                <w:sz w:val="26"/>
                <w:szCs w:val="26"/>
              </w:rPr>
            </w:pPr>
            <w:r w:rsidRPr="00A7165A">
              <w:rPr>
                <w:b/>
                <w:sz w:val="26"/>
                <w:szCs w:val="26"/>
              </w:rPr>
              <w:t>Expected Value:</w:t>
            </w:r>
          </w:p>
          <w:p w14:paraId="4A02DA74" w14:textId="77777777" w:rsidR="00E7038C" w:rsidRPr="00A7165A" w:rsidRDefault="00E7038C" w:rsidP="00E7038C">
            <w:pPr>
              <w:jc w:val="center"/>
              <w:rPr>
                <w:b/>
                <w:sz w:val="26"/>
                <w:szCs w:val="26"/>
              </w:rPr>
            </w:pPr>
          </w:p>
        </w:tc>
        <w:tc>
          <w:tcPr>
            <w:tcW w:w="2835" w:type="dxa"/>
            <w:gridSpan w:val="2"/>
            <w:vMerge w:val="restart"/>
            <w:tcBorders>
              <w:top w:val="single" w:sz="6" w:space="0" w:color="auto"/>
              <w:left w:val="single" w:sz="6" w:space="0" w:color="auto"/>
              <w:right w:val="single" w:sz="6" w:space="0" w:color="auto"/>
            </w:tcBorders>
          </w:tcPr>
          <w:p w14:paraId="6A837ADD" w14:textId="77777777" w:rsidR="00E7038C" w:rsidRPr="00A7165A" w:rsidRDefault="00E7038C" w:rsidP="00E7038C">
            <w:pPr>
              <w:rPr>
                <w:b/>
                <w:sz w:val="26"/>
                <w:szCs w:val="26"/>
              </w:rPr>
            </w:pPr>
            <w:r w:rsidRPr="00A7165A">
              <w:rPr>
                <w:b/>
                <w:sz w:val="26"/>
                <w:szCs w:val="26"/>
              </w:rPr>
              <w:t>Proximity:</w:t>
            </w:r>
          </w:p>
          <w:p w14:paraId="510D719C" w14:textId="335E066D" w:rsidR="00E7038C" w:rsidRPr="00A7165A" w:rsidRDefault="00716DEA" w:rsidP="00E7038C">
            <w:pPr>
              <w:rPr>
                <w:b/>
                <w:color w:val="FF0000"/>
                <w:sz w:val="26"/>
                <w:szCs w:val="26"/>
              </w:rPr>
            </w:pPr>
            <w:r>
              <w:rPr>
                <w:b/>
                <w:sz w:val="26"/>
                <w:szCs w:val="26"/>
              </w:rPr>
              <w:t>Delivery</w:t>
            </w:r>
          </w:p>
        </w:tc>
      </w:tr>
      <w:tr w:rsidR="00E7038C" w14:paraId="5348DAC0" w14:textId="77777777" w:rsidTr="00E7038C">
        <w:trPr>
          <w:cantSplit/>
          <w:trHeight w:val="457"/>
        </w:trPr>
        <w:tc>
          <w:tcPr>
            <w:tcW w:w="1908" w:type="dxa"/>
            <w:tcBorders>
              <w:top w:val="dotted" w:sz="4" w:space="0" w:color="auto"/>
              <w:left w:val="single" w:sz="6" w:space="0" w:color="auto"/>
              <w:bottom w:val="single" w:sz="6" w:space="0" w:color="auto"/>
              <w:right w:val="single" w:sz="6" w:space="0" w:color="auto"/>
            </w:tcBorders>
          </w:tcPr>
          <w:p w14:paraId="39D15C61" w14:textId="77777777" w:rsidR="00E7038C" w:rsidRDefault="00E7038C" w:rsidP="00E7038C">
            <w:pPr>
              <w:jc w:val="center"/>
              <w:rPr>
                <w:b/>
              </w:rPr>
            </w:pPr>
            <w:r w:rsidRPr="0014616E">
              <w:rPr>
                <w:b/>
                <w:szCs w:val="22"/>
              </w:rPr>
              <w:t>Pre-Response</w:t>
            </w:r>
          </w:p>
          <w:p w14:paraId="2FD1C916" w14:textId="77777777" w:rsidR="00E7038C" w:rsidRPr="0014616E" w:rsidRDefault="00E7038C" w:rsidP="00E7038C">
            <w:pPr>
              <w:jc w:val="center"/>
              <w:rPr>
                <w:b/>
              </w:rPr>
            </w:pPr>
            <w:r>
              <w:rPr>
                <w:b/>
              </w:rPr>
              <w:t>5</w:t>
            </w:r>
          </w:p>
        </w:tc>
        <w:tc>
          <w:tcPr>
            <w:tcW w:w="1908" w:type="dxa"/>
            <w:gridSpan w:val="3"/>
            <w:tcBorders>
              <w:top w:val="dotted" w:sz="4" w:space="0" w:color="auto"/>
              <w:left w:val="single" w:sz="6" w:space="0" w:color="auto"/>
              <w:bottom w:val="single" w:sz="6" w:space="0" w:color="auto"/>
              <w:right w:val="single" w:sz="6" w:space="0" w:color="auto"/>
            </w:tcBorders>
          </w:tcPr>
          <w:p w14:paraId="1E1C0E49" w14:textId="77777777" w:rsidR="00E7038C" w:rsidRDefault="00E7038C" w:rsidP="00E7038C">
            <w:pPr>
              <w:jc w:val="center"/>
              <w:rPr>
                <w:b/>
                <w:szCs w:val="22"/>
              </w:rPr>
            </w:pPr>
            <w:r w:rsidRPr="0014616E">
              <w:rPr>
                <w:b/>
                <w:szCs w:val="22"/>
              </w:rPr>
              <w:t>Post-Response</w:t>
            </w:r>
          </w:p>
          <w:p w14:paraId="355CD053" w14:textId="77777777" w:rsidR="00E7038C" w:rsidRPr="0014616E" w:rsidRDefault="00E7038C" w:rsidP="00E7038C">
            <w:pPr>
              <w:jc w:val="center"/>
              <w:rPr>
                <w:b/>
              </w:rPr>
            </w:pPr>
            <w:r>
              <w:rPr>
                <w:b/>
                <w:szCs w:val="22"/>
              </w:rPr>
              <w:t>2</w:t>
            </w:r>
          </w:p>
          <w:p w14:paraId="44B0D6C5" w14:textId="77777777" w:rsidR="00E7038C" w:rsidRPr="0014616E" w:rsidRDefault="00E7038C" w:rsidP="00E7038C">
            <w:pPr>
              <w:rPr>
                <w:b/>
              </w:rPr>
            </w:pP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4F2C1C81" w14:textId="77777777" w:rsidR="00E7038C" w:rsidRDefault="00E7038C" w:rsidP="00E7038C">
            <w:pPr>
              <w:jc w:val="center"/>
              <w:rPr>
                <w:b/>
              </w:rPr>
            </w:pPr>
            <w:r w:rsidRPr="0014616E">
              <w:rPr>
                <w:b/>
                <w:szCs w:val="22"/>
              </w:rPr>
              <w:t>Pre-Response</w:t>
            </w:r>
          </w:p>
          <w:p w14:paraId="6A4E7201" w14:textId="77777777" w:rsidR="00E7038C" w:rsidRPr="0014616E" w:rsidRDefault="00E7038C" w:rsidP="00E7038C">
            <w:pPr>
              <w:jc w:val="center"/>
              <w:rPr>
                <w:b/>
              </w:rPr>
            </w:pPr>
            <w:r>
              <w:rPr>
                <w:b/>
              </w:rPr>
              <w:t>7</w:t>
            </w:r>
          </w:p>
        </w:tc>
        <w:tc>
          <w:tcPr>
            <w:tcW w:w="1908" w:type="dxa"/>
            <w:gridSpan w:val="3"/>
            <w:tcBorders>
              <w:top w:val="dotted" w:sz="4" w:space="0" w:color="auto"/>
              <w:left w:val="single" w:sz="6" w:space="0" w:color="auto"/>
              <w:bottom w:val="single" w:sz="6" w:space="0" w:color="auto"/>
              <w:right w:val="single" w:sz="6" w:space="0" w:color="auto"/>
            </w:tcBorders>
            <w:shd w:val="clear" w:color="auto" w:fill="auto"/>
          </w:tcPr>
          <w:p w14:paraId="5E7874D7" w14:textId="77777777" w:rsidR="00E7038C" w:rsidRDefault="00E7038C" w:rsidP="00E7038C">
            <w:pPr>
              <w:jc w:val="center"/>
              <w:rPr>
                <w:b/>
              </w:rPr>
            </w:pPr>
            <w:r w:rsidRPr="0014616E">
              <w:rPr>
                <w:b/>
                <w:szCs w:val="22"/>
              </w:rPr>
              <w:t>Post-Response</w:t>
            </w:r>
          </w:p>
          <w:p w14:paraId="4E274C33" w14:textId="77777777" w:rsidR="00E7038C" w:rsidRPr="0014616E" w:rsidRDefault="00E7038C" w:rsidP="00E7038C">
            <w:pPr>
              <w:jc w:val="center"/>
              <w:rPr>
                <w:b/>
              </w:rPr>
            </w:pPr>
            <w:r>
              <w:rPr>
                <w:b/>
              </w:rPr>
              <w:t>5</w:t>
            </w:r>
          </w:p>
        </w:tc>
        <w:tc>
          <w:tcPr>
            <w:tcW w:w="1908" w:type="dxa"/>
            <w:gridSpan w:val="2"/>
            <w:tcBorders>
              <w:top w:val="dotted" w:sz="4" w:space="0" w:color="auto"/>
              <w:left w:val="single" w:sz="6" w:space="0" w:color="auto"/>
              <w:bottom w:val="single" w:sz="6" w:space="0" w:color="auto"/>
              <w:right w:val="single" w:sz="6" w:space="0" w:color="auto"/>
            </w:tcBorders>
            <w:shd w:val="clear" w:color="auto" w:fill="auto"/>
          </w:tcPr>
          <w:p w14:paraId="54A3102D" w14:textId="77777777" w:rsidR="00E7038C" w:rsidRDefault="00E7038C" w:rsidP="00E7038C">
            <w:pPr>
              <w:jc w:val="center"/>
              <w:rPr>
                <w:b/>
              </w:rPr>
            </w:pPr>
            <w:r w:rsidRPr="0014616E">
              <w:rPr>
                <w:b/>
                <w:szCs w:val="22"/>
              </w:rPr>
              <w:t>Pre-Response</w:t>
            </w:r>
          </w:p>
          <w:p w14:paraId="0EB06B69" w14:textId="77777777" w:rsidR="00E7038C" w:rsidRPr="0014616E" w:rsidRDefault="00E7038C" w:rsidP="00E7038C">
            <w:pPr>
              <w:jc w:val="center"/>
              <w:rPr>
                <w:b/>
              </w:rPr>
            </w:pPr>
            <w:r>
              <w:rPr>
                <w:b/>
              </w:rPr>
              <w:t>35</w:t>
            </w: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2115658D" w14:textId="77777777" w:rsidR="00E7038C" w:rsidRDefault="00E7038C" w:rsidP="00E7038C">
            <w:pPr>
              <w:jc w:val="center"/>
              <w:rPr>
                <w:b/>
              </w:rPr>
            </w:pPr>
            <w:r w:rsidRPr="0014616E">
              <w:rPr>
                <w:b/>
                <w:szCs w:val="22"/>
              </w:rPr>
              <w:t>Post-Response</w:t>
            </w:r>
          </w:p>
          <w:p w14:paraId="4CE593DC" w14:textId="77777777" w:rsidR="00E7038C" w:rsidRPr="0014616E" w:rsidRDefault="00E7038C" w:rsidP="00E7038C">
            <w:pPr>
              <w:jc w:val="center"/>
              <w:rPr>
                <w:b/>
              </w:rPr>
            </w:pPr>
            <w:r>
              <w:rPr>
                <w:b/>
              </w:rPr>
              <w:t>10</w:t>
            </w:r>
          </w:p>
        </w:tc>
        <w:tc>
          <w:tcPr>
            <w:tcW w:w="2835" w:type="dxa"/>
            <w:gridSpan w:val="2"/>
            <w:vMerge/>
            <w:tcBorders>
              <w:left w:val="single" w:sz="6" w:space="0" w:color="auto"/>
              <w:bottom w:val="single" w:sz="6" w:space="0" w:color="auto"/>
              <w:right w:val="single" w:sz="6" w:space="0" w:color="auto"/>
            </w:tcBorders>
          </w:tcPr>
          <w:p w14:paraId="1E663D42" w14:textId="77777777" w:rsidR="00E7038C" w:rsidRPr="00A7165A" w:rsidRDefault="00E7038C" w:rsidP="00E7038C">
            <w:pPr>
              <w:rPr>
                <w:b/>
                <w:sz w:val="26"/>
                <w:szCs w:val="26"/>
              </w:rPr>
            </w:pPr>
          </w:p>
        </w:tc>
      </w:tr>
      <w:tr w:rsidR="00E7038C" w14:paraId="62319509" w14:textId="77777777" w:rsidTr="00E7038C">
        <w:trPr>
          <w:cantSplit/>
        </w:trPr>
        <w:tc>
          <w:tcPr>
            <w:tcW w:w="14283" w:type="dxa"/>
            <w:gridSpan w:val="13"/>
            <w:tcBorders>
              <w:top w:val="single" w:sz="6" w:space="0" w:color="auto"/>
              <w:left w:val="single" w:sz="6" w:space="0" w:color="auto"/>
              <w:bottom w:val="single" w:sz="6" w:space="0" w:color="auto"/>
              <w:right w:val="single" w:sz="6" w:space="0" w:color="auto"/>
            </w:tcBorders>
          </w:tcPr>
          <w:p w14:paraId="2CFCE66C" w14:textId="77777777" w:rsidR="00E7038C" w:rsidRPr="00A7165A" w:rsidRDefault="00E7038C" w:rsidP="00E7038C">
            <w:pPr>
              <w:rPr>
                <w:b/>
                <w:sz w:val="26"/>
                <w:szCs w:val="26"/>
              </w:rPr>
            </w:pPr>
            <w:r w:rsidRPr="00A7165A">
              <w:rPr>
                <w:b/>
                <w:sz w:val="26"/>
                <w:szCs w:val="26"/>
              </w:rPr>
              <w:t>Risk Response Category:</w:t>
            </w:r>
          </w:p>
          <w:p w14:paraId="7D207B92" w14:textId="77777777" w:rsidR="00E7038C" w:rsidRPr="00834559" w:rsidRDefault="00E7038C" w:rsidP="00E7038C">
            <w:pPr>
              <w:pStyle w:val="listbulletdash2"/>
              <w:numPr>
                <w:ilvl w:val="0"/>
                <w:numId w:val="0"/>
              </w:numPr>
              <w:rPr>
                <w:sz w:val="24"/>
                <w:szCs w:val="24"/>
              </w:rPr>
            </w:pPr>
            <w:r w:rsidRPr="00834559">
              <w:rPr>
                <w:sz w:val="24"/>
                <w:szCs w:val="24"/>
              </w:rPr>
              <w:t>Reduce the chance of the threat occurring or reduce impact of threat should it occur</w:t>
            </w:r>
          </w:p>
        </w:tc>
      </w:tr>
      <w:tr w:rsidR="00E7038C" w14:paraId="1162C2C6" w14:textId="77777777" w:rsidTr="00E7038C">
        <w:trPr>
          <w:cantSplit/>
        </w:trPr>
        <w:tc>
          <w:tcPr>
            <w:tcW w:w="14283" w:type="dxa"/>
            <w:gridSpan w:val="13"/>
            <w:tcBorders>
              <w:top w:val="single" w:sz="6" w:space="0" w:color="auto"/>
              <w:left w:val="single" w:sz="6" w:space="0" w:color="auto"/>
              <w:bottom w:val="single" w:sz="6" w:space="0" w:color="auto"/>
              <w:right w:val="single" w:sz="6" w:space="0" w:color="auto"/>
            </w:tcBorders>
          </w:tcPr>
          <w:p w14:paraId="232F63FF" w14:textId="1366119F" w:rsidR="00E7038C" w:rsidRDefault="00E7038C" w:rsidP="00E7038C">
            <w:pPr>
              <w:rPr>
                <w:b/>
                <w:sz w:val="26"/>
                <w:szCs w:val="26"/>
              </w:rPr>
            </w:pPr>
            <w:r w:rsidRPr="00A7165A">
              <w:rPr>
                <w:b/>
                <w:sz w:val="26"/>
                <w:szCs w:val="26"/>
              </w:rPr>
              <w:t>Risk Response:</w:t>
            </w:r>
            <w:r>
              <w:rPr>
                <w:b/>
                <w:sz w:val="26"/>
                <w:szCs w:val="26"/>
              </w:rPr>
              <w:t xml:space="preserve"> </w:t>
            </w:r>
          </w:p>
          <w:p w14:paraId="6C1BEC6D" w14:textId="77777777" w:rsidR="00E7038C" w:rsidRDefault="00E7038C" w:rsidP="00E7038C">
            <w:pPr>
              <w:rPr>
                <w:b/>
                <w:sz w:val="26"/>
                <w:szCs w:val="26"/>
              </w:rPr>
            </w:pPr>
          </w:p>
          <w:p w14:paraId="3EB3D102" w14:textId="61EFBC41" w:rsidR="006B67FB" w:rsidRDefault="00716DEA" w:rsidP="00E7038C">
            <w:pPr>
              <w:rPr>
                <w:rFonts w:ascii="Arial" w:hAnsi="Arial" w:cs="Arial"/>
                <w:sz w:val="26"/>
                <w:szCs w:val="26"/>
              </w:rPr>
            </w:pPr>
            <w:r>
              <w:rPr>
                <w:rFonts w:ascii="Arial" w:hAnsi="Arial" w:cs="Arial"/>
                <w:sz w:val="26"/>
                <w:szCs w:val="26"/>
              </w:rPr>
              <w:t>The</w:t>
            </w:r>
            <w:r w:rsidR="003516EF">
              <w:rPr>
                <w:rFonts w:ascii="Arial" w:hAnsi="Arial" w:cs="Arial"/>
                <w:sz w:val="26"/>
                <w:szCs w:val="26"/>
              </w:rPr>
              <w:t xml:space="preserve"> Project Manager will report monthly to the Board to</w:t>
            </w:r>
            <w:r>
              <w:rPr>
                <w:rFonts w:ascii="Arial" w:hAnsi="Arial" w:cs="Arial"/>
                <w:sz w:val="26"/>
                <w:szCs w:val="26"/>
              </w:rPr>
              <w:t xml:space="preserve"> </w:t>
            </w:r>
            <w:r w:rsidR="006B67FB">
              <w:rPr>
                <w:rFonts w:ascii="Arial" w:hAnsi="Arial" w:cs="Arial"/>
                <w:sz w:val="26"/>
                <w:szCs w:val="26"/>
              </w:rPr>
              <w:t>ensure cost are actively forecasted and managed</w:t>
            </w:r>
            <w:r w:rsidR="003516EF">
              <w:rPr>
                <w:rFonts w:ascii="Arial" w:hAnsi="Arial" w:cs="Arial"/>
                <w:sz w:val="26"/>
                <w:szCs w:val="26"/>
              </w:rPr>
              <w:t xml:space="preserve"> </w:t>
            </w:r>
            <w:r w:rsidR="00467AA2">
              <w:rPr>
                <w:rFonts w:ascii="Arial" w:hAnsi="Arial" w:cs="Arial"/>
                <w:sz w:val="26"/>
                <w:szCs w:val="26"/>
              </w:rPr>
              <w:t>throughout</w:t>
            </w:r>
            <w:r w:rsidR="003516EF">
              <w:rPr>
                <w:rFonts w:ascii="Arial" w:hAnsi="Arial" w:cs="Arial"/>
                <w:sz w:val="26"/>
                <w:szCs w:val="26"/>
              </w:rPr>
              <w:t xml:space="preserve"> life of the programme.</w:t>
            </w:r>
            <w:r w:rsidR="006B67FB">
              <w:rPr>
                <w:rFonts w:ascii="Arial" w:hAnsi="Arial" w:cs="Arial"/>
                <w:sz w:val="26"/>
                <w:szCs w:val="26"/>
              </w:rPr>
              <w:t xml:space="preserve"> Potential cost variations will be identified at</w:t>
            </w:r>
            <w:r w:rsidR="003516EF">
              <w:rPr>
                <w:rFonts w:ascii="Arial" w:hAnsi="Arial" w:cs="Arial"/>
                <w:sz w:val="26"/>
                <w:szCs w:val="26"/>
              </w:rPr>
              <w:t xml:space="preserve"> an early stage and monitored</w:t>
            </w:r>
            <w:r w:rsidR="006B67FB">
              <w:rPr>
                <w:rFonts w:ascii="Arial" w:hAnsi="Arial" w:cs="Arial"/>
                <w:sz w:val="26"/>
                <w:szCs w:val="26"/>
              </w:rPr>
              <w:t xml:space="preserve"> </w:t>
            </w:r>
            <w:r w:rsidR="003516EF">
              <w:rPr>
                <w:rFonts w:ascii="Arial" w:hAnsi="Arial" w:cs="Arial"/>
                <w:sz w:val="26"/>
                <w:szCs w:val="26"/>
              </w:rPr>
              <w:t xml:space="preserve">by the Board, scheme mitigations will be assessed, followed by </w:t>
            </w:r>
            <w:r w:rsidR="006B67FB">
              <w:rPr>
                <w:rFonts w:ascii="Arial" w:hAnsi="Arial" w:cs="Arial"/>
                <w:sz w:val="26"/>
                <w:szCs w:val="26"/>
              </w:rPr>
              <w:t>programme mitigation</w:t>
            </w:r>
            <w:r w:rsidR="003516EF">
              <w:rPr>
                <w:rFonts w:ascii="Arial" w:hAnsi="Arial" w:cs="Arial"/>
                <w:sz w:val="26"/>
                <w:szCs w:val="26"/>
              </w:rPr>
              <w:t>. Any variations will be subject to a Ch</w:t>
            </w:r>
            <w:r w:rsidR="006B67FB">
              <w:rPr>
                <w:rFonts w:ascii="Arial" w:hAnsi="Arial" w:cs="Arial"/>
                <w:sz w:val="26"/>
                <w:szCs w:val="26"/>
              </w:rPr>
              <w:t xml:space="preserve">ange </w:t>
            </w:r>
            <w:r w:rsidR="003516EF">
              <w:rPr>
                <w:rFonts w:ascii="Arial" w:hAnsi="Arial" w:cs="Arial"/>
                <w:sz w:val="26"/>
                <w:szCs w:val="26"/>
              </w:rPr>
              <w:t>C</w:t>
            </w:r>
            <w:r w:rsidR="006B67FB">
              <w:rPr>
                <w:rFonts w:ascii="Arial" w:hAnsi="Arial" w:cs="Arial"/>
                <w:sz w:val="26"/>
                <w:szCs w:val="26"/>
              </w:rPr>
              <w:t>ontrol process</w:t>
            </w:r>
            <w:r w:rsidR="003516EF">
              <w:rPr>
                <w:rFonts w:ascii="Arial" w:hAnsi="Arial" w:cs="Arial"/>
                <w:sz w:val="26"/>
                <w:szCs w:val="26"/>
              </w:rPr>
              <w:t>.</w:t>
            </w:r>
            <w:r w:rsidR="006B67FB">
              <w:rPr>
                <w:rFonts w:ascii="Arial" w:hAnsi="Arial" w:cs="Arial"/>
                <w:sz w:val="26"/>
                <w:szCs w:val="26"/>
              </w:rPr>
              <w:t xml:space="preserve">  Potential cost increases outside Programme variance will be managed by the Councils through their internal financial controls who will confirm back to the Board their decisions on any additional funding.</w:t>
            </w:r>
          </w:p>
          <w:p w14:paraId="0193BD90" w14:textId="77777777" w:rsidR="003516EF" w:rsidRDefault="003516EF" w:rsidP="00E7038C">
            <w:pPr>
              <w:rPr>
                <w:rFonts w:ascii="Arial" w:hAnsi="Arial" w:cs="Arial"/>
                <w:sz w:val="26"/>
                <w:szCs w:val="26"/>
              </w:rPr>
            </w:pPr>
          </w:p>
          <w:p w14:paraId="138477A8" w14:textId="0D37C02A" w:rsidR="00E7038C" w:rsidRPr="003303A8" w:rsidRDefault="00E7038C" w:rsidP="00E7038C">
            <w:pPr>
              <w:rPr>
                <w:rFonts w:ascii="Arial" w:hAnsi="Arial" w:cs="Arial"/>
                <w:sz w:val="26"/>
                <w:szCs w:val="26"/>
              </w:rPr>
            </w:pPr>
          </w:p>
          <w:p w14:paraId="5BEF34FB" w14:textId="77777777" w:rsidR="00E7038C" w:rsidRDefault="00E7038C" w:rsidP="00E7038C">
            <w:pPr>
              <w:rPr>
                <w:rFonts w:ascii="Arial" w:hAnsi="Arial" w:cs="Arial"/>
                <w:b/>
                <w:sz w:val="26"/>
                <w:szCs w:val="26"/>
              </w:rPr>
            </w:pPr>
          </w:p>
          <w:p w14:paraId="02D06FEF" w14:textId="77777777" w:rsidR="00E7038C" w:rsidRPr="00C544CF" w:rsidRDefault="00E7038C" w:rsidP="00E7038C">
            <w:pPr>
              <w:rPr>
                <w:rFonts w:ascii="Arial" w:hAnsi="Arial" w:cs="Arial"/>
                <w:b/>
                <w:sz w:val="26"/>
                <w:szCs w:val="26"/>
              </w:rPr>
            </w:pPr>
          </w:p>
        </w:tc>
      </w:tr>
      <w:tr w:rsidR="00E7038C" w14:paraId="5608BA2A" w14:textId="77777777" w:rsidTr="00E7038C">
        <w:tc>
          <w:tcPr>
            <w:tcW w:w="2943" w:type="dxa"/>
            <w:gridSpan w:val="2"/>
            <w:tcBorders>
              <w:top w:val="single" w:sz="6" w:space="0" w:color="auto"/>
              <w:left w:val="single" w:sz="6" w:space="0" w:color="auto"/>
              <w:bottom w:val="single" w:sz="6" w:space="0" w:color="auto"/>
              <w:right w:val="single" w:sz="6" w:space="0" w:color="auto"/>
            </w:tcBorders>
          </w:tcPr>
          <w:p w14:paraId="14D6DA16" w14:textId="77777777" w:rsidR="00E7038C" w:rsidRDefault="00E7038C" w:rsidP="00E7038C">
            <w:pPr>
              <w:rPr>
                <w:b/>
                <w:sz w:val="26"/>
                <w:szCs w:val="26"/>
              </w:rPr>
            </w:pPr>
            <w:r w:rsidRPr="00A7165A">
              <w:rPr>
                <w:b/>
                <w:sz w:val="26"/>
                <w:szCs w:val="26"/>
              </w:rPr>
              <w:t>Date Registered:</w:t>
            </w:r>
          </w:p>
          <w:p w14:paraId="1179324C" w14:textId="77777777" w:rsidR="00E7038C" w:rsidRPr="00834559" w:rsidRDefault="00E7038C" w:rsidP="00E7038C">
            <w:pPr>
              <w:rPr>
                <w:rFonts w:ascii="Arial" w:hAnsi="Arial" w:cs="Arial"/>
                <w:sz w:val="24"/>
              </w:rPr>
            </w:pPr>
            <w:r w:rsidRPr="00834559">
              <w:rPr>
                <w:rFonts w:ascii="Arial" w:hAnsi="Arial" w:cs="Arial"/>
                <w:sz w:val="24"/>
              </w:rPr>
              <w:t>26</w:t>
            </w:r>
            <w:r w:rsidRPr="00834559">
              <w:rPr>
                <w:rFonts w:ascii="Arial" w:hAnsi="Arial" w:cs="Arial"/>
                <w:sz w:val="24"/>
                <w:vertAlign w:val="superscript"/>
              </w:rPr>
              <w:t>th</w:t>
            </w:r>
            <w:r w:rsidRPr="00834559">
              <w:rPr>
                <w:rFonts w:ascii="Arial" w:hAnsi="Arial" w:cs="Arial"/>
                <w:sz w:val="24"/>
              </w:rPr>
              <w:t xml:space="preserve"> June 2017</w:t>
            </w:r>
          </w:p>
          <w:p w14:paraId="718B38D7" w14:textId="77777777" w:rsidR="00E7038C" w:rsidRPr="00A7165A" w:rsidRDefault="00E7038C" w:rsidP="00E7038C">
            <w:pPr>
              <w:rPr>
                <w:b/>
                <w:sz w:val="26"/>
                <w:szCs w:val="26"/>
              </w:rPr>
            </w:pPr>
          </w:p>
        </w:tc>
        <w:tc>
          <w:tcPr>
            <w:tcW w:w="3119" w:type="dxa"/>
            <w:gridSpan w:val="4"/>
            <w:tcBorders>
              <w:top w:val="single" w:sz="6" w:space="0" w:color="auto"/>
              <w:left w:val="single" w:sz="6" w:space="0" w:color="auto"/>
              <w:bottom w:val="single" w:sz="6" w:space="0" w:color="auto"/>
              <w:right w:val="single" w:sz="6" w:space="0" w:color="auto"/>
            </w:tcBorders>
          </w:tcPr>
          <w:p w14:paraId="051088E5" w14:textId="77777777" w:rsidR="00E7038C" w:rsidRPr="00A7165A" w:rsidRDefault="00E7038C" w:rsidP="00E7038C">
            <w:pPr>
              <w:rPr>
                <w:b/>
                <w:sz w:val="26"/>
                <w:szCs w:val="26"/>
              </w:rPr>
            </w:pPr>
            <w:r w:rsidRPr="00A7165A">
              <w:rPr>
                <w:b/>
                <w:sz w:val="26"/>
                <w:szCs w:val="26"/>
              </w:rPr>
              <w:t>Risk Author:</w:t>
            </w:r>
          </w:p>
          <w:p w14:paraId="6660652C" w14:textId="77777777" w:rsidR="00E7038C" w:rsidRPr="00834559" w:rsidRDefault="00E7038C" w:rsidP="00E7038C">
            <w:pPr>
              <w:rPr>
                <w:rFonts w:ascii="Arial" w:hAnsi="Arial" w:cs="Arial"/>
                <w:color w:val="FF0000"/>
                <w:sz w:val="24"/>
              </w:rPr>
            </w:pPr>
            <w:r w:rsidRPr="00834559">
              <w:rPr>
                <w:rFonts w:ascii="Arial" w:hAnsi="Arial" w:cs="Arial"/>
                <w:sz w:val="24"/>
              </w:rPr>
              <w:t>Gary Peacock</w:t>
            </w:r>
          </w:p>
        </w:tc>
        <w:tc>
          <w:tcPr>
            <w:tcW w:w="2538" w:type="dxa"/>
            <w:gridSpan w:val="3"/>
            <w:tcBorders>
              <w:top w:val="single" w:sz="6" w:space="0" w:color="auto"/>
              <w:left w:val="single" w:sz="6" w:space="0" w:color="auto"/>
              <w:bottom w:val="single" w:sz="6" w:space="0" w:color="auto"/>
              <w:right w:val="single" w:sz="6" w:space="0" w:color="auto"/>
            </w:tcBorders>
          </w:tcPr>
          <w:p w14:paraId="1B163ABA" w14:textId="77777777" w:rsidR="00E7038C" w:rsidRPr="00A7165A" w:rsidRDefault="00E7038C" w:rsidP="00E7038C">
            <w:pPr>
              <w:rPr>
                <w:b/>
                <w:sz w:val="26"/>
                <w:szCs w:val="26"/>
              </w:rPr>
            </w:pPr>
            <w:r w:rsidRPr="00A7165A">
              <w:rPr>
                <w:b/>
                <w:sz w:val="26"/>
                <w:szCs w:val="26"/>
              </w:rPr>
              <w:t>Risk Owner:</w:t>
            </w:r>
          </w:p>
          <w:p w14:paraId="3ED7C112" w14:textId="77777777" w:rsidR="00E7038C" w:rsidRPr="00834559" w:rsidRDefault="00E7038C" w:rsidP="00E7038C">
            <w:pPr>
              <w:rPr>
                <w:sz w:val="26"/>
                <w:szCs w:val="26"/>
              </w:rPr>
            </w:pPr>
            <w:r w:rsidRPr="00834559">
              <w:rPr>
                <w:sz w:val="26"/>
                <w:szCs w:val="26"/>
              </w:rPr>
              <w:t>Richard Lewis Project Manager</w:t>
            </w:r>
          </w:p>
        </w:tc>
        <w:tc>
          <w:tcPr>
            <w:tcW w:w="2867" w:type="dxa"/>
            <w:gridSpan w:val="3"/>
            <w:tcBorders>
              <w:top w:val="single" w:sz="6" w:space="0" w:color="auto"/>
              <w:left w:val="single" w:sz="6" w:space="0" w:color="auto"/>
              <w:bottom w:val="single" w:sz="6" w:space="0" w:color="auto"/>
              <w:right w:val="single" w:sz="6" w:space="0" w:color="auto"/>
            </w:tcBorders>
          </w:tcPr>
          <w:p w14:paraId="76169EA9" w14:textId="77777777" w:rsidR="00E7038C" w:rsidRDefault="00E7038C" w:rsidP="00E7038C">
            <w:pPr>
              <w:rPr>
                <w:b/>
                <w:sz w:val="26"/>
                <w:szCs w:val="26"/>
              </w:rPr>
            </w:pPr>
            <w:r w:rsidRPr="00A7165A">
              <w:rPr>
                <w:b/>
                <w:sz w:val="26"/>
                <w:szCs w:val="26"/>
              </w:rPr>
              <w:t>Risk Actionee:</w:t>
            </w:r>
          </w:p>
          <w:p w14:paraId="5CD1B267" w14:textId="77777777" w:rsidR="00E7038C" w:rsidRPr="00834559" w:rsidRDefault="00E7038C" w:rsidP="00E7038C">
            <w:pPr>
              <w:rPr>
                <w:rFonts w:ascii="Arial" w:hAnsi="Arial" w:cs="Arial"/>
                <w:sz w:val="24"/>
              </w:rPr>
            </w:pPr>
            <w:r w:rsidRPr="00834559">
              <w:rPr>
                <w:rFonts w:ascii="Arial" w:hAnsi="Arial" w:cs="Arial"/>
                <w:sz w:val="24"/>
              </w:rPr>
              <w:t>Project Manager</w:t>
            </w:r>
          </w:p>
        </w:tc>
        <w:tc>
          <w:tcPr>
            <w:tcW w:w="2816" w:type="dxa"/>
            <w:tcBorders>
              <w:top w:val="single" w:sz="6" w:space="0" w:color="auto"/>
              <w:left w:val="single" w:sz="6" w:space="0" w:color="auto"/>
              <w:bottom w:val="single" w:sz="6" w:space="0" w:color="auto"/>
              <w:right w:val="single" w:sz="6" w:space="0" w:color="auto"/>
            </w:tcBorders>
          </w:tcPr>
          <w:p w14:paraId="73B600BE" w14:textId="77777777" w:rsidR="00E7038C" w:rsidRPr="00A7165A" w:rsidRDefault="00E7038C" w:rsidP="00E7038C">
            <w:pPr>
              <w:rPr>
                <w:b/>
                <w:sz w:val="26"/>
                <w:szCs w:val="26"/>
              </w:rPr>
            </w:pPr>
            <w:r w:rsidRPr="00A7165A">
              <w:rPr>
                <w:b/>
                <w:sz w:val="26"/>
                <w:szCs w:val="26"/>
              </w:rPr>
              <w:t>Risk Status:</w:t>
            </w:r>
          </w:p>
          <w:p w14:paraId="2847655F" w14:textId="77777777" w:rsidR="00E7038C" w:rsidRPr="00834559" w:rsidRDefault="00E7038C" w:rsidP="00E7038C">
            <w:pPr>
              <w:rPr>
                <w:rFonts w:ascii="Arial" w:hAnsi="Arial" w:cs="Arial"/>
                <w:color w:val="FF0000"/>
                <w:sz w:val="24"/>
              </w:rPr>
            </w:pPr>
            <w:r w:rsidRPr="00834559">
              <w:rPr>
                <w:rFonts w:ascii="Arial" w:hAnsi="Arial" w:cs="Arial"/>
                <w:sz w:val="24"/>
              </w:rPr>
              <w:t>Active</w:t>
            </w:r>
            <w:r w:rsidRPr="00834559">
              <w:rPr>
                <w:rFonts w:ascii="Arial" w:hAnsi="Arial" w:cs="Arial"/>
                <w:color w:val="FF0000"/>
                <w:sz w:val="24"/>
              </w:rPr>
              <w:t xml:space="preserve"> </w:t>
            </w:r>
          </w:p>
        </w:tc>
      </w:tr>
    </w:tbl>
    <w:p w14:paraId="5F1A87E7" w14:textId="77777777" w:rsidR="00E7038C" w:rsidRDefault="00E7038C" w:rsidP="00A649E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1035"/>
        <w:gridCol w:w="567"/>
        <w:gridCol w:w="306"/>
        <w:gridCol w:w="1908"/>
        <w:gridCol w:w="338"/>
        <w:gridCol w:w="709"/>
        <w:gridCol w:w="861"/>
        <w:gridCol w:w="968"/>
        <w:gridCol w:w="940"/>
        <w:gridCol w:w="1908"/>
        <w:gridCol w:w="19"/>
        <w:gridCol w:w="2816"/>
      </w:tblGrid>
      <w:tr w:rsidR="00E7038C" w14:paraId="7D1478B3" w14:textId="77777777" w:rsidTr="00E7038C">
        <w:trPr>
          <w:cantSplit/>
        </w:trPr>
        <w:tc>
          <w:tcPr>
            <w:tcW w:w="6771" w:type="dxa"/>
            <w:gridSpan w:val="7"/>
            <w:tcBorders>
              <w:top w:val="single" w:sz="6" w:space="0" w:color="auto"/>
              <w:left w:val="single" w:sz="6" w:space="0" w:color="auto"/>
              <w:bottom w:val="single" w:sz="6" w:space="0" w:color="auto"/>
              <w:right w:val="single" w:sz="6" w:space="0" w:color="auto"/>
            </w:tcBorders>
            <w:shd w:val="clear" w:color="auto" w:fill="E6E6E6"/>
          </w:tcPr>
          <w:p w14:paraId="0B5E0CAC" w14:textId="77777777" w:rsidR="00E7038C" w:rsidRDefault="00E7038C" w:rsidP="00E7038C">
            <w:pPr>
              <w:rPr>
                <w:b/>
                <w:sz w:val="32"/>
              </w:rPr>
            </w:pPr>
            <w:r>
              <w:rPr>
                <w:b/>
                <w:sz w:val="32"/>
              </w:rPr>
              <w:lastRenderedPageBreak/>
              <w:t>RISK REGISTER</w:t>
            </w:r>
          </w:p>
        </w:tc>
        <w:tc>
          <w:tcPr>
            <w:tcW w:w="7512" w:type="dxa"/>
            <w:gridSpan w:val="6"/>
            <w:tcBorders>
              <w:top w:val="single" w:sz="6" w:space="0" w:color="auto"/>
              <w:left w:val="single" w:sz="6" w:space="0" w:color="auto"/>
              <w:bottom w:val="single" w:sz="6" w:space="0" w:color="auto"/>
              <w:right w:val="single" w:sz="6" w:space="0" w:color="auto"/>
            </w:tcBorders>
          </w:tcPr>
          <w:p w14:paraId="3218D0F1" w14:textId="77777777" w:rsidR="00E7038C" w:rsidRPr="00083ECC" w:rsidRDefault="00E7038C" w:rsidP="00E7038C">
            <w:pPr>
              <w:rPr>
                <w:b/>
                <w:color w:val="FF0000"/>
                <w:sz w:val="26"/>
                <w:szCs w:val="26"/>
              </w:rPr>
            </w:pPr>
            <w:r w:rsidRPr="004F06C6">
              <w:rPr>
                <w:b/>
                <w:sz w:val="26"/>
                <w:szCs w:val="26"/>
              </w:rPr>
              <w:t>Version:</w:t>
            </w:r>
            <w:r>
              <w:rPr>
                <w:b/>
                <w:sz w:val="26"/>
                <w:szCs w:val="26"/>
              </w:rPr>
              <w:t xml:space="preserve"> Bid</w:t>
            </w:r>
          </w:p>
        </w:tc>
      </w:tr>
      <w:tr w:rsidR="00E7038C" w14:paraId="3F102354" w14:textId="77777777" w:rsidTr="00E7038C">
        <w:tc>
          <w:tcPr>
            <w:tcW w:w="6771" w:type="dxa"/>
            <w:gridSpan w:val="7"/>
            <w:tcBorders>
              <w:top w:val="single" w:sz="6" w:space="0" w:color="auto"/>
              <w:left w:val="single" w:sz="6" w:space="0" w:color="auto"/>
              <w:bottom w:val="single" w:sz="6" w:space="0" w:color="auto"/>
              <w:right w:val="single" w:sz="6" w:space="0" w:color="auto"/>
            </w:tcBorders>
          </w:tcPr>
          <w:p w14:paraId="1567725A" w14:textId="77777777" w:rsidR="00E7038C" w:rsidRPr="00083ECC" w:rsidRDefault="00E7038C" w:rsidP="00E7038C">
            <w:pPr>
              <w:rPr>
                <w:rFonts w:ascii="Arial" w:hAnsi="Arial" w:cs="Arial"/>
                <w:color w:val="FF0000"/>
                <w:sz w:val="24"/>
              </w:rPr>
            </w:pPr>
            <w:r>
              <w:rPr>
                <w:b/>
                <w:sz w:val="26"/>
                <w:szCs w:val="26"/>
              </w:rPr>
              <w:t>Programme</w:t>
            </w:r>
            <w:r w:rsidRPr="00A7165A">
              <w:rPr>
                <w:b/>
                <w:sz w:val="26"/>
                <w:szCs w:val="26"/>
              </w:rPr>
              <w:t xml:space="preserve"> Name:</w:t>
            </w:r>
            <w:r>
              <w:rPr>
                <w:rFonts w:ascii="Arial" w:hAnsi="Arial" w:cs="Arial"/>
                <w:color w:val="FF0000"/>
                <w:szCs w:val="22"/>
              </w:rPr>
              <w:t xml:space="preserve"> </w:t>
            </w:r>
            <w:r w:rsidRPr="00083ECC">
              <w:rPr>
                <w:rFonts w:ascii="Arial" w:hAnsi="Arial" w:cs="Arial"/>
                <w:sz w:val="24"/>
              </w:rPr>
              <w:t>West of England Combined Authority Traffic Signal Enhancement Works</w:t>
            </w:r>
          </w:p>
          <w:p w14:paraId="3C9A9BF8" w14:textId="77777777" w:rsidR="00E7038C" w:rsidRPr="00083ECC" w:rsidRDefault="00E7038C" w:rsidP="00E7038C">
            <w:pPr>
              <w:rPr>
                <w:b/>
                <w:sz w:val="24"/>
              </w:rPr>
            </w:pPr>
          </w:p>
          <w:p w14:paraId="125E588E" w14:textId="77777777" w:rsidR="00E7038C" w:rsidRPr="00A7165A" w:rsidRDefault="00E7038C" w:rsidP="00E7038C">
            <w:pPr>
              <w:rPr>
                <w:b/>
                <w:sz w:val="26"/>
                <w:szCs w:val="26"/>
              </w:rPr>
            </w:pPr>
          </w:p>
        </w:tc>
        <w:tc>
          <w:tcPr>
            <w:tcW w:w="7512" w:type="dxa"/>
            <w:gridSpan w:val="6"/>
            <w:tcBorders>
              <w:top w:val="single" w:sz="6" w:space="0" w:color="auto"/>
              <w:left w:val="single" w:sz="6" w:space="0" w:color="auto"/>
              <w:bottom w:val="single" w:sz="6" w:space="0" w:color="auto"/>
              <w:right w:val="single" w:sz="6" w:space="0" w:color="auto"/>
            </w:tcBorders>
          </w:tcPr>
          <w:p w14:paraId="487802CC" w14:textId="77777777" w:rsidR="00E7038C" w:rsidRPr="00A7165A" w:rsidRDefault="00E7038C" w:rsidP="00E7038C">
            <w:pPr>
              <w:rPr>
                <w:b/>
                <w:sz w:val="26"/>
                <w:szCs w:val="26"/>
              </w:rPr>
            </w:pPr>
            <w:r w:rsidRPr="00A7165A">
              <w:rPr>
                <w:b/>
                <w:sz w:val="26"/>
                <w:szCs w:val="26"/>
              </w:rPr>
              <w:t>Pr</w:t>
            </w:r>
            <w:r w:rsidRPr="00083ECC">
              <w:rPr>
                <w:b/>
                <w:sz w:val="26"/>
                <w:szCs w:val="26"/>
              </w:rPr>
              <w:t>o</w:t>
            </w:r>
            <w:r w:rsidRPr="00A7165A">
              <w:rPr>
                <w:b/>
                <w:sz w:val="26"/>
                <w:szCs w:val="26"/>
              </w:rPr>
              <w:t>ject Name:</w:t>
            </w:r>
            <w:r>
              <w:rPr>
                <w:b/>
                <w:sz w:val="26"/>
                <w:szCs w:val="26"/>
              </w:rPr>
              <w:t xml:space="preserve"> </w:t>
            </w:r>
            <w:r w:rsidRPr="00083ECC">
              <w:rPr>
                <w:rFonts w:ascii="Arial" w:hAnsi="Arial" w:cs="Arial"/>
                <w:sz w:val="26"/>
                <w:szCs w:val="26"/>
              </w:rPr>
              <w:t>Programme Level</w:t>
            </w:r>
          </w:p>
        </w:tc>
      </w:tr>
      <w:tr w:rsidR="00E7038C" w14:paraId="5DD1C32E" w14:textId="77777777" w:rsidTr="00E7038C">
        <w:trPr>
          <w:cantSplit/>
        </w:trPr>
        <w:tc>
          <w:tcPr>
            <w:tcW w:w="3510" w:type="dxa"/>
            <w:gridSpan w:val="3"/>
            <w:tcBorders>
              <w:top w:val="single" w:sz="6" w:space="0" w:color="auto"/>
              <w:left w:val="single" w:sz="6" w:space="0" w:color="auto"/>
              <w:bottom w:val="single" w:sz="6" w:space="0" w:color="auto"/>
              <w:right w:val="single" w:sz="6" w:space="0" w:color="auto"/>
            </w:tcBorders>
          </w:tcPr>
          <w:p w14:paraId="69281179" w14:textId="77777777" w:rsidR="00E7038C" w:rsidRDefault="00E7038C" w:rsidP="00E7038C">
            <w:pPr>
              <w:rPr>
                <w:b/>
                <w:sz w:val="26"/>
                <w:szCs w:val="26"/>
              </w:rPr>
            </w:pPr>
            <w:r w:rsidRPr="00A7165A">
              <w:rPr>
                <w:b/>
                <w:sz w:val="26"/>
                <w:szCs w:val="26"/>
              </w:rPr>
              <w:t>Risk Identifier:</w:t>
            </w:r>
          </w:p>
          <w:p w14:paraId="4133457E" w14:textId="77777777" w:rsidR="00E7038C" w:rsidRDefault="00E7038C" w:rsidP="00E7038C">
            <w:pPr>
              <w:rPr>
                <w:b/>
                <w:sz w:val="26"/>
                <w:szCs w:val="26"/>
              </w:rPr>
            </w:pPr>
          </w:p>
          <w:p w14:paraId="66FDDA3F" w14:textId="10392FB2" w:rsidR="00E7038C" w:rsidRPr="003303A8" w:rsidRDefault="00E7038C" w:rsidP="00E7038C">
            <w:pPr>
              <w:rPr>
                <w:rFonts w:ascii="Arial" w:hAnsi="Arial" w:cs="Arial"/>
                <w:b/>
                <w:sz w:val="24"/>
              </w:rPr>
            </w:pPr>
            <w:r>
              <w:rPr>
                <w:rFonts w:ascii="Arial" w:hAnsi="Arial" w:cs="Arial"/>
                <w:b/>
                <w:sz w:val="24"/>
              </w:rPr>
              <w:t>005</w:t>
            </w:r>
          </w:p>
        </w:tc>
        <w:tc>
          <w:tcPr>
            <w:tcW w:w="7938" w:type="dxa"/>
            <w:gridSpan w:val="8"/>
            <w:tcBorders>
              <w:top w:val="single" w:sz="6" w:space="0" w:color="auto"/>
              <w:left w:val="single" w:sz="6" w:space="0" w:color="auto"/>
              <w:bottom w:val="single" w:sz="6" w:space="0" w:color="auto"/>
              <w:right w:val="single" w:sz="6" w:space="0" w:color="auto"/>
            </w:tcBorders>
          </w:tcPr>
          <w:p w14:paraId="33AA9D2C" w14:textId="77777777" w:rsidR="00E7038C" w:rsidRDefault="00E7038C" w:rsidP="00E7038C">
            <w:pPr>
              <w:rPr>
                <w:b/>
                <w:sz w:val="26"/>
                <w:szCs w:val="26"/>
              </w:rPr>
            </w:pPr>
            <w:r w:rsidRPr="00A7165A">
              <w:rPr>
                <w:b/>
                <w:sz w:val="26"/>
                <w:szCs w:val="26"/>
              </w:rPr>
              <w:t>Risk Description:</w:t>
            </w:r>
          </w:p>
          <w:p w14:paraId="335C653F" w14:textId="77777777" w:rsidR="00E7038C" w:rsidRDefault="00E7038C" w:rsidP="00E7038C">
            <w:pPr>
              <w:rPr>
                <w:b/>
                <w:sz w:val="26"/>
                <w:szCs w:val="26"/>
              </w:rPr>
            </w:pPr>
          </w:p>
          <w:p w14:paraId="7AA4E791" w14:textId="236EE723" w:rsidR="00E7038C" w:rsidRPr="003303A8" w:rsidRDefault="00643920" w:rsidP="00E7038C">
            <w:pPr>
              <w:rPr>
                <w:rFonts w:ascii="Arial" w:hAnsi="Arial" w:cs="Arial"/>
                <w:sz w:val="24"/>
              </w:rPr>
            </w:pPr>
            <w:r>
              <w:rPr>
                <w:rFonts w:ascii="Arial" w:hAnsi="Arial" w:cs="Arial"/>
                <w:sz w:val="24"/>
              </w:rPr>
              <w:t>Scope Creep</w:t>
            </w:r>
          </w:p>
        </w:tc>
        <w:tc>
          <w:tcPr>
            <w:tcW w:w="2835" w:type="dxa"/>
            <w:gridSpan w:val="2"/>
            <w:tcBorders>
              <w:top w:val="single" w:sz="6" w:space="0" w:color="auto"/>
              <w:left w:val="single" w:sz="6" w:space="0" w:color="auto"/>
              <w:bottom w:val="single" w:sz="6" w:space="0" w:color="auto"/>
              <w:right w:val="single" w:sz="6" w:space="0" w:color="auto"/>
            </w:tcBorders>
          </w:tcPr>
          <w:p w14:paraId="2354A308" w14:textId="77777777" w:rsidR="00E7038C" w:rsidRDefault="00E7038C" w:rsidP="00E7038C">
            <w:pPr>
              <w:rPr>
                <w:b/>
                <w:sz w:val="26"/>
                <w:szCs w:val="26"/>
              </w:rPr>
            </w:pPr>
            <w:r w:rsidRPr="00A7165A">
              <w:rPr>
                <w:b/>
                <w:sz w:val="26"/>
                <w:szCs w:val="26"/>
              </w:rPr>
              <w:t>Risk Category:</w:t>
            </w:r>
          </w:p>
          <w:p w14:paraId="00FF3F67" w14:textId="77777777" w:rsidR="00E7038C" w:rsidRPr="003303A8" w:rsidRDefault="00E7038C" w:rsidP="00E7038C">
            <w:pPr>
              <w:rPr>
                <w:rFonts w:ascii="Arial" w:hAnsi="Arial" w:cs="Arial"/>
                <w:b/>
                <w:sz w:val="24"/>
              </w:rPr>
            </w:pPr>
          </w:p>
          <w:p w14:paraId="5B300F8F" w14:textId="77777777" w:rsidR="00E7038C" w:rsidRPr="00834559" w:rsidRDefault="00E7038C" w:rsidP="00E7038C">
            <w:pPr>
              <w:rPr>
                <w:color w:val="FF0000"/>
                <w:sz w:val="26"/>
                <w:szCs w:val="26"/>
              </w:rPr>
            </w:pPr>
            <w:r w:rsidRPr="003303A8">
              <w:rPr>
                <w:rFonts w:ascii="Arial" w:hAnsi="Arial" w:cs="Arial"/>
                <w:sz w:val="24"/>
              </w:rPr>
              <w:t>Project</w:t>
            </w:r>
          </w:p>
        </w:tc>
      </w:tr>
      <w:tr w:rsidR="00E7038C" w14:paraId="5C4B459F" w14:textId="77777777" w:rsidTr="00E7038C">
        <w:trPr>
          <w:cantSplit/>
          <w:trHeight w:val="458"/>
        </w:trPr>
        <w:tc>
          <w:tcPr>
            <w:tcW w:w="3816" w:type="dxa"/>
            <w:gridSpan w:val="4"/>
            <w:tcBorders>
              <w:top w:val="single" w:sz="6" w:space="0" w:color="auto"/>
              <w:left w:val="single" w:sz="6" w:space="0" w:color="auto"/>
              <w:bottom w:val="dotted" w:sz="4" w:space="0" w:color="auto"/>
              <w:right w:val="single" w:sz="6" w:space="0" w:color="auto"/>
            </w:tcBorders>
          </w:tcPr>
          <w:p w14:paraId="5339A609" w14:textId="77777777" w:rsidR="00E7038C" w:rsidRPr="00A7165A" w:rsidRDefault="00E7038C" w:rsidP="00E7038C">
            <w:pPr>
              <w:jc w:val="center"/>
              <w:rPr>
                <w:b/>
                <w:sz w:val="26"/>
                <w:szCs w:val="26"/>
              </w:rPr>
            </w:pPr>
            <w:r w:rsidRPr="00A7165A">
              <w:rPr>
                <w:b/>
                <w:sz w:val="26"/>
                <w:szCs w:val="26"/>
              </w:rPr>
              <w:t>Probability:</w:t>
            </w:r>
          </w:p>
          <w:p w14:paraId="65A37771" w14:textId="77777777" w:rsidR="00E7038C" w:rsidRPr="0014616E" w:rsidRDefault="00E7038C" w:rsidP="00E7038C">
            <w:pPr>
              <w:jc w:val="center"/>
            </w:pPr>
          </w:p>
        </w:tc>
        <w:tc>
          <w:tcPr>
            <w:tcW w:w="3816" w:type="dxa"/>
            <w:gridSpan w:val="4"/>
            <w:tcBorders>
              <w:top w:val="single" w:sz="6" w:space="0" w:color="auto"/>
              <w:left w:val="single" w:sz="6" w:space="0" w:color="auto"/>
              <w:bottom w:val="dotted" w:sz="4" w:space="0" w:color="auto"/>
              <w:right w:val="single" w:sz="6" w:space="0" w:color="auto"/>
            </w:tcBorders>
            <w:shd w:val="clear" w:color="auto" w:fill="auto"/>
          </w:tcPr>
          <w:p w14:paraId="4B2A1187" w14:textId="77777777" w:rsidR="00E7038C" w:rsidRDefault="00E7038C" w:rsidP="00E7038C">
            <w:pPr>
              <w:jc w:val="center"/>
              <w:rPr>
                <w:b/>
                <w:sz w:val="26"/>
                <w:szCs w:val="26"/>
              </w:rPr>
            </w:pPr>
            <w:r w:rsidRPr="00A7165A">
              <w:rPr>
                <w:b/>
                <w:sz w:val="26"/>
                <w:szCs w:val="26"/>
              </w:rPr>
              <w:t>Impact:</w:t>
            </w:r>
          </w:p>
          <w:p w14:paraId="27EF3BF7" w14:textId="77777777" w:rsidR="00E7038C" w:rsidRPr="00A7165A" w:rsidRDefault="00E7038C" w:rsidP="00E7038C">
            <w:pPr>
              <w:jc w:val="center"/>
              <w:rPr>
                <w:b/>
                <w:sz w:val="26"/>
                <w:szCs w:val="26"/>
              </w:rPr>
            </w:pPr>
          </w:p>
        </w:tc>
        <w:tc>
          <w:tcPr>
            <w:tcW w:w="3816" w:type="dxa"/>
            <w:gridSpan w:val="3"/>
            <w:tcBorders>
              <w:top w:val="single" w:sz="6" w:space="0" w:color="auto"/>
              <w:left w:val="single" w:sz="6" w:space="0" w:color="auto"/>
              <w:bottom w:val="dotted" w:sz="4" w:space="0" w:color="auto"/>
              <w:right w:val="single" w:sz="6" w:space="0" w:color="auto"/>
            </w:tcBorders>
            <w:shd w:val="clear" w:color="auto" w:fill="auto"/>
          </w:tcPr>
          <w:p w14:paraId="1FDC36FE" w14:textId="77777777" w:rsidR="00E7038C" w:rsidRDefault="00E7038C" w:rsidP="00E7038C">
            <w:pPr>
              <w:jc w:val="center"/>
              <w:rPr>
                <w:b/>
                <w:sz w:val="26"/>
                <w:szCs w:val="26"/>
              </w:rPr>
            </w:pPr>
            <w:r w:rsidRPr="00A7165A">
              <w:rPr>
                <w:b/>
                <w:sz w:val="26"/>
                <w:szCs w:val="26"/>
              </w:rPr>
              <w:t>Expected Value:</w:t>
            </w:r>
          </w:p>
          <w:p w14:paraId="5E3673F5" w14:textId="77777777" w:rsidR="00E7038C" w:rsidRPr="00A7165A" w:rsidRDefault="00E7038C" w:rsidP="00E7038C">
            <w:pPr>
              <w:jc w:val="center"/>
              <w:rPr>
                <w:b/>
                <w:sz w:val="26"/>
                <w:szCs w:val="26"/>
              </w:rPr>
            </w:pPr>
          </w:p>
        </w:tc>
        <w:tc>
          <w:tcPr>
            <w:tcW w:w="2835" w:type="dxa"/>
            <w:gridSpan w:val="2"/>
            <w:vMerge w:val="restart"/>
            <w:tcBorders>
              <w:top w:val="single" w:sz="6" w:space="0" w:color="auto"/>
              <w:left w:val="single" w:sz="6" w:space="0" w:color="auto"/>
              <w:right w:val="single" w:sz="6" w:space="0" w:color="auto"/>
            </w:tcBorders>
          </w:tcPr>
          <w:p w14:paraId="6A0B54FE" w14:textId="77777777" w:rsidR="00E7038C" w:rsidRPr="00A7165A" w:rsidRDefault="00E7038C" w:rsidP="00E7038C">
            <w:pPr>
              <w:rPr>
                <w:b/>
                <w:sz w:val="26"/>
                <w:szCs w:val="26"/>
              </w:rPr>
            </w:pPr>
            <w:r w:rsidRPr="00A7165A">
              <w:rPr>
                <w:b/>
                <w:sz w:val="26"/>
                <w:szCs w:val="26"/>
              </w:rPr>
              <w:t>Proximity:</w:t>
            </w:r>
          </w:p>
          <w:p w14:paraId="4FC8900E" w14:textId="45B9E8A2" w:rsidR="00E7038C" w:rsidRPr="00A7165A" w:rsidRDefault="00467AA2" w:rsidP="00E7038C">
            <w:pPr>
              <w:rPr>
                <w:b/>
                <w:color w:val="FF0000"/>
                <w:sz w:val="26"/>
                <w:szCs w:val="26"/>
              </w:rPr>
            </w:pPr>
            <w:r>
              <w:rPr>
                <w:b/>
                <w:sz w:val="26"/>
                <w:szCs w:val="26"/>
              </w:rPr>
              <w:t>Procurement</w:t>
            </w:r>
          </w:p>
        </w:tc>
      </w:tr>
      <w:tr w:rsidR="00E7038C" w14:paraId="0569AA1E" w14:textId="77777777" w:rsidTr="00E7038C">
        <w:trPr>
          <w:cantSplit/>
          <w:trHeight w:val="457"/>
        </w:trPr>
        <w:tc>
          <w:tcPr>
            <w:tcW w:w="1908" w:type="dxa"/>
            <w:tcBorders>
              <w:top w:val="dotted" w:sz="4" w:space="0" w:color="auto"/>
              <w:left w:val="single" w:sz="6" w:space="0" w:color="auto"/>
              <w:bottom w:val="single" w:sz="6" w:space="0" w:color="auto"/>
              <w:right w:val="single" w:sz="6" w:space="0" w:color="auto"/>
            </w:tcBorders>
          </w:tcPr>
          <w:p w14:paraId="4EBACB1D" w14:textId="77777777" w:rsidR="00E7038C" w:rsidRDefault="00E7038C" w:rsidP="00E7038C">
            <w:pPr>
              <w:jc w:val="center"/>
              <w:rPr>
                <w:b/>
              </w:rPr>
            </w:pPr>
            <w:r w:rsidRPr="0014616E">
              <w:rPr>
                <w:b/>
                <w:szCs w:val="22"/>
              </w:rPr>
              <w:t>Pre-Response</w:t>
            </w:r>
          </w:p>
          <w:p w14:paraId="6F0EF604" w14:textId="77777777" w:rsidR="00E7038C" w:rsidRPr="0014616E" w:rsidRDefault="00E7038C" w:rsidP="00E7038C">
            <w:pPr>
              <w:jc w:val="center"/>
              <w:rPr>
                <w:b/>
              </w:rPr>
            </w:pPr>
            <w:r>
              <w:rPr>
                <w:b/>
              </w:rPr>
              <w:t>5</w:t>
            </w:r>
          </w:p>
        </w:tc>
        <w:tc>
          <w:tcPr>
            <w:tcW w:w="1908" w:type="dxa"/>
            <w:gridSpan w:val="3"/>
            <w:tcBorders>
              <w:top w:val="dotted" w:sz="4" w:space="0" w:color="auto"/>
              <w:left w:val="single" w:sz="6" w:space="0" w:color="auto"/>
              <w:bottom w:val="single" w:sz="6" w:space="0" w:color="auto"/>
              <w:right w:val="single" w:sz="6" w:space="0" w:color="auto"/>
            </w:tcBorders>
          </w:tcPr>
          <w:p w14:paraId="2C00F988" w14:textId="77777777" w:rsidR="00E7038C" w:rsidRDefault="00E7038C" w:rsidP="00E7038C">
            <w:pPr>
              <w:jc w:val="center"/>
              <w:rPr>
                <w:b/>
                <w:szCs w:val="22"/>
              </w:rPr>
            </w:pPr>
            <w:r w:rsidRPr="0014616E">
              <w:rPr>
                <w:b/>
                <w:szCs w:val="22"/>
              </w:rPr>
              <w:t>Post-Response</w:t>
            </w:r>
          </w:p>
          <w:p w14:paraId="3C719678" w14:textId="77777777" w:rsidR="00E7038C" w:rsidRPr="0014616E" w:rsidRDefault="00E7038C" w:rsidP="00E7038C">
            <w:pPr>
              <w:jc w:val="center"/>
              <w:rPr>
                <w:b/>
              </w:rPr>
            </w:pPr>
            <w:r>
              <w:rPr>
                <w:b/>
                <w:szCs w:val="22"/>
              </w:rPr>
              <w:t>2</w:t>
            </w:r>
          </w:p>
          <w:p w14:paraId="6CA65F0B" w14:textId="77777777" w:rsidR="00E7038C" w:rsidRPr="0014616E" w:rsidRDefault="00E7038C" w:rsidP="00E7038C">
            <w:pPr>
              <w:rPr>
                <w:b/>
              </w:rPr>
            </w:pP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459926F3" w14:textId="77777777" w:rsidR="00E7038C" w:rsidRDefault="00E7038C" w:rsidP="00E7038C">
            <w:pPr>
              <w:jc w:val="center"/>
              <w:rPr>
                <w:b/>
              </w:rPr>
            </w:pPr>
            <w:r w:rsidRPr="0014616E">
              <w:rPr>
                <w:b/>
                <w:szCs w:val="22"/>
              </w:rPr>
              <w:t>Pre-Response</w:t>
            </w:r>
          </w:p>
          <w:p w14:paraId="1F781F28" w14:textId="77777777" w:rsidR="00E7038C" w:rsidRPr="0014616E" w:rsidRDefault="00E7038C" w:rsidP="00E7038C">
            <w:pPr>
              <w:jc w:val="center"/>
              <w:rPr>
                <w:b/>
              </w:rPr>
            </w:pPr>
            <w:r>
              <w:rPr>
                <w:b/>
              </w:rPr>
              <w:t>7</w:t>
            </w:r>
          </w:p>
        </w:tc>
        <w:tc>
          <w:tcPr>
            <w:tcW w:w="1908" w:type="dxa"/>
            <w:gridSpan w:val="3"/>
            <w:tcBorders>
              <w:top w:val="dotted" w:sz="4" w:space="0" w:color="auto"/>
              <w:left w:val="single" w:sz="6" w:space="0" w:color="auto"/>
              <w:bottom w:val="single" w:sz="6" w:space="0" w:color="auto"/>
              <w:right w:val="single" w:sz="6" w:space="0" w:color="auto"/>
            </w:tcBorders>
            <w:shd w:val="clear" w:color="auto" w:fill="auto"/>
          </w:tcPr>
          <w:p w14:paraId="5E500411" w14:textId="77777777" w:rsidR="00E7038C" w:rsidRDefault="00E7038C" w:rsidP="00E7038C">
            <w:pPr>
              <w:jc w:val="center"/>
              <w:rPr>
                <w:b/>
              </w:rPr>
            </w:pPr>
            <w:r w:rsidRPr="0014616E">
              <w:rPr>
                <w:b/>
                <w:szCs w:val="22"/>
              </w:rPr>
              <w:t>Post-Response</w:t>
            </w:r>
          </w:p>
          <w:p w14:paraId="3EB8E568" w14:textId="77777777" w:rsidR="00E7038C" w:rsidRPr="0014616E" w:rsidRDefault="00E7038C" w:rsidP="00E7038C">
            <w:pPr>
              <w:jc w:val="center"/>
              <w:rPr>
                <w:b/>
              </w:rPr>
            </w:pPr>
            <w:r>
              <w:rPr>
                <w:b/>
              </w:rPr>
              <w:t>5</w:t>
            </w:r>
          </w:p>
        </w:tc>
        <w:tc>
          <w:tcPr>
            <w:tcW w:w="1908" w:type="dxa"/>
            <w:gridSpan w:val="2"/>
            <w:tcBorders>
              <w:top w:val="dotted" w:sz="4" w:space="0" w:color="auto"/>
              <w:left w:val="single" w:sz="6" w:space="0" w:color="auto"/>
              <w:bottom w:val="single" w:sz="6" w:space="0" w:color="auto"/>
              <w:right w:val="single" w:sz="6" w:space="0" w:color="auto"/>
            </w:tcBorders>
            <w:shd w:val="clear" w:color="auto" w:fill="auto"/>
          </w:tcPr>
          <w:p w14:paraId="56458977" w14:textId="77777777" w:rsidR="00E7038C" w:rsidRDefault="00E7038C" w:rsidP="00E7038C">
            <w:pPr>
              <w:jc w:val="center"/>
              <w:rPr>
                <w:b/>
              </w:rPr>
            </w:pPr>
            <w:r w:rsidRPr="0014616E">
              <w:rPr>
                <w:b/>
                <w:szCs w:val="22"/>
              </w:rPr>
              <w:t>Pre-Response</w:t>
            </w:r>
          </w:p>
          <w:p w14:paraId="44B78D65" w14:textId="77777777" w:rsidR="00E7038C" w:rsidRPr="0014616E" w:rsidRDefault="00E7038C" w:rsidP="00E7038C">
            <w:pPr>
              <w:jc w:val="center"/>
              <w:rPr>
                <w:b/>
              </w:rPr>
            </w:pPr>
            <w:r>
              <w:rPr>
                <w:b/>
              </w:rPr>
              <w:t>35</w:t>
            </w: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50B83C80" w14:textId="77777777" w:rsidR="00E7038C" w:rsidRDefault="00E7038C" w:rsidP="00E7038C">
            <w:pPr>
              <w:jc w:val="center"/>
              <w:rPr>
                <w:b/>
              </w:rPr>
            </w:pPr>
            <w:r w:rsidRPr="0014616E">
              <w:rPr>
                <w:b/>
                <w:szCs w:val="22"/>
              </w:rPr>
              <w:t>Post-Response</w:t>
            </w:r>
          </w:p>
          <w:p w14:paraId="46F5C80D" w14:textId="77777777" w:rsidR="00E7038C" w:rsidRPr="0014616E" w:rsidRDefault="00E7038C" w:rsidP="00E7038C">
            <w:pPr>
              <w:jc w:val="center"/>
              <w:rPr>
                <w:b/>
              </w:rPr>
            </w:pPr>
            <w:r>
              <w:rPr>
                <w:b/>
              </w:rPr>
              <w:t>10</w:t>
            </w:r>
          </w:p>
        </w:tc>
        <w:tc>
          <w:tcPr>
            <w:tcW w:w="2835" w:type="dxa"/>
            <w:gridSpan w:val="2"/>
            <w:vMerge/>
            <w:tcBorders>
              <w:left w:val="single" w:sz="6" w:space="0" w:color="auto"/>
              <w:bottom w:val="single" w:sz="6" w:space="0" w:color="auto"/>
              <w:right w:val="single" w:sz="6" w:space="0" w:color="auto"/>
            </w:tcBorders>
          </w:tcPr>
          <w:p w14:paraId="5E08747C" w14:textId="77777777" w:rsidR="00E7038C" w:rsidRPr="00A7165A" w:rsidRDefault="00E7038C" w:rsidP="00E7038C">
            <w:pPr>
              <w:rPr>
                <w:b/>
                <w:sz w:val="26"/>
                <w:szCs w:val="26"/>
              </w:rPr>
            </w:pPr>
          </w:p>
        </w:tc>
      </w:tr>
      <w:tr w:rsidR="00E7038C" w14:paraId="1F8090E5" w14:textId="77777777" w:rsidTr="00E7038C">
        <w:trPr>
          <w:cantSplit/>
        </w:trPr>
        <w:tc>
          <w:tcPr>
            <w:tcW w:w="14283" w:type="dxa"/>
            <w:gridSpan w:val="13"/>
            <w:tcBorders>
              <w:top w:val="single" w:sz="6" w:space="0" w:color="auto"/>
              <w:left w:val="single" w:sz="6" w:space="0" w:color="auto"/>
              <w:bottom w:val="single" w:sz="6" w:space="0" w:color="auto"/>
              <w:right w:val="single" w:sz="6" w:space="0" w:color="auto"/>
            </w:tcBorders>
          </w:tcPr>
          <w:p w14:paraId="41AFF80C" w14:textId="77777777" w:rsidR="00E7038C" w:rsidRPr="00A7165A" w:rsidRDefault="00E7038C" w:rsidP="00E7038C">
            <w:pPr>
              <w:rPr>
                <w:b/>
                <w:sz w:val="26"/>
                <w:szCs w:val="26"/>
              </w:rPr>
            </w:pPr>
            <w:r w:rsidRPr="00A7165A">
              <w:rPr>
                <w:b/>
                <w:sz w:val="26"/>
                <w:szCs w:val="26"/>
              </w:rPr>
              <w:t>Risk Response Category:</w:t>
            </w:r>
          </w:p>
          <w:p w14:paraId="16CBB236" w14:textId="77777777" w:rsidR="00E7038C" w:rsidRPr="00834559" w:rsidRDefault="00E7038C" w:rsidP="00E7038C">
            <w:pPr>
              <w:pStyle w:val="listbulletdash2"/>
              <w:numPr>
                <w:ilvl w:val="0"/>
                <w:numId w:val="0"/>
              </w:numPr>
              <w:rPr>
                <w:sz w:val="24"/>
                <w:szCs w:val="24"/>
              </w:rPr>
            </w:pPr>
            <w:r w:rsidRPr="00834559">
              <w:rPr>
                <w:sz w:val="24"/>
                <w:szCs w:val="24"/>
              </w:rPr>
              <w:t>Reduce the chance of the threat occurring or reduce impact of threat should it occur</w:t>
            </w:r>
          </w:p>
        </w:tc>
      </w:tr>
      <w:tr w:rsidR="00E7038C" w14:paraId="0C99AF97" w14:textId="77777777" w:rsidTr="00E7038C">
        <w:trPr>
          <w:cantSplit/>
        </w:trPr>
        <w:tc>
          <w:tcPr>
            <w:tcW w:w="14283" w:type="dxa"/>
            <w:gridSpan w:val="13"/>
            <w:tcBorders>
              <w:top w:val="single" w:sz="6" w:space="0" w:color="auto"/>
              <w:left w:val="single" w:sz="6" w:space="0" w:color="auto"/>
              <w:bottom w:val="single" w:sz="6" w:space="0" w:color="auto"/>
              <w:right w:val="single" w:sz="6" w:space="0" w:color="auto"/>
            </w:tcBorders>
          </w:tcPr>
          <w:p w14:paraId="22435B6A" w14:textId="77777777" w:rsidR="00E7038C" w:rsidRDefault="00E7038C" w:rsidP="00E7038C">
            <w:pPr>
              <w:rPr>
                <w:b/>
                <w:sz w:val="26"/>
                <w:szCs w:val="26"/>
              </w:rPr>
            </w:pPr>
            <w:r w:rsidRPr="00A7165A">
              <w:rPr>
                <w:b/>
                <w:sz w:val="26"/>
                <w:szCs w:val="26"/>
              </w:rPr>
              <w:t>Risk Response:</w:t>
            </w:r>
            <w:r>
              <w:rPr>
                <w:b/>
                <w:sz w:val="26"/>
                <w:szCs w:val="26"/>
              </w:rPr>
              <w:t xml:space="preserve"> </w:t>
            </w:r>
          </w:p>
          <w:p w14:paraId="0D16AA28" w14:textId="77777777" w:rsidR="00E7038C" w:rsidRDefault="00E7038C" w:rsidP="00E7038C">
            <w:pPr>
              <w:rPr>
                <w:b/>
                <w:sz w:val="26"/>
                <w:szCs w:val="26"/>
              </w:rPr>
            </w:pPr>
          </w:p>
          <w:p w14:paraId="77C8F283" w14:textId="3901F6D4" w:rsidR="00E7038C" w:rsidRDefault="00643920" w:rsidP="00643920">
            <w:pPr>
              <w:rPr>
                <w:rFonts w:ascii="Arial" w:hAnsi="Arial" w:cs="Arial"/>
                <w:sz w:val="26"/>
                <w:szCs w:val="26"/>
              </w:rPr>
            </w:pPr>
            <w:r>
              <w:rPr>
                <w:rFonts w:ascii="Arial" w:hAnsi="Arial" w:cs="Arial"/>
                <w:sz w:val="26"/>
                <w:szCs w:val="26"/>
              </w:rPr>
              <w:t xml:space="preserve">Each junction improvement will have </w:t>
            </w:r>
            <w:r w:rsidR="00467AA2">
              <w:rPr>
                <w:rFonts w:ascii="Arial" w:hAnsi="Arial" w:cs="Arial"/>
                <w:sz w:val="26"/>
                <w:szCs w:val="26"/>
              </w:rPr>
              <w:t>a</w:t>
            </w:r>
            <w:r>
              <w:rPr>
                <w:rFonts w:ascii="Arial" w:hAnsi="Arial" w:cs="Arial"/>
                <w:sz w:val="26"/>
                <w:szCs w:val="26"/>
              </w:rPr>
              <w:t xml:space="preserve"> defined scope agreed by the Board. Any change will be </w:t>
            </w:r>
            <w:r w:rsidR="00E8345A">
              <w:rPr>
                <w:rFonts w:ascii="Arial" w:hAnsi="Arial" w:cs="Arial"/>
                <w:sz w:val="26"/>
                <w:szCs w:val="26"/>
              </w:rPr>
              <w:t xml:space="preserve">subject to the Board approval </w:t>
            </w:r>
            <w:proofErr w:type="gramStart"/>
            <w:r w:rsidR="00E8345A">
              <w:rPr>
                <w:rFonts w:ascii="Arial" w:hAnsi="Arial" w:cs="Arial"/>
                <w:sz w:val="26"/>
                <w:szCs w:val="26"/>
              </w:rPr>
              <w:t>and  Change</w:t>
            </w:r>
            <w:proofErr w:type="gramEnd"/>
            <w:r w:rsidR="00E8345A">
              <w:rPr>
                <w:rFonts w:ascii="Arial" w:hAnsi="Arial" w:cs="Arial"/>
                <w:sz w:val="26"/>
                <w:szCs w:val="26"/>
              </w:rPr>
              <w:t xml:space="preserve"> C</w:t>
            </w:r>
            <w:r>
              <w:rPr>
                <w:rFonts w:ascii="Arial" w:hAnsi="Arial" w:cs="Arial"/>
                <w:sz w:val="26"/>
                <w:szCs w:val="26"/>
              </w:rPr>
              <w:t xml:space="preserve">ontrol process. This will enable risks or opportunities relating to time, cost and quality to be quantified and </w:t>
            </w:r>
            <w:r w:rsidR="00467AA2">
              <w:rPr>
                <w:rFonts w:ascii="Arial" w:hAnsi="Arial" w:cs="Arial"/>
                <w:sz w:val="26"/>
                <w:szCs w:val="26"/>
              </w:rPr>
              <w:t>assessed</w:t>
            </w:r>
            <w:r>
              <w:rPr>
                <w:rFonts w:ascii="Arial" w:hAnsi="Arial" w:cs="Arial"/>
                <w:sz w:val="26"/>
                <w:szCs w:val="26"/>
              </w:rPr>
              <w:t xml:space="preserve"> by the B</w:t>
            </w:r>
            <w:r w:rsidR="00E8345A">
              <w:rPr>
                <w:rFonts w:ascii="Arial" w:hAnsi="Arial" w:cs="Arial"/>
                <w:sz w:val="26"/>
                <w:szCs w:val="26"/>
              </w:rPr>
              <w:t>oard before any change decision.</w:t>
            </w:r>
          </w:p>
          <w:p w14:paraId="128292B2" w14:textId="77777777" w:rsidR="00643920" w:rsidRDefault="00643920" w:rsidP="00643920">
            <w:pPr>
              <w:rPr>
                <w:rFonts w:ascii="Arial" w:hAnsi="Arial" w:cs="Arial"/>
                <w:sz w:val="26"/>
                <w:szCs w:val="26"/>
              </w:rPr>
            </w:pPr>
          </w:p>
          <w:p w14:paraId="364262A6" w14:textId="77777777" w:rsidR="00643920" w:rsidRDefault="00643920" w:rsidP="00643920">
            <w:pPr>
              <w:rPr>
                <w:rFonts w:ascii="Arial" w:hAnsi="Arial" w:cs="Arial"/>
                <w:sz w:val="26"/>
                <w:szCs w:val="26"/>
              </w:rPr>
            </w:pPr>
          </w:p>
          <w:p w14:paraId="2BCF45AF" w14:textId="77777777" w:rsidR="00643920" w:rsidRDefault="00643920" w:rsidP="00643920">
            <w:pPr>
              <w:rPr>
                <w:rFonts w:ascii="Arial" w:hAnsi="Arial" w:cs="Arial"/>
                <w:sz w:val="26"/>
                <w:szCs w:val="26"/>
              </w:rPr>
            </w:pPr>
          </w:p>
          <w:p w14:paraId="49B11A13" w14:textId="77777777" w:rsidR="00643920" w:rsidRPr="003303A8" w:rsidRDefault="00643920" w:rsidP="00643920">
            <w:pPr>
              <w:rPr>
                <w:rFonts w:ascii="Arial" w:hAnsi="Arial" w:cs="Arial"/>
                <w:sz w:val="26"/>
                <w:szCs w:val="26"/>
              </w:rPr>
            </w:pPr>
          </w:p>
          <w:p w14:paraId="730C70E4" w14:textId="77777777" w:rsidR="00E7038C" w:rsidRDefault="00E7038C" w:rsidP="00E7038C">
            <w:pPr>
              <w:rPr>
                <w:rFonts w:ascii="Arial" w:hAnsi="Arial" w:cs="Arial"/>
                <w:b/>
                <w:sz w:val="26"/>
                <w:szCs w:val="26"/>
              </w:rPr>
            </w:pPr>
          </w:p>
          <w:p w14:paraId="3F53CAD9" w14:textId="77777777" w:rsidR="00E7038C" w:rsidRPr="00C544CF" w:rsidRDefault="00E7038C" w:rsidP="00E7038C">
            <w:pPr>
              <w:rPr>
                <w:rFonts w:ascii="Arial" w:hAnsi="Arial" w:cs="Arial"/>
                <w:b/>
                <w:sz w:val="26"/>
                <w:szCs w:val="26"/>
              </w:rPr>
            </w:pPr>
          </w:p>
        </w:tc>
      </w:tr>
      <w:tr w:rsidR="00E7038C" w14:paraId="40B2E39A" w14:textId="77777777" w:rsidTr="00E7038C">
        <w:tc>
          <w:tcPr>
            <w:tcW w:w="2943" w:type="dxa"/>
            <w:gridSpan w:val="2"/>
            <w:tcBorders>
              <w:top w:val="single" w:sz="6" w:space="0" w:color="auto"/>
              <w:left w:val="single" w:sz="6" w:space="0" w:color="auto"/>
              <w:bottom w:val="single" w:sz="6" w:space="0" w:color="auto"/>
              <w:right w:val="single" w:sz="6" w:space="0" w:color="auto"/>
            </w:tcBorders>
          </w:tcPr>
          <w:p w14:paraId="7EF1F5A4" w14:textId="77777777" w:rsidR="00E7038C" w:rsidRDefault="00E7038C" w:rsidP="00E7038C">
            <w:pPr>
              <w:rPr>
                <w:b/>
                <w:sz w:val="26"/>
                <w:szCs w:val="26"/>
              </w:rPr>
            </w:pPr>
            <w:r w:rsidRPr="00A7165A">
              <w:rPr>
                <w:b/>
                <w:sz w:val="26"/>
                <w:szCs w:val="26"/>
              </w:rPr>
              <w:t>Date Registered:</w:t>
            </w:r>
          </w:p>
          <w:p w14:paraId="236980DA" w14:textId="77777777" w:rsidR="00E7038C" w:rsidRPr="00834559" w:rsidRDefault="00E7038C" w:rsidP="00E7038C">
            <w:pPr>
              <w:rPr>
                <w:rFonts w:ascii="Arial" w:hAnsi="Arial" w:cs="Arial"/>
                <w:sz w:val="24"/>
              </w:rPr>
            </w:pPr>
            <w:r w:rsidRPr="00834559">
              <w:rPr>
                <w:rFonts w:ascii="Arial" w:hAnsi="Arial" w:cs="Arial"/>
                <w:sz w:val="24"/>
              </w:rPr>
              <w:t>26</w:t>
            </w:r>
            <w:r w:rsidRPr="00834559">
              <w:rPr>
                <w:rFonts w:ascii="Arial" w:hAnsi="Arial" w:cs="Arial"/>
                <w:sz w:val="24"/>
                <w:vertAlign w:val="superscript"/>
              </w:rPr>
              <w:t>th</w:t>
            </w:r>
            <w:r w:rsidRPr="00834559">
              <w:rPr>
                <w:rFonts w:ascii="Arial" w:hAnsi="Arial" w:cs="Arial"/>
                <w:sz w:val="24"/>
              </w:rPr>
              <w:t xml:space="preserve"> June 2017</w:t>
            </w:r>
          </w:p>
          <w:p w14:paraId="2180F0CE" w14:textId="77777777" w:rsidR="00E7038C" w:rsidRPr="00A7165A" w:rsidRDefault="00E7038C" w:rsidP="00E7038C">
            <w:pPr>
              <w:rPr>
                <w:b/>
                <w:sz w:val="26"/>
                <w:szCs w:val="26"/>
              </w:rPr>
            </w:pPr>
          </w:p>
        </w:tc>
        <w:tc>
          <w:tcPr>
            <w:tcW w:w="3119" w:type="dxa"/>
            <w:gridSpan w:val="4"/>
            <w:tcBorders>
              <w:top w:val="single" w:sz="6" w:space="0" w:color="auto"/>
              <w:left w:val="single" w:sz="6" w:space="0" w:color="auto"/>
              <w:bottom w:val="single" w:sz="6" w:space="0" w:color="auto"/>
              <w:right w:val="single" w:sz="6" w:space="0" w:color="auto"/>
            </w:tcBorders>
          </w:tcPr>
          <w:p w14:paraId="6AA2DEDB" w14:textId="77777777" w:rsidR="00E7038C" w:rsidRPr="00A7165A" w:rsidRDefault="00E7038C" w:rsidP="00E7038C">
            <w:pPr>
              <w:rPr>
                <w:b/>
                <w:sz w:val="26"/>
                <w:szCs w:val="26"/>
              </w:rPr>
            </w:pPr>
            <w:r w:rsidRPr="00A7165A">
              <w:rPr>
                <w:b/>
                <w:sz w:val="26"/>
                <w:szCs w:val="26"/>
              </w:rPr>
              <w:t>Risk Author:</w:t>
            </w:r>
          </w:p>
          <w:p w14:paraId="054C7777" w14:textId="77777777" w:rsidR="00E7038C" w:rsidRPr="00834559" w:rsidRDefault="00E7038C" w:rsidP="00E7038C">
            <w:pPr>
              <w:rPr>
                <w:rFonts w:ascii="Arial" w:hAnsi="Arial" w:cs="Arial"/>
                <w:color w:val="FF0000"/>
                <w:sz w:val="24"/>
              </w:rPr>
            </w:pPr>
            <w:r w:rsidRPr="00834559">
              <w:rPr>
                <w:rFonts w:ascii="Arial" w:hAnsi="Arial" w:cs="Arial"/>
                <w:sz w:val="24"/>
              </w:rPr>
              <w:t>Gary Peacock</w:t>
            </w:r>
          </w:p>
        </w:tc>
        <w:tc>
          <w:tcPr>
            <w:tcW w:w="2538" w:type="dxa"/>
            <w:gridSpan w:val="3"/>
            <w:tcBorders>
              <w:top w:val="single" w:sz="6" w:space="0" w:color="auto"/>
              <w:left w:val="single" w:sz="6" w:space="0" w:color="auto"/>
              <w:bottom w:val="single" w:sz="6" w:space="0" w:color="auto"/>
              <w:right w:val="single" w:sz="6" w:space="0" w:color="auto"/>
            </w:tcBorders>
          </w:tcPr>
          <w:p w14:paraId="618FC607" w14:textId="77777777" w:rsidR="00E7038C" w:rsidRPr="00A7165A" w:rsidRDefault="00E7038C" w:rsidP="00E7038C">
            <w:pPr>
              <w:rPr>
                <w:b/>
                <w:sz w:val="26"/>
                <w:szCs w:val="26"/>
              </w:rPr>
            </w:pPr>
            <w:r w:rsidRPr="00A7165A">
              <w:rPr>
                <w:b/>
                <w:sz w:val="26"/>
                <w:szCs w:val="26"/>
              </w:rPr>
              <w:t>Risk Owner:</w:t>
            </w:r>
          </w:p>
          <w:p w14:paraId="63ACE46A" w14:textId="77777777" w:rsidR="00E7038C" w:rsidRPr="00834559" w:rsidRDefault="00E7038C" w:rsidP="00E7038C">
            <w:pPr>
              <w:rPr>
                <w:sz w:val="26"/>
                <w:szCs w:val="26"/>
              </w:rPr>
            </w:pPr>
            <w:r w:rsidRPr="00834559">
              <w:rPr>
                <w:sz w:val="26"/>
                <w:szCs w:val="26"/>
              </w:rPr>
              <w:t>Richard Lewis Project Manager</w:t>
            </w:r>
          </w:p>
        </w:tc>
        <w:tc>
          <w:tcPr>
            <w:tcW w:w="2867" w:type="dxa"/>
            <w:gridSpan w:val="3"/>
            <w:tcBorders>
              <w:top w:val="single" w:sz="6" w:space="0" w:color="auto"/>
              <w:left w:val="single" w:sz="6" w:space="0" w:color="auto"/>
              <w:bottom w:val="single" w:sz="6" w:space="0" w:color="auto"/>
              <w:right w:val="single" w:sz="6" w:space="0" w:color="auto"/>
            </w:tcBorders>
          </w:tcPr>
          <w:p w14:paraId="7AC3A998" w14:textId="77777777" w:rsidR="00E7038C" w:rsidRDefault="00E7038C" w:rsidP="00E7038C">
            <w:pPr>
              <w:rPr>
                <w:b/>
                <w:sz w:val="26"/>
                <w:szCs w:val="26"/>
              </w:rPr>
            </w:pPr>
            <w:r w:rsidRPr="00A7165A">
              <w:rPr>
                <w:b/>
                <w:sz w:val="26"/>
                <w:szCs w:val="26"/>
              </w:rPr>
              <w:t>Risk Actionee:</w:t>
            </w:r>
          </w:p>
          <w:p w14:paraId="3F4E2C6C" w14:textId="77777777" w:rsidR="00E7038C" w:rsidRPr="00834559" w:rsidRDefault="00E7038C" w:rsidP="00E7038C">
            <w:pPr>
              <w:rPr>
                <w:rFonts w:ascii="Arial" w:hAnsi="Arial" w:cs="Arial"/>
                <w:sz w:val="24"/>
              </w:rPr>
            </w:pPr>
            <w:r w:rsidRPr="00834559">
              <w:rPr>
                <w:rFonts w:ascii="Arial" w:hAnsi="Arial" w:cs="Arial"/>
                <w:sz w:val="24"/>
              </w:rPr>
              <w:t>Project Manager</w:t>
            </w:r>
          </w:p>
        </w:tc>
        <w:tc>
          <w:tcPr>
            <w:tcW w:w="2816" w:type="dxa"/>
            <w:tcBorders>
              <w:top w:val="single" w:sz="6" w:space="0" w:color="auto"/>
              <w:left w:val="single" w:sz="6" w:space="0" w:color="auto"/>
              <w:bottom w:val="single" w:sz="6" w:space="0" w:color="auto"/>
              <w:right w:val="single" w:sz="6" w:space="0" w:color="auto"/>
            </w:tcBorders>
          </w:tcPr>
          <w:p w14:paraId="350AFCFB" w14:textId="77777777" w:rsidR="00E7038C" w:rsidRPr="00A7165A" w:rsidRDefault="00E7038C" w:rsidP="00E7038C">
            <w:pPr>
              <w:rPr>
                <w:b/>
                <w:sz w:val="26"/>
                <w:szCs w:val="26"/>
              </w:rPr>
            </w:pPr>
            <w:r w:rsidRPr="00A7165A">
              <w:rPr>
                <w:b/>
                <w:sz w:val="26"/>
                <w:szCs w:val="26"/>
              </w:rPr>
              <w:t>Risk Status:</w:t>
            </w:r>
          </w:p>
          <w:p w14:paraId="0198098C" w14:textId="77777777" w:rsidR="00E7038C" w:rsidRPr="00834559" w:rsidRDefault="00E7038C" w:rsidP="00E7038C">
            <w:pPr>
              <w:rPr>
                <w:rFonts w:ascii="Arial" w:hAnsi="Arial" w:cs="Arial"/>
                <w:color w:val="FF0000"/>
                <w:sz w:val="24"/>
              </w:rPr>
            </w:pPr>
            <w:r w:rsidRPr="00834559">
              <w:rPr>
                <w:rFonts w:ascii="Arial" w:hAnsi="Arial" w:cs="Arial"/>
                <w:sz w:val="24"/>
              </w:rPr>
              <w:t>Active</w:t>
            </w:r>
            <w:r w:rsidRPr="00834559">
              <w:rPr>
                <w:rFonts w:ascii="Arial" w:hAnsi="Arial" w:cs="Arial"/>
                <w:color w:val="FF0000"/>
                <w:sz w:val="24"/>
              </w:rPr>
              <w:t xml:space="preserve"> </w:t>
            </w:r>
          </w:p>
        </w:tc>
      </w:tr>
    </w:tbl>
    <w:p w14:paraId="43CC3019" w14:textId="77777777" w:rsidR="00E7038C" w:rsidRDefault="00E7038C" w:rsidP="00A649E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1035"/>
        <w:gridCol w:w="567"/>
        <w:gridCol w:w="306"/>
        <w:gridCol w:w="1908"/>
        <w:gridCol w:w="338"/>
        <w:gridCol w:w="709"/>
        <w:gridCol w:w="861"/>
        <w:gridCol w:w="968"/>
        <w:gridCol w:w="940"/>
        <w:gridCol w:w="1908"/>
        <w:gridCol w:w="19"/>
        <w:gridCol w:w="2816"/>
      </w:tblGrid>
      <w:tr w:rsidR="00E7038C" w14:paraId="6BD620FA" w14:textId="77777777" w:rsidTr="00E7038C">
        <w:trPr>
          <w:cantSplit/>
        </w:trPr>
        <w:tc>
          <w:tcPr>
            <w:tcW w:w="6771" w:type="dxa"/>
            <w:gridSpan w:val="7"/>
            <w:tcBorders>
              <w:top w:val="single" w:sz="6" w:space="0" w:color="auto"/>
              <w:left w:val="single" w:sz="6" w:space="0" w:color="auto"/>
              <w:bottom w:val="single" w:sz="6" w:space="0" w:color="auto"/>
              <w:right w:val="single" w:sz="6" w:space="0" w:color="auto"/>
            </w:tcBorders>
            <w:shd w:val="clear" w:color="auto" w:fill="E6E6E6"/>
          </w:tcPr>
          <w:p w14:paraId="6EA3CE5C" w14:textId="77777777" w:rsidR="00E7038C" w:rsidRDefault="00E7038C" w:rsidP="00E7038C">
            <w:pPr>
              <w:rPr>
                <w:b/>
                <w:sz w:val="32"/>
              </w:rPr>
            </w:pPr>
            <w:r>
              <w:rPr>
                <w:b/>
                <w:sz w:val="32"/>
              </w:rPr>
              <w:lastRenderedPageBreak/>
              <w:t>RISK REGISTER</w:t>
            </w:r>
          </w:p>
        </w:tc>
        <w:tc>
          <w:tcPr>
            <w:tcW w:w="7512" w:type="dxa"/>
            <w:gridSpan w:val="6"/>
            <w:tcBorders>
              <w:top w:val="single" w:sz="6" w:space="0" w:color="auto"/>
              <w:left w:val="single" w:sz="6" w:space="0" w:color="auto"/>
              <w:bottom w:val="single" w:sz="6" w:space="0" w:color="auto"/>
              <w:right w:val="single" w:sz="6" w:space="0" w:color="auto"/>
            </w:tcBorders>
          </w:tcPr>
          <w:p w14:paraId="1D309523" w14:textId="77777777" w:rsidR="00E7038C" w:rsidRPr="00083ECC" w:rsidRDefault="00E7038C" w:rsidP="00E7038C">
            <w:pPr>
              <w:rPr>
                <w:b/>
                <w:color w:val="FF0000"/>
                <w:sz w:val="26"/>
                <w:szCs w:val="26"/>
              </w:rPr>
            </w:pPr>
            <w:r w:rsidRPr="004F06C6">
              <w:rPr>
                <w:b/>
                <w:sz w:val="26"/>
                <w:szCs w:val="26"/>
              </w:rPr>
              <w:t>Version:</w:t>
            </w:r>
            <w:r>
              <w:rPr>
                <w:b/>
                <w:sz w:val="26"/>
                <w:szCs w:val="26"/>
              </w:rPr>
              <w:t xml:space="preserve"> Bid</w:t>
            </w:r>
          </w:p>
        </w:tc>
      </w:tr>
      <w:tr w:rsidR="00E7038C" w14:paraId="750A6C8E" w14:textId="77777777" w:rsidTr="00E7038C">
        <w:tc>
          <w:tcPr>
            <w:tcW w:w="6771" w:type="dxa"/>
            <w:gridSpan w:val="7"/>
            <w:tcBorders>
              <w:top w:val="single" w:sz="6" w:space="0" w:color="auto"/>
              <w:left w:val="single" w:sz="6" w:space="0" w:color="auto"/>
              <w:bottom w:val="single" w:sz="6" w:space="0" w:color="auto"/>
              <w:right w:val="single" w:sz="6" w:space="0" w:color="auto"/>
            </w:tcBorders>
          </w:tcPr>
          <w:p w14:paraId="10BBF8AE" w14:textId="77777777" w:rsidR="00E7038C" w:rsidRPr="00083ECC" w:rsidRDefault="00E7038C" w:rsidP="00E7038C">
            <w:pPr>
              <w:rPr>
                <w:rFonts w:ascii="Arial" w:hAnsi="Arial" w:cs="Arial"/>
                <w:color w:val="FF0000"/>
                <w:sz w:val="24"/>
              </w:rPr>
            </w:pPr>
            <w:r>
              <w:rPr>
                <w:b/>
                <w:sz w:val="26"/>
                <w:szCs w:val="26"/>
              </w:rPr>
              <w:t>Programme</w:t>
            </w:r>
            <w:r w:rsidRPr="00A7165A">
              <w:rPr>
                <w:b/>
                <w:sz w:val="26"/>
                <w:szCs w:val="26"/>
              </w:rPr>
              <w:t xml:space="preserve"> Name:</w:t>
            </w:r>
            <w:r>
              <w:rPr>
                <w:rFonts w:ascii="Arial" w:hAnsi="Arial" w:cs="Arial"/>
                <w:color w:val="FF0000"/>
                <w:szCs w:val="22"/>
              </w:rPr>
              <w:t xml:space="preserve"> </w:t>
            </w:r>
            <w:r w:rsidRPr="00083ECC">
              <w:rPr>
                <w:rFonts w:ascii="Arial" w:hAnsi="Arial" w:cs="Arial"/>
                <w:sz w:val="24"/>
              </w:rPr>
              <w:t>West of England Combined Authority Traffic Signal Enhancement Works</w:t>
            </w:r>
          </w:p>
          <w:p w14:paraId="163FE762" w14:textId="77777777" w:rsidR="00E7038C" w:rsidRPr="00083ECC" w:rsidRDefault="00E7038C" w:rsidP="00E7038C">
            <w:pPr>
              <w:rPr>
                <w:b/>
                <w:sz w:val="24"/>
              </w:rPr>
            </w:pPr>
          </w:p>
          <w:p w14:paraId="2C9C489C" w14:textId="77777777" w:rsidR="00E7038C" w:rsidRPr="00A7165A" w:rsidRDefault="00E7038C" w:rsidP="00E7038C">
            <w:pPr>
              <w:rPr>
                <w:b/>
                <w:sz w:val="26"/>
                <w:szCs w:val="26"/>
              </w:rPr>
            </w:pPr>
          </w:p>
        </w:tc>
        <w:tc>
          <w:tcPr>
            <w:tcW w:w="7512" w:type="dxa"/>
            <w:gridSpan w:val="6"/>
            <w:tcBorders>
              <w:top w:val="single" w:sz="6" w:space="0" w:color="auto"/>
              <w:left w:val="single" w:sz="6" w:space="0" w:color="auto"/>
              <w:bottom w:val="single" w:sz="6" w:space="0" w:color="auto"/>
              <w:right w:val="single" w:sz="6" w:space="0" w:color="auto"/>
            </w:tcBorders>
          </w:tcPr>
          <w:p w14:paraId="029A5062" w14:textId="77777777" w:rsidR="00E7038C" w:rsidRPr="00A7165A" w:rsidRDefault="00E7038C" w:rsidP="00E7038C">
            <w:pPr>
              <w:rPr>
                <w:b/>
                <w:sz w:val="26"/>
                <w:szCs w:val="26"/>
              </w:rPr>
            </w:pPr>
            <w:r w:rsidRPr="00A7165A">
              <w:rPr>
                <w:b/>
                <w:sz w:val="26"/>
                <w:szCs w:val="26"/>
              </w:rPr>
              <w:t>Pr</w:t>
            </w:r>
            <w:r w:rsidRPr="00083ECC">
              <w:rPr>
                <w:b/>
                <w:sz w:val="26"/>
                <w:szCs w:val="26"/>
              </w:rPr>
              <w:t>o</w:t>
            </w:r>
            <w:r w:rsidRPr="00A7165A">
              <w:rPr>
                <w:b/>
                <w:sz w:val="26"/>
                <w:szCs w:val="26"/>
              </w:rPr>
              <w:t>ject Name:</w:t>
            </w:r>
            <w:r>
              <w:rPr>
                <w:b/>
                <w:sz w:val="26"/>
                <w:szCs w:val="26"/>
              </w:rPr>
              <w:t xml:space="preserve"> </w:t>
            </w:r>
            <w:r w:rsidRPr="00083ECC">
              <w:rPr>
                <w:rFonts w:ascii="Arial" w:hAnsi="Arial" w:cs="Arial"/>
                <w:sz w:val="26"/>
                <w:szCs w:val="26"/>
              </w:rPr>
              <w:t>Programme Level</w:t>
            </w:r>
          </w:p>
        </w:tc>
      </w:tr>
      <w:tr w:rsidR="00E7038C" w14:paraId="04A97B3D" w14:textId="77777777" w:rsidTr="00E7038C">
        <w:trPr>
          <w:cantSplit/>
        </w:trPr>
        <w:tc>
          <w:tcPr>
            <w:tcW w:w="3510" w:type="dxa"/>
            <w:gridSpan w:val="3"/>
            <w:tcBorders>
              <w:top w:val="single" w:sz="6" w:space="0" w:color="auto"/>
              <w:left w:val="single" w:sz="6" w:space="0" w:color="auto"/>
              <w:bottom w:val="single" w:sz="6" w:space="0" w:color="auto"/>
              <w:right w:val="single" w:sz="6" w:space="0" w:color="auto"/>
            </w:tcBorders>
          </w:tcPr>
          <w:p w14:paraId="2BF38331" w14:textId="77777777" w:rsidR="00E7038C" w:rsidRDefault="00E7038C" w:rsidP="00E7038C">
            <w:pPr>
              <w:rPr>
                <w:b/>
                <w:sz w:val="26"/>
                <w:szCs w:val="26"/>
              </w:rPr>
            </w:pPr>
            <w:r w:rsidRPr="00A7165A">
              <w:rPr>
                <w:b/>
                <w:sz w:val="26"/>
                <w:szCs w:val="26"/>
              </w:rPr>
              <w:t>Risk Identifier:</w:t>
            </w:r>
          </w:p>
          <w:p w14:paraId="37FCC618" w14:textId="77777777" w:rsidR="00E7038C" w:rsidRDefault="00E7038C" w:rsidP="00E7038C">
            <w:pPr>
              <w:rPr>
                <w:b/>
                <w:sz w:val="26"/>
                <w:szCs w:val="26"/>
              </w:rPr>
            </w:pPr>
          </w:p>
          <w:p w14:paraId="774851A5" w14:textId="0A6FDFB5" w:rsidR="00E7038C" w:rsidRPr="003303A8" w:rsidRDefault="00E7038C" w:rsidP="00E7038C">
            <w:pPr>
              <w:rPr>
                <w:rFonts w:ascii="Arial" w:hAnsi="Arial" w:cs="Arial"/>
                <w:b/>
                <w:sz w:val="24"/>
              </w:rPr>
            </w:pPr>
            <w:r>
              <w:rPr>
                <w:rFonts w:ascii="Arial" w:hAnsi="Arial" w:cs="Arial"/>
                <w:b/>
                <w:sz w:val="24"/>
              </w:rPr>
              <w:t>006</w:t>
            </w:r>
          </w:p>
        </w:tc>
        <w:tc>
          <w:tcPr>
            <w:tcW w:w="7938" w:type="dxa"/>
            <w:gridSpan w:val="8"/>
            <w:tcBorders>
              <w:top w:val="single" w:sz="6" w:space="0" w:color="auto"/>
              <w:left w:val="single" w:sz="6" w:space="0" w:color="auto"/>
              <w:bottom w:val="single" w:sz="6" w:space="0" w:color="auto"/>
              <w:right w:val="single" w:sz="6" w:space="0" w:color="auto"/>
            </w:tcBorders>
          </w:tcPr>
          <w:p w14:paraId="2C71195C" w14:textId="77777777" w:rsidR="00E7038C" w:rsidRDefault="00E7038C" w:rsidP="00E7038C">
            <w:pPr>
              <w:rPr>
                <w:b/>
                <w:sz w:val="26"/>
                <w:szCs w:val="26"/>
              </w:rPr>
            </w:pPr>
            <w:r w:rsidRPr="00A7165A">
              <w:rPr>
                <w:b/>
                <w:sz w:val="26"/>
                <w:szCs w:val="26"/>
              </w:rPr>
              <w:t>Risk Description:</w:t>
            </w:r>
          </w:p>
          <w:p w14:paraId="09E69FFD" w14:textId="77777777" w:rsidR="00E7038C" w:rsidRDefault="00E7038C" w:rsidP="00E7038C">
            <w:pPr>
              <w:rPr>
                <w:b/>
                <w:sz w:val="26"/>
                <w:szCs w:val="26"/>
              </w:rPr>
            </w:pPr>
          </w:p>
          <w:p w14:paraId="6F945DE9" w14:textId="25A2DC67" w:rsidR="00E7038C" w:rsidRPr="003303A8" w:rsidRDefault="00643920" w:rsidP="00E7038C">
            <w:pPr>
              <w:rPr>
                <w:rFonts w:ascii="Arial" w:hAnsi="Arial" w:cs="Arial"/>
                <w:sz w:val="24"/>
              </w:rPr>
            </w:pPr>
            <w:r>
              <w:rPr>
                <w:rFonts w:ascii="Arial" w:hAnsi="Arial" w:cs="Arial"/>
                <w:sz w:val="24"/>
              </w:rPr>
              <w:t>Statutory Undertaker Works</w:t>
            </w:r>
            <w:r w:rsidR="00E7038C">
              <w:rPr>
                <w:rFonts w:ascii="Arial" w:hAnsi="Arial" w:cs="Arial"/>
                <w:sz w:val="24"/>
              </w:rPr>
              <w:t xml:space="preserve"> lead to delays</w:t>
            </w:r>
          </w:p>
        </w:tc>
        <w:tc>
          <w:tcPr>
            <w:tcW w:w="2835" w:type="dxa"/>
            <w:gridSpan w:val="2"/>
            <w:tcBorders>
              <w:top w:val="single" w:sz="6" w:space="0" w:color="auto"/>
              <w:left w:val="single" w:sz="6" w:space="0" w:color="auto"/>
              <w:bottom w:val="single" w:sz="6" w:space="0" w:color="auto"/>
              <w:right w:val="single" w:sz="6" w:space="0" w:color="auto"/>
            </w:tcBorders>
          </w:tcPr>
          <w:p w14:paraId="29E3ABE8" w14:textId="77777777" w:rsidR="00E7038C" w:rsidRDefault="00E7038C" w:rsidP="00E7038C">
            <w:pPr>
              <w:rPr>
                <w:b/>
                <w:sz w:val="26"/>
                <w:szCs w:val="26"/>
              </w:rPr>
            </w:pPr>
            <w:r w:rsidRPr="00A7165A">
              <w:rPr>
                <w:b/>
                <w:sz w:val="26"/>
                <w:szCs w:val="26"/>
              </w:rPr>
              <w:t>Risk Category:</w:t>
            </w:r>
          </w:p>
          <w:p w14:paraId="1E46AB4A" w14:textId="77777777" w:rsidR="00E7038C" w:rsidRPr="003303A8" w:rsidRDefault="00E7038C" w:rsidP="00E7038C">
            <w:pPr>
              <w:rPr>
                <w:rFonts w:ascii="Arial" w:hAnsi="Arial" w:cs="Arial"/>
                <w:b/>
                <w:sz w:val="24"/>
              </w:rPr>
            </w:pPr>
          </w:p>
          <w:p w14:paraId="1825FEB7" w14:textId="77777777" w:rsidR="00E7038C" w:rsidRPr="00834559" w:rsidRDefault="00E7038C" w:rsidP="00E7038C">
            <w:pPr>
              <w:rPr>
                <w:color w:val="FF0000"/>
                <w:sz w:val="26"/>
                <w:szCs w:val="26"/>
              </w:rPr>
            </w:pPr>
            <w:r w:rsidRPr="003303A8">
              <w:rPr>
                <w:rFonts w:ascii="Arial" w:hAnsi="Arial" w:cs="Arial"/>
                <w:sz w:val="24"/>
              </w:rPr>
              <w:t>Project</w:t>
            </w:r>
          </w:p>
        </w:tc>
      </w:tr>
      <w:tr w:rsidR="00E7038C" w14:paraId="32912C7A" w14:textId="77777777" w:rsidTr="00E7038C">
        <w:trPr>
          <w:cantSplit/>
          <w:trHeight w:val="458"/>
        </w:trPr>
        <w:tc>
          <w:tcPr>
            <w:tcW w:w="3816" w:type="dxa"/>
            <w:gridSpan w:val="4"/>
            <w:tcBorders>
              <w:top w:val="single" w:sz="6" w:space="0" w:color="auto"/>
              <w:left w:val="single" w:sz="6" w:space="0" w:color="auto"/>
              <w:bottom w:val="dotted" w:sz="4" w:space="0" w:color="auto"/>
              <w:right w:val="single" w:sz="6" w:space="0" w:color="auto"/>
            </w:tcBorders>
          </w:tcPr>
          <w:p w14:paraId="74E994F2" w14:textId="77777777" w:rsidR="00E7038C" w:rsidRPr="00A7165A" w:rsidRDefault="00E7038C" w:rsidP="00E7038C">
            <w:pPr>
              <w:jc w:val="center"/>
              <w:rPr>
                <w:b/>
                <w:sz w:val="26"/>
                <w:szCs w:val="26"/>
              </w:rPr>
            </w:pPr>
            <w:r w:rsidRPr="00A7165A">
              <w:rPr>
                <w:b/>
                <w:sz w:val="26"/>
                <w:szCs w:val="26"/>
              </w:rPr>
              <w:t>Probability:</w:t>
            </w:r>
          </w:p>
          <w:p w14:paraId="4003F430" w14:textId="77777777" w:rsidR="00E7038C" w:rsidRPr="0014616E" w:rsidRDefault="00E7038C" w:rsidP="00E7038C">
            <w:pPr>
              <w:jc w:val="center"/>
            </w:pPr>
          </w:p>
        </w:tc>
        <w:tc>
          <w:tcPr>
            <w:tcW w:w="3816" w:type="dxa"/>
            <w:gridSpan w:val="4"/>
            <w:tcBorders>
              <w:top w:val="single" w:sz="6" w:space="0" w:color="auto"/>
              <w:left w:val="single" w:sz="6" w:space="0" w:color="auto"/>
              <w:bottom w:val="dotted" w:sz="4" w:space="0" w:color="auto"/>
              <w:right w:val="single" w:sz="6" w:space="0" w:color="auto"/>
            </w:tcBorders>
            <w:shd w:val="clear" w:color="auto" w:fill="auto"/>
          </w:tcPr>
          <w:p w14:paraId="72BB9B0B" w14:textId="77777777" w:rsidR="00E7038C" w:rsidRDefault="00E7038C" w:rsidP="00E7038C">
            <w:pPr>
              <w:jc w:val="center"/>
              <w:rPr>
                <w:b/>
                <w:sz w:val="26"/>
                <w:szCs w:val="26"/>
              </w:rPr>
            </w:pPr>
            <w:r w:rsidRPr="00A7165A">
              <w:rPr>
                <w:b/>
                <w:sz w:val="26"/>
                <w:szCs w:val="26"/>
              </w:rPr>
              <w:t>Impact:</w:t>
            </w:r>
          </w:p>
          <w:p w14:paraId="2237EB63" w14:textId="77777777" w:rsidR="00E7038C" w:rsidRPr="00A7165A" w:rsidRDefault="00E7038C" w:rsidP="00E7038C">
            <w:pPr>
              <w:jc w:val="center"/>
              <w:rPr>
                <w:b/>
                <w:sz w:val="26"/>
                <w:szCs w:val="26"/>
              </w:rPr>
            </w:pPr>
          </w:p>
        </w:tc>
        <w:tc>
          <w:tcPr>
            <w:tcW w:w="3816" w:type="dxa"/>
            <w:gridSpan w:val="3"/>
            <w:tcBorders>
              <w:top w:val="single" w:sz="6" w:space="0" w:color="auto"/>
              <w:left w:val="single" w:sz="6" w:space="0" w:color="auto"/>
              <w:bottom w:val="dotted" w:sz="4" w:space="0" w:color="auto"/>
              <w:right w:val="single" w:sz="6" w:space="0" w:color="auto"/>
            </w:tcBorders>
            <w:shd w:val="clear" w:color="auto" w:fill="auto"/>
          </w:tcPr>
          <w:p w14:paraId="564DE824" w14:textId="77777777" w:rsidR="00E7038C" w:rsidRDefault="00E7038C" w:rsidP="00E7038C">
            <w:pPr>
              <w:jc w:val="center"/>
              <w:rPr>
                <w:b/>
                <w:sz w:val="26"/>
                <w:szCs w:val="26"/>
              </w:rPr>
            </w:pPr>
            <w:r w:rsidRPr="00A7165A">
              <w:rPr>
                <w:b/>
                <w:sz w:val="26"/>
                <w:szCs w:val="26"/>
              </w:rPr>
              <w:t>Expected Value:</w:t>
            </w:r>
          </w:p>
          <w:p w14:paraId="05CF893E" w14:textId="77777777" w:rsidR="00E7038C" w:rsidRPr="00A7165A" w:rsidRDefault="00E7038C" w:rsidP="00E7038C">
            <w:pPr>
              <w:jc w:val="center"/>
              <w:rPr>
                <w:b/>
                <w:sz w:val="26"/>
                <w:szCs w:val="26"/>
              </w:rPr>
            </w:pPr>
          </w:p>
        </w:tc>
        <w:tc>
          <w:tcPr>
            <w:tcW w:w="2835" w:type="dxa"/>
            <w:gridSpan w:val="2"/>
            <w:vMerge w:val="restart"/>
            <w:tcBorders>
              <w:top w:val="single" w:sz="6" w:space="0" w:color="auto"/>
              <w:left w:val="single" w:sz="6" w:space="0" w:color="auto"/>
              <w:right w:val="single" w:sz="6" w:space="0" w:color="auto"/>
            </w:tcBorders>
          </w:tcPr>
          <w:p w14:paraId="05D0D30A" w14:textId="77777777" w:rsidR="00E7038C" w:rsidRPr="00A7165A" w:rsidRDefault="00E7038C" w:rsidP="00E7038C">
            <w:pPr>
              <w:rPr>
                <w:b/>
                <w:sz w:val="26"/>
                <w:szCs w:val="26"/>
              </w:rPr>
            </w:pPr>
            <w:r w:rsidRPr="00A7165A">
              <w:rPr>
                <w:b/>
                <w:sz w:val="26"/>
                <w:szCs w:val="26"/>
              </w:rPr>
              <w:t>Proximity:</w:t>
            </w:r>
          </w:p>
          <w:p w14:paraId="373CCCFF" w14:textId="2BFFD734" w:rsidR="00E7038C" w:rsidRPr="00A7165A" w:rsidRDefault="00643920" w:rsidP="00E7038C">
            <w:pPr>
              <w:rPr>
                <w:b/>
                <w:color w:val="FF0000"/>
                <w:sz w:val="26"/>
                <w:szCs w:val="26"/>
              </w:rPr>
            </w:pPr>
            <w:r>
              <w:rPr>
                <w:b/>
                <w:sz w:val="26"/>
                <w:szCs w:val="26"/>
              </w:rPr>
              <w:t>Delivery</w:t>
            </w:r>
          </w:p>
        </w:tc>
      </w:tr>
      <w:tr w:rsidR="00E7038C" w14:paraId="51175D16" w14:textId="77777777" w:rsidTr="00E7038C">
        <w:trPr>
          <w:cantSplit/>
          <w:trHeight w:val="457"/>
        </w:trPr>
        <w:tc>
          <w:tcPr>
            <w:tcW w:w="1908" w:type="dxa"/>
            <w:tcBorders>
              <w:top w:val="dotted" w:sz="4" w:space="0" w:color="auto"/>
              <w:left w:val="single" w:sz="6" w:space="0" w:color="auto"/>
              <w:bottom w:val="single" w:sz="6" w:space="0" w:color="auto"/>
              <w:right w:val="single" w:sz="6" w:space="0" w:color="auto"/>
            </w:tcBorders>
          </w:tcPr>
          <w:p w14:paraId="066415FF" w14:textId="77777777" w:rsidR="00E7038C" w:rsidRDefault="00E7038C" w:rsidP="00E7038C">
            <w:pPr>
              <w:jc w:val="center"/>
              <w:rPr>
                <w:b/>
              </w:rPr>
            </w:pPr>
            <w:r w:rsidRPr="0014616E">
              <w:rPr>
                <w:b/>
                <w:szCs w:val="22"/>
              </w:rPr>
              <w:t>Pre-Response</w:t>
            </w:r>
          </w:p>
          <w:p w14:paraId="48AC8AAA" w14:textId="77777777" w:rsidR="00E7038C" w:rsidRPr="0014616E" w:rsidRDefault="00E7038C" w:rsidP="00E7038C">
            <w:pPr>
              <w:jc w:val="center"/>
              <w:rPr>
                <w:b/>
              </w:rPr>
            </w:pPr>
            <w:r>
              <w:rPr>
                <w:b/>
              </w:rPr>
              <w:t>5</w:t>
            </w:r>
          </w:p>
        </w:tc>
        <w:tc>
          <w:tcPr>
            <w:tcW w:w="1908" w:type="dxa"/>
            <w:gridSpan w:val="3"/>
            <w:tcBorders>
              <w:top w:val="dotted" w:sz="4" w:space="0" w:color="auto"/>
              <w:left w:val="single" w:sz="6" w:space="0" w:color="auto"/>
              <w:bottom w:val="single" w:sz="6" w:space="0" w:color="auto"/>
              <w:right w:val="single" w:sz="6" w:space="0" w:color="auto"/>
            </w:tcBorders>
          </w:tcPr>
          <w:p w14:paraId="1E5069FC" w14:textId="77777777" w:rsidR="00E7038C" w:rsidRDefault="00E7038C" w:rsidP="00E7038C">
            <w:pPr>
              <w:jc w:val="center"/>
              <w:rPr>
                <w:b/>
                <w:szCs w:val="22"/>
              </w:rPr>
            </w:pPr>
            <w:r w:rsidRPr="0014616E">
              <w:rPr>
                <w:b/>
                <w:szCs w:val="22"/>
              </w:rPr>
              <w:t>Post-Response</w:t>
            </w:r>
          </w:p>
          <w:p w14:paraId="0DFEB44E" w14:textId="77777777" w:rsidR="00E7038C" w:rsidRPr="0014616E" w:rsidRDefault="00E7038C" w:rsidP="00E7038C">
            <w:pPr>
              <w:jc w:val="center"/>
              <w:rPr>
                <w:b/>
              </w:rPr>
            </w:pPr>
            <w:r>
              <w:rPr>
                <w:b/>
                <w:szCs w:val="22"/>
              </w:rPr>
              <w:t>2</w:t>
            </w:r>
          </w:p>
          <w:p w14:paraId="7F57B9F2" w14:textId="77777777" w:rsidR="00E7038C" w:rsidRPr="0014616E" w:rsidRDefault="00E7038C" w:rsidP="00E7038C">
            <w:pPr>
              <w:rPr>
                <w:b/>
              </w:rPr>
            </w:pP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63858028" w14:textId="77777777" w:rsidR="00E7038C" w:rsidRDefault="00E7038C" w:rsidP="00E7038C">
            <w:pPr>
              <w:jc w:val="center"/>
              <w:rPr>
                <w:b/>
              </w:rPr>
            </w:pPr>
            <w:r w:rsidRPr="0014616E">
              <w:rPr>
                <w:b/>
                <w:szCs w:val="22"/>
              </w:rPr>
              <w:t>Pre-Response</w:t>
            </w:r>
          </w:p>
          <w:p w14:paraId="1392797E" w14:textId="77777777" w:rsidR="00E7038C" w:rsidRPr="0014616E" w:rsidRDefault="00E7038C" w:rsidP="00E7038C">
            <w:pPr>
              <w:jc w:val="center"/>
              <w:rPr>
                <w:b/>
              </w:rPr>
            </w:pPr>
            <w:r>
              <w:rPr>
                <w:b/>
              </w:rPr>
              <w:t>7</w:t>
            </w:r>
          </w:p>
        </w:tc>
        <w:tc>
          <w:tcPr>
            <w:tcW w:w="1908" w:type="dxa"/>
            <w:gridSpan w:val="3"/>
            <w:tcBorders>
              <w:top w:val="dotted" w:sz="4" w:space="0" w:color="auto"/>
              <w:left w:val="single" w:sz="6" w:space="0" w:color="auto"/>
              <w:bottom w:val="single" w:sz="6" w:space="0" w:color="auto"/>
              <w:right w:val="single" w:sz="6" w:space="0" w:color="auto"/>
            </w:tcBorders>
            <w:shd w:val="clear" w:color="auto" w:fill="auto"/>
          </w:tcPr>
          <w:p w14:paraId="754B8D05" w14:textId="77777777" w:rsidR="00E7038C" w:rsidRDefault="00E7038C" w:rsidP="00E7038C">
            <w:pPr>
              <w:jc w:val="center"/>
              <w:rPr>
                <w:b/>
              </w:rPr>
            </w:pPr>
            <w:r w:rsidRPr="0014616E">
              <w:rPr>
                <w:b/>
                <w:szCs w:val="22"/>
              </w:rPr>
              <w:t>Post-Response</w:t>
            </w:r>
          </w:p>
          <w:p w14:paraId="6E6DE622" w14:textId="532CF456" w:rsidR="00E7038C" w:rsidRPr="0014616E" w:rsidRDefault="00DA0958" w:rsidP="00E7038C">
            <w:pPr>
              <w:jc w:val="center"/>
              <w:rPr>
                <w:b/>
              </w:rPr>
            </w:pPr>
            <w:r>
              <w:rPr>
                <w:b/>
              </w:rPr>
              <w:t>6</w:t>
            </w:r>
          </w:p>
        </w:tc>
        <w:tc>
          <w:tcPr>
            <w:tcW w:w="1908" w:type="dxa"/>
            <w:gridSpan w:val="2"/>
            <w:tcBorders>
              <w:top w:val="dotted" w:sz="4" w:space="0" w:color="auto"/>
              <w:left w:val="single" w:sz="6" w:space="0" w:color="auto"/>
              <w:bottom w:val="single" w:sz="6" w:space="0" w:color="auto"/>
              <w:right w:val="single" w:sz="6" w:space="0" w:color="auto"/>
            </w:tcBorders>
            <w:shd w:val="clear" w:color="auto" w:fill="auto"/>
          </w:tcPr>
          <w:p w14:paraId="0922A728" w14:textId="77777777" w:rsidR="00E7038C" w:rsidRDefault="00E7038C" w:rsidP="00E7038C">
            <w:pPr>
              <w:jc w:val="center"/>
              <w:rPr>
                <w:b/>
              </w:rPr>
            </w:pPr>
            <w:r w:rsidRPr="0014616E">
              <w:rPr>
                <w:b/>
                <w:szCs w:val="22"/>
              </w:rPr>
              <w:t>Pre-Response</w:t>
            </w:r>
          </w:p>
          <w:p w14:paraId="1173664D" w14:textId="77777777" w:rsidR="00E7038C" w:rsidRPr="0014616E" w:rsidRDefault="00E7038C" w:rsidP="00E7038C">
            <w:pPr>
              <w:jc w:val="center"/>
              <w:rPr>
                <w:b/>
              </w:rPr>
            </w:pPr>
            <w:r>
              <w:rPr>
                <w:b/>
              </w:rPr>
              <w:t>35</w:t>
            </w: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1328575D" w14:textId="77777777" w:rsidR="00E7038C" w:rsidRDefault="00E7038C" w:rsidP="00E7038C">
            <w:pPr>
              <w:jc w:val="center"/>
              <w:rPr>
                <w:b/>
              </w:rPr>
            </w:pPr>
            <w:r w:rsidRPr="0014616E">
              <w:rPr>
                <w:b/>
                <w:szCs w:val="22"/>
              </w:rPr>
              <w:t>Post-Response</w:t>
            </w:r>
          </w:p>
          <w:p w14:paraId="0DAC57E4" w14:textId="4C8D5304" w:rsidR="00E7038C" w:rsidRPr="0014616E" w:rsidRDefault="00DA0958" w:rsidP="00E7038C">
            <w:pPr>
              <w:jc w:val="center"/>
              <w:rPr>
                <w:b/>
              </w:rPr>
            </w:pPr>
            <w:r>
              <w:rPr>
                <w:b/>
              </w:rPr>
              <w:t>12</w:t>
            </w:r>
          </w:p>
        </w:tc>
        <w:tc>
          <w:tcPr>
            <w:tcW w:w="2835" w:type="dxa"/>
            <w:gridSpan w:val="2"/>
            <w:vMerge/>
            <w:tcBorders>
              <w:left w:val="single" w:sz="6" w:space="0" w:color="auto"/>
              <w:bottom w:val="single" w:sz="6" w:space="0" w:color="auto"/>
              <w:right w:val="single" w:sz="6" w:space="0" w:color="auto"/>
            </w:tcBorders>
          </w:tcPr>
          <w:p w14:paraId="27B475C9" w14:textId="77777777" w:rsidR="00E7038C" w:rsidRPr="00A7165A" w:rsidRDefault="00E7038C" w:rsidP="00E7038C">
            <w:pPr>
              <w:rPr>
                <w:b/>
                <w:sz w:val="26"/>
                <w:szCs w:val="26"/>
              </w:rPr>
            </w:pPr>
          </w:p>
        </w:tc>
      </w:tr>
      <w:tr w:rsidR="00E7038C" w14:paraId="10B22F0A" w14:textId="77777777" w:rsidTr="00E7038C">
        <w:trPr>
          <w:cantSplit/>
        </w:trPr>
        <w:tc>
          <w:tcPr>
            <w:tcW w:w="14283" w:type="dxa"/>
            <w:gridSpan w:val="13"/>
            <w:tcBorders>
              <w:top w:val="single" w:sz="6" w:space="0" w:color="auto"/>
              <w:left w:val="single" w:sz="6" w:space="0" w:color="auto"/>
              <w:bottom w:val="single" w:sz="6" w:space="0" w:color="auto"/>
              <w:right w:val="single" w:sz="6" w:space="0" w:color="auto"/>
            </w:tcBorders>
          </w:tcPr>
          <w:p w14:paraId="085AF042" w14:textId="77777777" w:rsidR="00E7038C" w:rsidRPr="00A7165A" w:rsidRDefault="00E7038C" w:rsidP="00E7038C">
            <w:pPr>
              <w:rPr>
                <w:b/>
                <w:sz w:val="26"/>
                <w:szCs w:val="26"/>
              </w:rPr>
            </w:pPr>
            <w:r w:rsidRPr="00A7165A">
              <w:rPr>
                <w:b/>
                <w:sz w:val="26"/>
                <w:szCs w:val="26"/>
              </w:rPr>
              <w:t>Risk Response Category:</w:t>
            </w:r>
          </w:p>
          <w:p w14:paraId="23BFD098" w14:textId="77777777" w:rsidR="00E7038C" w:rsidRPr="00834559" w:rsidRDefault="00E7038C" w:rsidP="00E7038C">
            <w:pPr>
              <w:pStyle w:val="listbulletdash2"/>
              <w:numPr>
                <w:ilvl w:val="0"/>
                <w:numId w:val="0"/>
              </w:numPr>
              <w:rPr>
                <w:sz w:val="24"/>
                <w:szCs w:val="24"/>
              </w:rPr>
            </w:pPr>
            <w:r w:rsidRPr="00834559">
              <w:rPr>
                <w:sz w:val="24"/>
                <w:szCs w:val="24"/>
              </w:rPr>
              <w:t>Reduce the chance of the threat occurring or reduce impact of threat should it occur</w:t>
            </w:r>
          </w:p>
        </w:tc>
      </w:tr>
      <w:tr w:rsidR="00E7038C" w14:paraId="14EB0A52" w14:textId="77777777" w:rsidTr="00E7038C">
        <w:trPr>
          <w:cantSplit/>
        </w:trPr>
        <w:tc>
          <w:tcPr>
            <w:tcW w:w="14283" w:type="dxa"/>
            <w:gridSpan w:val="13"/>
            <w:tcBorders>
              <w:top w:val="single" w:sz="6" w:space="0" w:color="auto"/>
              <w:left w:val="single" w:sz="6" w:space="0" w:color="auto"/>
              <w:bottom w:val="single" w:sz="6" w:space="0" w:color="auto"/>
              <w:right w:val="single" w:sz="6" w:space="0" w:color="auto"/>
            </w:tcBorders>
          </w:tcPr>
          <w:p w14:paraId="1EC3419D" w14:textId="77777777" w:rsidR="00E7038C" w:rsidRDefault="00E7038C" w:rsidP="00E7038C">
            <w:pPr>
              <w:rPr>
                <w:b/>
                <w:sz w:val="26"/>
                <w:szCs w:val="26"/>
              </w:rPr>
            </w:pPr>
            <w:r w:rsidRPr="00A7165A">
              <w:rPr>
                <w:b/>
                <w:sz w:val="26"/>
                <w:szCs w:val="26"/>
              </w:rPr>
              <w:t>Risk Response:</w:t>
            </w:r>
            <w:r>
              <w:rPr>
                <w:b/>
                <w:sz w:val="26"/>
                <w:szCs w:val="26"/>
              </w:rPr>
              <w:t xml:space="preserve"> </w:t>
            </w:r>
          </w:p>
          <w:p w14:paraId="73EE3435" w14:textId="77777777" w:rsidR="00643920" w:rsidRDefault="00643920" w:rsidP="00E7038C">
            <w:pPr>
              <w:rPr>
                <w:sz w:val="26"/>
                <w:szCs w:val="26"/>
              </w:rPr>
            </w:pPr>
          </w:p>
          <w:p w14:paraId="1455B876" w14:textId="76B965A3" w:rsidR="00643920" w:rsidRDefault="00643920" w:rsidP="00E7038C">
            <w:pPr>
              <w:rPr>
                <w:sz w:val="26"/>
                <w:szCs w:val="26"/>
              </w:rPr>
            </w:pPr>
            <w:r>
              <w:rPr>
                <w:sz w:val="26"/>
                <w:szCs w:val="26"/>
              </w:rPr>
              <w:t>The Councils will continue to work closely to co-ordinate util</w:t>
            </w:r>
            <w:r w:rsidR="00E8345A">
              <w:rPr>
                <w:sz w:val="26"/>
                <w:szCs w:val="26"/>
              </w:rPr>
              <w:t>ity works through their Street W</w:t>
            </w:r>
            <w:r>
              <w:rPr>
                <w:sz w:val="26"/>
                <w:szCs w:val="26"/>
              </w:rPr>
              <w:t>orks Team. The potential works will be added to co-o</w:t>
            </w:r>
            <w:r w:rsidR="002C52CA">
              <w:rPr>
                <w:sz w:val="26"/>
                <w:szCs w:val="26"/>
              </w:rPr>
              <w:t xml:space="preserve">rdination schedules to allow the utilities companies to identify opportunities for joined working. Any diversionary works </w:t>
            </w:r>
            <w:r w:rsidR="00DA0958">
              <w:rPr>
                <w:sz w:val="26"/>
                <w:szCs w:val="26"/>
              </w:rPr>
              <w:t xml:space="preserve">required for the schemes will </w:t>
            </w:r>
            <w:r w:rsidR="002C52CA">
              <w:rPr>
                <w:sz w:val="26"/>
                <w:szCs w:val="26"/>
              </w:rPr>
              <w:t xml:space="preserve">be identified </w:t>
            </w:r>
            <w:r w:rsidR="00DA0958">
              <w:rPr>
                <w:sz w:val="26"/>
                <w:szCs w:val="26"/>
              </w:rPr>
              <w:t xml:space="preserve">at an early stage of design process and delivered through the C2 to C4 process. </w:t>
            </w:r>
          </w:p>
          <w:p w14:paraId="3C1420BF" w14:textId="77777777" w:rsidR="00677110" w:rsidRDefault="00677110" w:rsidP="00E7038C">
            <w:pPr>
              <w:rPr>
                <w:sz w:val="26"/>
                <w:szCs w:val="26"/>
              </w:rPr>
            </w:pPr>
          </w:p>
          <w:p w14:paraId="6B39043E" w14:textId="77777777" w:rsidR="00677110" w:rsidRDefault="00677110" w:rsidP="00E7038C">
            <w:pPr>
              <w:rPr>
                <w:sz w:val="26"/>
                <w:szCs w:val="26"/>
              </w:rPr>
            </w:pPr>
          </w:p>
          <w:p w14:paraId="0564BBF5" w14:textId="77777777" w:rsidR="00677110" w:rsidRPr="00643920" w:rsidRDefault="00677110" w:rsidP="00E7038C">
            <w:pPr>
              <w:rPr>
                <w:sz w:val="26"/>
                <w:szCs w:val="26"/>
              </w:rPr>
            </w:pPr>
          </w:p>
          <w:p w14:paraId="0AB0BE8B" w14:textId="77777777" w:rsidR="00E7038C" w:rsidRDefault="00E7038C" w:rsidP="00E7038C">
            <w:pPr>
              <w:rPr>
                <w:rFonts w:ascii="Arial" w:hAnsi="Arial" w:cs="Arial"/>
                <w:b/>
                <w:sz w:val="26"/>
                <w:szCs w:val="26"/>
              </w:rPr>
            </w:pPr>
          </w:p>
          <w:p w14:paraId="398A97B7" w14:textId="77777777" w:rsidR="00E7038C" w:rsidRPr="00C544CF" w:rsidRDefault="00E7038C" w:rsidP="00E7038C">
            <w:pPr>
              <w:rPr>
                <w:rFonts w:ascii="Arial" w:hAnsi="Arial" w:cs="Arial"/>
                <w:b/>
                <w:sz w:val="26"/>
                <w:szCs w:val="26"/>
              </w:rPr>
            </w:pPr>
          </w:p>
        </w:tc>
      </w:tr>
      <w:tr w:rsidR="00E7038C" w14:paraId="0CCD73FD" w14:textId="77777777" w:rsidTr="00E7038C">
        <w:tc>
          <w:tcPr>
            <w:tcW w:w="2943" w:type="dxa"/>
            <w:gridSpan w:val="2"/>
            <w:tcBorders>
              <w:top w:val="single" w:sz="6" w:space="0" w:color="auto"/>
              <w:left w:val="single" w:sz="6" w:space="0" w:color="auto"/>
              <w:bottom w:val="single" w:sz="6" w:space="0" w:color="auto"/>
              <w:right w:val="single" w:sz="6" w:space="0" w:color="auto"/>
            </w:tcBorders>
          </w:tcPr>
          <w:p w14:paraId="17F7A02B" w14:textId="77777777" w:rsidR="00E7038C" w:rsidRDefault="00E7038C" w:rsidP="00E7038C">
            <w:pPr>
              <w:rPr>
                <w:b/>
                <w:sz w:val="26"/>
                <w:szCs w:val="26"/>
              </w:rPr>
            </w:pPr>
            <w:r w:rsidRPr="00A7165A">
              <w:rPr>
                <w:b/>
                <w:sz w:val="26"/>
                <w:szCs w:val="26"/>
              </w:rPr>
              <w:t>Date Registered:</w:t>
            </w:r>
          </w:p>
          <w:p w14:paraId="11C843D4" w14:textId="77777777" w:rsidR="00E7038C" w:rsidRPr="00834559" w:rsidRDefault="00E7038C" w:rsidP="00E7038C">
            <w:pPr>
              <w:rPr>
                <w:rFonts w:ascii="Arial" w:hAnsi="Arial" w:cs="Arial"/>
                <w:sz w:val="24"/>
              </w:rPr>
            </w:pPr>
            <w:r w:rsidRPr="00834559">
              <w:rPr>
                <w:rFonts w:ascii="Arial" w:hAnsi="Arial" w:cs="Arial"/>
                <w:sz w:val="24"/>
              </w:rPr>
              <w:t>26</w:t>
            </w:r>
            <w:r w:rsidRPr="00834559">
              <w:rPr>
                <w:rFonts w:ascii="Arial" w:hAnsi="Arial" w:cs="Arial"/>
                <w:sz w:val="24"/>
                <w:vertAlign w:val="superscript"/>
              </w:rPr>
              <w:t>th</w:t>
            </w:r>
            <w:r w:rsidRPr="00834559">
              <w:rPr>
                <w:rFonts w:ascii="Arial" w:hAnsi="Arial" w:cs="Arial"/>
                <w:sz w:val="24"/>
              </w:rPr>
              <w:t xml:space="preserve"> June 2017</w:t>
            </w:r>
          </w:p>
          <w:p w14:paraId="4ADEC3F4" w14:textId="77777777" w:rsidR="00E7038C" w:rsidRPr="00A7165A" w:rsidRDefault="00E7038C" w:rsidP="00E7038C">
            <w:pPr>
              <w:rPr>
                <w:b/>
                <w:sz w:val="26"/>
                <w:szCs w:val="26"/>
              </w:rPr>
            </w:pPr>
          </w:p>
        </w:tc>
        <w:tc>
          <w:tcPr>
            <w:tcW w:w="3119" w:type="dxa"/>
            <w:gridSpan w:val="4"/>
            <w:tcBorders>
              <w:top w:val="single" w:sz="6" w:space="0" w:color="auto"/>
              <w:left w:val="single" w:sz="6" w:space="0" w:color="auto"/>
              <w:bottom w:val="single" w:sz="6" w:space="0" w:color="auto"/>
              <w:right w:val="single" w:sz="6" w:space="0" w:color="auto"/>
            </w:tcBorders>
          </w:tcPr>
          <w:p w14:paraId="5F103A5C" w14:textId="77777777" w:rsidR="00E7038C" w:rsidRPr="00A7165A" w:rsidRDefault="00E7038C" w:rsidP="00E7038C">
            <w:pPr>
              <w:rPr>
                <w:b/>
                <w:sz w:val="26"/>
                <w:szCs w:val="26"/>
              </w:rPr>
            </w:pPr>
            <w:r w:rsidRPr="00A7165A">
              <w:rPr>
                <w:b/>
                <w:sz w:val="26"/>
                <w:szCs w:val="26"/>
              </w:rPr>
              <w:t>Risk Author:</w:t>
            </w:r>
          </w:p>
          <w:p w14:paraId="0C9BC9A5" w14:textId="77777777" w:rsidR="00E7038C" w:rsidRPr="00834559" w:rsidRDefault="00E7038C" w:rsidP="00E7038C">
            <w:pPr>
              <w:rPr>
                <w:rFonts w:ascii="Arial" w:hAnsi="Arial" w:cs="Arial"/>
                <w:color w:val="FF0000"/>
                <w:sz w:val="24"/>
              </w:rPr>
            </w:pPr>
            <w:r w:rsidRPr="00834559">
              <w:rPr>
                <w:rFonts w:ascii="Arial" w:hAnsi="Arial" w:cs="Arial"/>
                <w:sz w:val="24"/>
              </w:rPr>
              <w:t>Gary Peacock</w:t>
            </w:r>
          </w:p>
        </w:tc>
        <w:tc>
          <w:tcPr>
            <w:tcW w:w="2538" w:type="dxa"/>
            <w:gridSpan w:val="3"/>
            <w:tcBorders>
              <w:top w:val="single" w:sz="6" w:space="0" w:color="auto"/>
              <w:left w:val="single" w:sz="6" w:space="0" w:color="auto"/>
              <w:bottom w:val="single" w:sz="6" w:space="0" w:color="auto"/>
              <w:right w:val="single" w:sz="6" w:space="0" w:color="auto"/>
            </w:tcBorders>
          </w:tcPr>
          <w:p w14:paraId="4F9379D6" w14:textId="77777777" w:rsidR="00E7038C" w:rsidRPr="00A7165A" w:rsidRDefault="00E7038C" w:rsidP="00E7038C">
            <w:pPr>
              <w:rPr>
                <w:b/>
                <w:sz w:val="26"/>
                <w:szCs w:val="26"/>
              </w:rPr>
            </w:pPr>
            <w:r w:rsidRPr="00A7165A">
              <w:rPr>
                <w:b/>
                <w:sz w:val="26"/>
                <w:szCs w:val="26"/>
              </w:rPr>
              <w:t>Risk Owner:</w:t>
            </w:r>
          </w:p>
          <w:p w14:paraId="67B5D7BD" w14:textId="77777777" w:rsidR="00E7038C" w:rsidRPr="00834559" w:rsidRDefault="00E7038C" w:rsidP="00E7038C">
            <w:pPr>
              <w:rPr>
                <w:sz w:val="26"/>
                <w:szCs w:val="26"/>
              </w:rPr>
            </w:pPr>
            <w:r w:rsidRPr="00834559">
              <w:rPr>
                <w:sz w:val="26"/>
                <w:szCs w:val="26"/>
              </w:rPr>
              <w:t>Richard Lewis Project Manager</w:t>
            </w:r>
          </w:p>
        </w:tc>
        <w:tc>
          <w:tcPr>
            <w:tcW w:w="2867" w:type="dxa"/>
            <w:gridSpan w:val="3"/>
            <w:tcBorders>
              <w:top w:val="single" w:sz="6" w:space="0" w:color="auto"/>
              <w:left w:val="single" w:sz="6" w:space="0" w:color="auto"/>
              <w:bottom w:val="single" w:sz="6" w:space="0" w:color="auto"/>
              <w:right w:val="single" w:sz="6" w:space="0" w:color="auto"/>
            </w:tcBorders>
          </w:tcPr>
          <w:p w14:paraId="46225510" w14:textId="77777777" w:rsidR="00E7038C" w:rsidRDefault="00E7038C" w:rsidP="00E7038C">
            <w:pPr>
              <w:rPr>
                <w:b/>
                <w:sz w:val="26"/>
                <w:szCs w:val="26"/>
              </w:rPr>
            </w:pPr>
            <w:r w:rsidRPr="00A7165A">
              <w:rPr>
                <w:b/>
                <w:sz w:val="26"/>
                <w:szCs w:val="26"/>
              </w:rPr>
              <w:t>Risk Actionee:</w:t>
            </w:r>
          </w:p>
          <w:p w14:paraId="2E2613C4" w14:textId="77777777" w:rsidR="00E7038C" w:rsidRPr="00834559" w:rsidRDefault="00E7038C" w:rsidP="00E7038C">
            <w:pPr>
              <w:rPr>
                <w:rFonts w:ascii="Arial" w:hAnsi="Arial" w:cs="Arial"/>
                <w:sz w:val="24"/>
              </w:rPr>
            </w:pPr>
            <w:r w:rsidRPr="00834559">
              <w:rPr>
                <w:rFonts w:ascii="Arial" w:hAnsi="Arial" w:cs="Arial"/>
                <w:sz w:val="24"/>
              </w:rPr>
              <w:t>Project Manager</w:t>
            </w:r>
          </w:p>
        </w:tc>
        <w:tc>
          <w:tcPr>
            <w:tcW w:w="2816" w:type="dxa"/>
            <w:tcBorders>
              <w:top w:val="single" w:sz="6" w:space="0" w:color="auto"/>
              <w:left w:val="single" w:sz="6" w:space="0" w:color="auto"/>
              <w:bottom w:val="single" w:sz="6" w:space="0" w:color="auto"/>
              <w:right w:val="single" w:sz="6" w:space="0" w:color="auto"/>
            </w:tcBorders>
          </w:tcPr>
          <w:p w14:paraId="05D10E96" w14:textId="77777777" w:rsidR="00E7038C" w:rsidRPr="00A7165A" w:rsidRDefault="00E7038C" w:rsidP="00E7038C">
            <w:pPr>
              <w:rPr>
                <w:b/>
                <w:sz w:val="26"/>
                <w:szCs w:val="26"/>
              </w:rPr>
            </w:pPr>
            <w:r w:rsidRPr="00A7165A">
              <w:rPr>
                <w:b/>
                <w:sz w:val="26"/>
                <w:szCs w:val="26"/>
              </w:rPr>
              <w:t>Risk Status:</w:t>
            </w:r>
          </w:p>
          <w:p w14:paraId="402955CD" w14:textId="77777777" w:rsidR="00E7038C" w:rsidRPr="00834559" w:rsidRDefault="00E7038C" w:rsidP="00E7038C">
            <w:pPr>
              <w:rPr>
                <w:rFonts w:ascii="Arial" w:hAnsi="Arial" w:cs="Arial"/>
                <w:color w:val="FF0000"/>
                <w:sz w:val="24"/>
              </w:rPr>
            </w:pPr>
            <w:r w:rsidRPr="00834559">
              <w:rPr>
                <w:rFonts w:ascii="Arial" w:hAnsi="Arial" w:cs="Arial"/>
                <w:sz w:val="24"/>
              </w:rPr>
              <w:t>Active</w:t>
            </w:r>
            <w:r w:rsidRPr="00834559">
              <w:rPr>
                <w:rFonts w:ascii="Arial" w:hAnsi="Arial" w:cs="Arial"/>
                <w:color w:val="FF0000"/>
                <w:sz w:val="24"/>
              </w:rPr>
              <w:t xml:space="preserve"> </w:t>
            </w:r>
          </w:p>
        </w:tc>
      </w:tr>
    </w:tbl>
    <w:p w14:paraId="6A41854D" w14:textId="77777777" w:rsidR="00E7038C" w:rsidRDefault="00E7038C" w:rsidP="00A649EE"/>
    <w:tbl>
      <w:tblPr>
        <w:tblW w:w="14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1035"/>
        <w:gridCol w:w="567"/>
        <w:gridCol w:w="306"/>
        <w:gridCol w:w="1908"/>
        <w:gridCol w:w="338"/>
        <w:gridCol w:w="709"/>
        <w:gridCol w:w="861"/>
        <w:gridCol w:w="968"/>
        <w:gridCol w:w="940"/>
        <w:gridCol w:w="1908"/>
        <w:gridCol w:w="19"/>
        <w:gridCol w:w="2816"/>
      </w:tblGrid>
      <w:tr w:rsidR="00E7038C" w14:paraId="39DAE8F5" w14:textId="77777777" w:rsidTr="00CD42CE">
        <w:trPr>
          <w:cantSplit/>
        </w:trPr>
        <w:tc>
          <w:tcPr>
            <w:tcW w:w="6771" w:type="dxa"/>
            <w:gridSpan w:val="7"/>
            <w:tcBorders>
              <w:top w:val="single" w:sz="6" w:space="0" w:color="auto"/>
              <w:left w:val="single" w:sz="6" w:space="0" w:color="auto"/>
              <w:bottom w:val="single" w:sz="6" w:space="0" w:color="auto"/>
              <w:right w:val="single" w:sz="6" w:space="0" w:color="auto"/>
            </w:tcBorders>
            <w:shd w:val="clear" w:color="auto" w:fill="E6E6E6"/>
          </w:tcPr>
          <w:p w14:paraId="704EF1E3" w14:textId="77777777" w:rsidR="00E7038C" w:rsidRDefault="00E7038C" w:rsidP="00E7038C">
            <w:pPr>
              <w:rPr>
                <w:b/>
                <w:sz w:val="32"/>
              </w:rPr>
            </w:pPr>
            <w:r>
              <w:rPr>
                <w:b/>
                <w:sz w:val="32"/>
              </w:rPr>
              <w:lastRenderedPageBreak/>
              <w:t>RISK REGISTER</w:t>
            </w:r>
          </w:p>
        </w:tc>
        <w:tc>
          <w:tcPr>
            <w:tcW w:w="7512" w:type="dxa"/>
            <w:gridSpan w:val="6"/>
            <w:tcBorders>
              <w:top w:val="single" w:sz="6" w:space="0" w:color="auto"/>
              <w:left w:val="single" w:sz="6" w:space="0" w:color="auto"/>
              <w:bottom w:val="single" w:sz="6" w:space="0" w:color="auto"/>
              <w:right w:val="single" w:sz="6" w:space="0" w:color="auto"/>
            </w:tcBorders>
          </w:tcPr>
          <w:p w14:paraId="1FA28BD3" w14:textId="77777777" w:rsidR="00E7038C" w:rsidRPr="00083ECC" w:rsidRDefault="00E7038C" w:rsidP="00E7038C">
            <w:pPr>
              <w:rPr>
                <w:b/>
                <w:color w:val="FF0000"/>
                <w:sz w:val="26"/>
                <w:szCs w:val="26"/>
              </w:rPr>
            </w:pPr>
            <w:r w:rsidRPr="004F06C6">
              <w:rPr>
                <w:b/>
                <w:sz w:val="26"/>
                <w:szCs w:val="26"/>
              </w:rPr>
              <w:t>Version:</w:t>
            </w:r>
            <w:r>
              <w:rPr>
                <w:b/>
                <w:sz w:val="26"/>
                <w:szCs w:val="26"/>
              </w:rPr>
              <w:t xml:space="preserve"> Bid</w:t>
            </w:r>
          </w:p>
        </w:tc>
      </w:tr>
      <w:tr w:rsidR="00E7038C" w14:paraId="12FEA89F" w14:textId="77777777" w:rsidTr="00CD42CE">
        <w:tc>
          <w:tcPr>
            <w:tcW w:w="6771" w:type="dxa"/>
            <w:gridSpan w:val="7"/>
            <w:tcBorders>
              <w:top w:val="single" w:sz="6" w:space="0" w:color="auto"/>
              <w:left w:val="single" w:sz="6" w:space="0" w:color="auto"/>
              <w:bottom w:val="single" w:sz="6" w:space="0" w:color="auto"/>
              <w:right w:val="single" w:sz="6" w:space="0" w:color="auto"/>
            </w:tcBorders>
          </w:tcPr>
          <w:p w14:paraId="1E27C789" w14:textId="77777777" w:rsidR="00E7038C" w:rsidRPr="00083ECC" w:rsidRDefault="00E7038C" w:rsidP="00E7038C">
            <w:pPr>
              <w:rPr>
                <w:rFonts w:ascii="Arial" w:hAnsi="Arial" w:cs="Arial"/>
                <w:color w:val="FF0000"/>
                <w:sz w:val="24"/>
              </w:rPr>
            </w:pPr>
            <w:r>
              <w:rPr>
                <w:b/>
                <w:sz w:val="26"/>
                <w:szCs w:val="26"/>
              </w:rPr>
              <w:t>Programme</w:t>
            </w:r>
            <w:r w:rsidRPr="00A7165A">
              <w:rPr>
                <w:b/>
                <w:sz w:val="26"/>
                <w:szCs w:val="26"/>
              </w:rPr>
              <w:t xml:space="preserve"> Name:</w:t>
            </w:r>
            <w:r>
              <w:rPr>
                <w:rFonts w:ascii="Arial" w:hAnsi="Arial" w:cs="Arial"/>
                <w:color w:val="FF0000"/>
                <w:szCs w:val="22"/>
              </w:rPr>
              <w:t xml:space="preserve"> </w:t>
            </w:r>
            <w:r w:rsidRPr="00083ECC">
              <w:rPr>
                <w:rFonts w:ascii="Arial" w:hAnsi="Arial" w:cs="Arial"/>
                <w:sz w:val="24"/>
              </w:rPr>
              <w:t>West of England Combined Authority Traffic Signal Enhancement Works</w:t>
            </w:r>
          </w:p>
          <w:p w14:paraId="771EA603" w14:textId="77777777" w:rsidR="00E7038C" w:rsidRPr="00083ECC" w:rsidRDefault="00E7038C" w:rsidP="00E7038C">
            <w:pPr>
              <w:rPr>
                <w:b/>
                <w:sz w:val="24"/>
              </w:rPr>
            </w:pPr>
          </w:p>
          <w:p w14:paraId="6DD3B9B9" w14:textId="77777777" w:rsidR="00E7038C" w:rsidRPr="00A7165A" w:rsidRDefault="00E7038C" w:rsidP="00E7038C">
            <w:pPr>
              <w:rPr>
                <w:b/>
                <w:sz w:val="26"/>
                <w:szCs w:val="26"/>
              </w:rPr>
            </w:pPr>
          </w:p>
        </w:tc>
        <w:tc>
          <w:tcPr>
            <w:tcW w:w="7512" w:type="dxa"/>
            <w:gridSpan w:val="6"/>
            <w:tcBorders>
              <w:top w:val="single" w:sz="6" w:space="0" w:color="auto"/>
              <w:left w:val="single" w:sz="6" w:space="0" w:color="auto"/>
              <w:bottom w:val="single" w:sz="6" w:space="0" w:color="auto"/>
              <w:right w:val="single" w:sz="6" w:space="0" w:color="auto"/>
            </w:tcBorders>
          </w:tcPr>
          <w:p w14:paraId="6E88D921" w14:textId="77777777" w:rsidR="00E7038C" w:rsidRPr="00A7165A" w:rsidRDefault="00E7038C" w:rsidP="00E7038C">
            <w:pPr>
              <w:rPr>
                <w:b/>
                <w:sz w:val="26"/>
                <w:szCs w:val="26"/>
              </w:rPr>
            </w:pPr>
            <w:r w:rsidRPr="00A7165A">
              <w:rPr>
                <w:b/>
                <w:sz w:val="26"/>
                <w:szCs w:val="26"/>
              </w:rPr>
              <w:t>Pr</w:t>
            </w:r>
            <w:r w:rsidRPr="00083ECC">
              <w:rPr>
                <w:b/>
                <w:sz w:val="26"/>
                <w:szCs w:val="26"/>
              </w:rPr>
              <w:t>o</w:t>
            </w:r>
            <w:r w:rsidRPr="00A7165A">
              <w:rPr>
                <w:b/>
                <w:sz w:val="26"/>
                <w:szCs w:val="26"/>
              </w:rPr>
              <w:t>ject Name:</w:t>
            </w:r>
            <w:r>
              <w:rPr>
                <w:b/>
                <w:sz w:val="26"/>
                <w:szCs w:val="26"/>
              </w:rPr>
              <w:t xml:space="preserve"> </w:t>
            </w:r>
            <w:r w:rsidRPr="00083ECC">
              <w:rPr>
                <w:rFonts w:ascii="Arial" w:hAnsi="Arial" w:cs="Arial"/>
                <w:sz w:val="26"/>
                <w:szCs w:val="26"/>
              </w:rPr>
              <w:t>Programme Level</w:t>
            </w:r>
          </w:p>
        </w:tc>
      </w:tr>
      <w:tr w:rsidR="00E7038C" w14:paraId="745472FA" w14:textId="77777777" w:rsidTr="00CD42CE">
        <w:trPr>
          <w:cantSplit/>
        </w:trPr>
        <w:tc>
          <w:tcPr>
            <w:tcW w:w="3510" w:type="dxa"/>
            <w:gridSpan w:val="3"/>
            <w:tcBorders>
              <w:top w:val="single" w:sz="6" w:space="0" w:color="auto"/>
              <w:left w:val="single" w:sz="6" w:space="0" w:color="auto"/>
              <w:bottom w:val="single" w:sz="6" w:space="0" w:color="auto"/>
              <w:right w:val="single" w:sz="6" w:space="0" w:color="auto"/>
            </w:tcBorders>
          </w:tcPr>
          <w:p w14:paraId="4E97A950" w14:textId="77777777" w:rsidR="00E7038C" w:rsidRDefault="00E7038C" w:rsidP="00E7038C">
            <w:pPr>
              <w:rPr>
                <w:b/>
                <w:sz w:val="26"/>
                <w:szCs w:val="26"/>
              </w:rPr>
            </w:pPr>
            <w:r w:rsidRPr="00A7165A">
              <w:rPr>
                <w:b/>
                <w:sz w:val="26"/>
                <w:szCs w:val="26"/>
              </w:rPr>
              <w:t>Risk Identifier:</w:t>
            </w:r>
          </w:p>
          <w:p w14:paraId="2B473BD4" w14:textId="77777777" w:rsidR="00E7038C" w:rsidRDefault="00E7038C" w:rsidP="00E7038C">
            <w:pPr>
              <w:rPr>
                <w:b/>
                <w:sz w:val="26"/>
                <w:szCs w:val="26"/>
              </w:rPr>
            </w:pPr>
          </w:p>
          <w:p w14:paraId="66CEFEB8" w14:textId="1DF077F1" w:rsidR="00E7038C" w:rsidRPr="003303A8" w:rsidRDefault="00E7038C" w:rsidP="00E7038C">
            <w:pPr>
              <w:rPr>
                <w:rFonts w:ascii="Arial" w:hAnsi="Arial" w:cs="Arial"/>
                <w:b/>
                <w:sz w:val="24"/>
              </w:rPr>
            </w:pPr>
            <w:r>
              <w:rPr>
                <w:rFonts w:ascii="Arial" w:hAnsi="Arial" w:cs="Arial"/>
                <w:b/>
                <w:sz w:val="24"/>
              </w:rPr>
              <w:t>007</w:t>
            </w:r>
          </w:p>
        </w:tc>
        <w:tc>
          <w:tcPr>
            <w:tcW w:w="7938" w:type="dxa"/>
            <w:gridSpan w:val="8"/>
            <w:tcBorders>
              <w:top w:val="single" w:sz="6" w:space="0" w:color="auto"/>
              <w:left w:val="single" w:sz="6" w:space="0" w:color="auto"/>
              <w:bottom w:val="single" w:sz="6" w:space="0" w:color="auto"/>
              <w:right w:val="single" w:sz="6" w:space="0" w:color="auto"/>
            </w:tcBorders>
          </w:tcPr>
          <w:p w14:paraId="2E0EB65B" w14:textId="77777777" w:rsidR="00E7038C" w:rsidRDefault="00E7038C" w:rsidP="00E7038C">
            <w:pPr>
              <w:rPr>
                <w:b/>
                <w:sz w:val="26"/>
                <w:szCs w:val="26"/>
              </w:rPr>
            </w:pPr>
            <w:r w:rsidRPr="00A7165A">
              <w:rPr>
                <w:b/>
                <w:sz w:val="26"/>
                <w:szCs w:val="26"/>
              </w:rPr>
              <w:t>Risk Description:</w:t>
            </w:r>
          </w:p>
          <w:p w14:paraId="00E31B93" w14:textId="77777777" w:rsidR="00E7038C" w:rsidRDefault="00E7038C" w:rsidP="00E7038C">
            <w:pPr>
              <w:rPr>
                <w:b/>
                <w:sz w:val="26"/>
                <w:szCs w:val="26"/>
              </w:rPr>
            </w:pPr>
          </w:p>
          <w:p w14:paraId="11AB49DA" w14:textId="1126B9A4" w:rsidR="00E7038C" w:rsidRPr="00F75A34" w:rsidRDefault="00E7038C" w:rsidP="00E7038C">
            <w:pPr>
              <w:rPr>
                <w:sz w:val="26"/>
                <w:szCs w:val="26"/>
              </w:rPr>
            </w:pPr>
            <w:r w:rsidRPr="00F75A34">
              <w:rPr>
                <w:sz w:val="26"/>
                <w:szCs w:val="26"/>
              </w:rPr>
              <w:t xml:space="preserve">Delays due to </w:t>
            </w:r>
            <w:r w:rsidR="00CD42CE" w:rsidRPr="00F75A34">
              <w:rPr>
                <w:sz w:val="26"/>
                <w:szCs w:val="26"/>
              </w:rPr>
              <w:t xml:space="preserve">other </w:t>
            </w:r>
            <w:r w:rsidRPr="00F75A34">
              <w:rPr>
                <w:sz w:val="26"/>
                <w:szCs w:val="26"/>
              </w:rPr>
              <w:t>works on the Highway Network</w:t>
            </w:r>
            <w:r w:rsidR="00CD42CE" w:rsidRPr="00F75A34">
              <w:rPr>
                <w:sz w:val="26"/>
                <w:szCs w:val="26"/>
              </w:rPr>
              <w:t xml:space="preserve"> preventing scheme starting </w:t>
            </w:r>
          </w:p>
          <w:p w14:paraId="30554FEC" w14:textId="2D36280D" w:rsidR="00E7038C" w:rsidRPr="003303A8" w:rsidRDefault="00E7038C" w:rsidP="00E7038C">
            <w:pPr>
              <w:rPr>
                <w:rFonts w:ascii="Arial" w:hAnsi="Arial" w:cs="Arial"/>
                <w:sz w:val="24"/>
              </w:rPr>
            </w:pPr>
          </w:p>
        </w:tc>
        <w:tc>
          <w:tcPr>
            <w:tcW w:w="2835" w:type="dxa"/>
            <w:gridSpan w:val="2"/>
            <w:tcBorders>
              <w:top w:val="single" w:sz="6" w:space="0" w:color="auto"/>
              <w:left w:val="single" w:sz="6" w:space="0" w:color="auto"/>
              <w:bottom w:val="single" w:sz="6" w:space="0" w:color="auto"/>
              <w:right w:val="single" w:sz="6" w:space="0" w:color="auto"/>
            </w:tcBorders>
          </w:tcPr>
          <w:p w14:paraId="53E7CAF4" w14:textId="77777777" w:rsidR="00E7038C" w:rsidRDefault="00E7038C" w:rsidP="00E7038C">
            <w:pPr>
              <w:rPr>
                <w:b/>
                <w:sz w:val="26"/>
                <w:szCs w:val="26"/>
              </w:rPr>
            </w:pPr>
            <w:r w:rsidRPr="00A7165A">
              <w:rPr>
                <w:b/>
                <w:sz w:val="26"/>
                <w:szCs w:val="26"/>
              </w:rPr>
              <w:t>Risk Category:</w:t>
            </w:r>
          </w:p>
          <w:p w14:paraId="7E61D1A5" w14:textId="77777777" w:rsidR="00E7038C" w:rsidRPr="003303A8" w:rsidRDefault="00E7038C" w:rsidP="00E7038C">
            <w:pPr>
              <w:rPr>
                <w:rFonts w:ascii="Arial" w:hAnsi="Arial" w:cs="Arial"/>
                <w:b/>
                <w:sz w:val="24"/>
              </w:rPr>
            </w:pPr>
          </w:p>
          <w:p w14:paraId="09B4B370" w14:textId="77777777" w:rsidR="00E7038C" w:rsidRPr="00834559" w:rsidRDefault="00E7038C" w:rsidP="00E7038C">
            <w:pPr>
              <w:rPr>
                <w:color w:val="FF0000"/>
                <w:sz w:val="26"/>
                <w:szCs w:val="26"/>
              </w:rPr>
            </w:pPr>
            <w:r w:rsidRPr="003303A8">
              <w:rPr>
                <w:rFonts w:ascii="Arial" w:hAnsi="Arial" w:cs="Arial"/>
                <w:sz w:val="24"/>
              </w:rPr>
              <w:t>Project</w:t>
            </w:r>
          </w:p>
        </w:tc>
      </w:tr>
      <w:tr w:rsidR="00E7038C" w14:paraId="60DD11C9" w14:textId="77777777" w:rsidTr="00CD42CE">
        <w:trPr>
          <w:cantSplit/>
          <w:trHeight w:val="458"/>
        </w:trPr>
        <w:tc>
          <w:tcPr>
            <w:tcW w:w="3816" w:type="dxa"/>
            <w:gridSpan w:val="4"/>
            <w:tcBorders>
              <w:top w:val="single" w:sz="6" w:space="0" w:color="auto"/>
              <w:left w:val="single" w:sz="6" w:space="0" w:color="auto"/>
              <w:bottom w:val="dotted" w:sz="4" w:space="0" w:color="auto"/>
              <w:right w:val="single" w:sz="6" w:space="0" w:color="auto"/>
            </w:tcBorders>
          </w:tcPr>
          <w:p w14:paraId="66CBCFDD" w14:textId="77777777" w:rsidR="00E7038C" w:rsidRPr="00A7165A" w:rsidRDefault="00E7038C" w:rsidP="00E7038C">
            <w:pPr>
              <w:jc w:val="center"/>
              <w:rPr>
                <w:b/>
                <w:sz w:val="26"/>
                <w:szCs w:val="26"/>
              </w:rPr>
            </w:pPr>
            <w:r w:rsidRPr="00A7165A">
              <w:rPr>
                <w:b/>
                <w:sz w:val="26"/>
                <w:szCs w:val="26"/>
              </w:rPr>
              <w:t>Probability:</w:t>
            </w:r>
          </w:p>
          <w:p w14:paraId="33F2329E" w14:textId="77777777" w:rsidR="00E7038C" w:rsidRPr="0014616E" w:rsidRDefault="00E7038C" w:rsidP="00E7038C">
            <w:pPr>
              <w:jc w:val="center"/>
            </w:pPr>
          </w:p>
        </w:tc>
        <w:tc>
          <w:tcPr>
            <w:tcW w:w="3816" w:type="dxa"/>
            <w:gridSpan w:val="4"/>
            <w:tcBorders>
              <w:top w:val="single" w:sz="6" w:space="0" w:color="auto"/>
              <w:left w:val="single" w:sz="6" w:space="0" w:color="auto"/>
              <w:bottom w:val="dotted" w:sz="4" w:space="0" w:color="auto"/>
              <w:right w:val="single" w:sz="6" w:space="0" w:color="auto"/>
            </w:tcBorders>
            <w:shd w:val="clear" w:color="auto" w:fill="auto"/>
          </w:tcPr>
          <w:p w14:paraId="6D8CAF5D" w14:textId="77777777" w:rsidR="00E7038C" w:rsidRDefault="00E7038C" w:rsidP="00E7038C">
            <w:pPr>
              <w:jc w:val="center"/>
              <w:rPr>
                <w:b/>
                <w:sz w:val="26"/>
                <w:szCs w:val="26"/>
              </w:rPr>
            </w:pPr>
            <w:r w:rsidRPr="00A7165A">
              <w:rPr>
                <w:b/>
                <w:sz w:val="26"/>
                <w:szCs w:val="26"/>
              </w:rPr>
              <w:t>Impact:</w:t>
            </w:r>
          </w:p>
          <w:p w14:paraId="49306611" w14:textId="77777777" w:rsidR="00E7038C" w:rsidRPr="00A7165A" w:rsidRDefault="00E7038C" w:rsidP="00E7038C">
            <w:pPr>
              <w:jc w:val="center"/>
              <w:rPr>
                <w:b/>
                <w:sz w:val="26"/>
                <w:szCs w:val="26"/>
              </w:rPr>
            </w:pPr>
          </w:p>
        </w:tc>
        <w:tc>
          <w:tcPr>
            <w:tcW w:w="3816" w:type="dxa"/>
            <w:gridSpan w:val="3"/>
            <w:tcBorders>
              <w:top w:val="single" w:sz="6" w:space="0" w:color="auto"/>
              <w:left w:val="single" w:sz="6" w:space="0" w:color="auto"/>
              <w:bottom w:val="dotted" w:sz="4" w:space="0" w:color="auto"/>
              <w:right w:val="single" w:sz="6" w:space="0" w:color="auto"/>
            </w:tcBorders>
            <w:shd w:val="clear" w:color="auto" w:fill="auto"/>
          </w:tcPr>
          <w:p w14:paraId="60C86793" w14:textId="77777777" w:rsidR="00E7038C" w:rsidRDefault="00E7038C" w:rsidP="00E7038C">
            <w:pPr>
              <w:jc w:val="center"/>
              <w:rPr>
                <w:b/>
                <w:sz w:val="26"/>
                <w:szCs w:val="26"/>
              </w:rPr>
            </w:pPr>
            <w:r w:rsidRPr="00A7165A">
              <w:rPr>
                <w:b/>
                <w:sz w:val="26"/>
                <w:szCs w:val="26"/>
              </w:rPr>
              <w:t>Expected Value:</w:t>
            </w:r>
          </w:p>
          <w:p w14:paraId="033A6499" w14:textId="77777777" w:rsidR="00E7038C" w:rsidRPr="00A7165A" w:rsidRDefault="00E7038C" w:rsidP="00E7038C">
            <w:pPr>
              <w:jc w:val="center"/>
              <w:rPr>
                <w:b/>
                <w:sz w:val="26"/>
                <w:szCs w:val="26"/>
              </w:rPr>
            </w:pPr>
          </w:p>
        </w:tc>
        <w:tc>
          <w:tcPr>
            <w:tcW w:w="2835" w:type="dxa"/>
            <w:gridSpan w:val="2"/>
            <w:vMerge w:val="restart"/>
            <w:tcBorders>
              <w:top w:val="single" w:sz="6" w:space="0" w:color="auto"/>
              <w:left w:val="single" w:sz="6" w:space="0" w:color="auto"/>
              <w:right w:val="single" w:sz="6" w:space="0" w:color="auto"/>
            </w:tcBorders>
          </w:tcPr>
          <w:p w14:paraId="7231EE29" w14:textId="77777777" w:rsidR="00E7038C" w:rsidRPr="00A7165A" w:rsidRDefault="00E7038C" w:rsidP="00E7038C">
            <w:pPr>
              <w:rPr>
                <w:b/>
                <w:sz w:val="26"/>
                <w:szCs w:val="26"/>
              </w:rPr>
            </w:pPr>
            <w:r w:rsidRPr="00A7165A">
              <w:rPr>
                <w:b/>
                <w:sz w:val="26"/>
                <w:szCs w:val="26"/>
              </w:rPr>
              <w:t>Proximity:</w:t>
            </w:r>
          </w:p>
          <w:p w14:paraId="008A9E07" w14:textId="7C42E0B7" w:rsidR="00E7038C" w:rsidRPr="00F75A34" w:rsidRDefault="00DA0958" w:rsidP="00E7038C">
            <w:pPr>
              <w:rPr>
                <w:color w:val="FF0000"/>
                <w:sz w:val="26"/>
                <w:szCs w:val="26"/>
              </w:rPr>
            </w:pPr>
            <w:r w:rsidRPr="00F75A34">
              <w:rPr>
                <w:sz w:val="26"/>
                <w:szCs w:val="26"/>
              </w:rPr>
              <w:t>Delivery</w:t>
            </w:r>
          </w:p>
        </w:tc>
      </w:tr>
      <w:tr w:rsidR="00E7038C" w14:paraId="3445066B" w14:textId="77777777" w:rsidTr="00CD42CE">
        <w:trPr>
          <w:cantSplit/>
          <w:trHeight w:val="457"/>
        </w:trPr>
        <w:tc>
          <w:tcPr>
            <w:tcW w:w="1908" w:type="dxa"/>
            <w:tcBorders>
              <w:top w:val="dotted" w:sz="4" w:space="0" w:color="auto"/>
              <w:left w:val="single" w:sz="6" w:space="0" w:color="auto"/>
              <w:bottom w:val="single" w:sz="6" w:space="0" w:color="auto"/>
              <w:right w:val="single" w:sz="6" w:space="0" w:color="auto"/>
            </w:tcBorders>
          </w:tcPr>
          <w:p w14:paraId="1C004269" w14:textId="77777777" w:rsidR="00E7038C" w:rsidRDefault="00E7038C" w:rsidP="00E7038C">
            <w:pPr>
              <w:jc w:val="center"/>
              <w:rPr>
                <w:b/>
              </w:rPr>
            </w:pPr>
            <w:r w:rsidRPr="0014616E">
              <w:rPr>
                <w:b/>
                <w:szCs w:val="22"/>
              </w:rPr>
              <w:t>Pre-Response</w:t>
            </w:r>
          </w:p>
          <w:p w14:paraId="510074C9" w14:textId="77777777" w:rsidR="00E7038C" w:rsidRPr="0014616E" w:rsidRDefault="00E7038C" w:rsidP="00E7038C">
            <w:pPr>
              <w:jc w:val="center"/>
              <w:rPr>
                <w:b/>
              </w:rPr>
            </w:pPr>
            <w:r>
              <w:rPr>
                <w:b/>
              </w:rPr>
              <w:t>5</w:t>
            </w:r>
          </w:p>
        </w:tc>
        <w:tc>
          <w:tcPr>
            <w:tcW w:w="1908" w:type="dxa"/>
            <w:gridSpan w:val="3"/>
            <w:tcBorders>
              <w:top w:val="dotted" w:sz="4" w:space="0" w:color="auto"/>
              <w:left w:val="single" w:sz="6" w:space="0" w:color="auto"/>
              <w:bottom w:val="single" w:sz="6" w:space="0" w:color="auto"/>
              <w:right w:val="single" w:sz="6" w:space="0" w:color="auto"/>
            </w:tcBorders>
          </w:tcPr>
          <w:p w14:paraId="198D172B" w14:textId="77777777" w:rsidR="00E7038C" w:rsidRDefault="00E7038C" w:rsidP="00E7038C">
            <w:pPr>
              <w:jc w:val="center"/>
              <w:rPr>
                <w:b/>
                <w:szCs w:val="22"/>
              </w:rPr>
            </w:pPr>
            <w:r w:rsidRPr="0014616E">
              <w:rPr>
                <w:b/>
                <w:szCs w:val="22"/>
              </w:rPr>
              <w:t>Post-Response</w:t>
            </w:r>
          </w:p>
          <w:p w14:paraId="54BE7F6C" w14:textId="77777777" w:rsidR="00E7038C" w:rsidRPr="0014616E" w:rsidRDefault="00E7038C" w:rsidP="00E7038C">
            <w:pPr>
              <w:jc w:val="center"/>
              <w:rPr>
                <w:b/>
              </w:rPr>
            </w:pPr>
            <w:r>
              <w:rPr>
                <w:b/>
                <w:szCs w:val="22"/>
              </w:rPr>
              <w:t>2</w:t>
            </w:r>
          </w:p>
          <w:p w14:paraId="2B2B31EB" w14:textId="77777777" w:rsidR="00E7038C" w:rsidRPr="0014616E" w:rsidRDefault="00E7038C" w:rsidP="00E7038C">
            <w:pPr>
              <w:rPr>
                <w:b/>
              </w:rPr>
            </w:pP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3326DC7D" w14:textId="77777777" w:rsidR="00E7038C" w:rsidRDefault="00E7038C" w:rsidP="00E7038C">
            <w:pPr>
              <w:jc w:val="center"/>
              <w:rPr>
                <w:b/>
              </w:rPr>
            </w:pPr>
            <w:r w:rsidRPr="0014616E">
              <w:rPr>
                <w:b/>
                <w:szCs w:val="22"/>
              </w:rPr>
              <w:t>Pre-Response</w:t>
            </w:r>
          </w:p>
          <w:p w14:paraId="74E57243" w14:textId="2C712213" w:rsidR="00E7038C" w:rsidRPr="0014616E" w:rsidRDefault="00DA0958" w:rsidP="00E7038C">
            <w:pPr>
              <w:jc w:val="center"/>
              <w:rPr>
                <w:b/>
              </w:rPr>
            </w:pPr>
            <w:r>
              <w:rPr>
                <w:b/>
              </w:rPr>
              <w:t>5</w:t>
            </w:r>
          </w:p>
        </w:tc>
        <w:tc>
          <w:tcPr>
            <w:tcW w:w="1908" w:type="dxa"/>
            <w:gridSpan w:val="3"/>
            <w:tcBorders>
              <w:top w:val="dotted" w:sz="4" w:space="0" w:color="auto"/>
              <w:left w:val="single" w:sz="6" w:space="0" w:color="auto"/>
              <w:bottom w:val="single" w:sz="6" w:space="0" w:color="auto"/>
              <w:right w:val="single" w:sz="6" w:space="0" w:color="auto"/>
            </w:tcBorders>
            <w:shd w:val="clear" w:color="auto" w:fill="auto"/>
          </w:tcPr>
          <w:p w14:paraId="215D5FCA" w14:textId="77777777" w:rsidR="00E7038C" w:rsidRDefault="00E7038C" w:rsidP="00E7038C">
            <w:pPr>
              <w:jc w:val="center"/>
              <w:rPr>
                <w:b/>
              </w:rPr>
            </w:pPr>
            <w:r w:rsidRPr="0014616E">
              <w:rPr>
                <w:b/>
                <w:szCs w:val="22"/>
              </w:rPr>
              <w:t>Post-Response</w:t>
            </w:r>
          </w:p>
          <w:p w14:paraId="16308E25" w14:textId="77777777" w:rsidR="00E7038C" w:rsidRPr="0014616E" w:rsidRDefault="00E7038C" w:rsidP="00E7038C">
            <w:pPr>
              <w:jc w:val="center"/>
              <w:rPr>
                <w:b/>
              </w:rPr>
            </w:pPr>
            <w:r>
              <w:rPr>
                <w:b/>
              </w:rPr>
              <w:t>5</w:t>
            </w:r>
          </w:p>
        </w:tc>
        <w:tc>
          <w:tcPr>
            <w:tcW w:w="1908" w:type="dxa"/>
            <w:gridSpan w:val="2"/>
            <w:tcBorders>
              <w:top w:val="dotted" w:sz="4" w:space="0" w:color="auto"/>
              <w:left w:val="single" w:sz="6" w:space="0" w:color="auto"/>
              <w:bottom w:val="single" w:sz="6" w:space="0" w:color="auto"/>
              <w:right w:val="single" w:sz="6" w:space="0" w:color="auto"/>
            </w:tcBorders>
            <w:shd w:val="clear" w:color="auto" w:fill="auto"/>
          </w:tcPr>
          <w:p w14:paraId="5FC9D909" w14:textId="77777777" w:rsidR="00E7038C" w:rsidRDefault="00E7038C" w:rsidP="00E7038C">
            <w:pPr>
              <w:jc w:val="center"/>
              <w:rPr>
                <w:b/>
              </w:rPr>
            </w:pPr>
            <w:r w:rsidRPr="0014616E">
              <w:rPr>
                <w:b/>
                <w:szCs w:val="22"/>
              </w:rPr>
              <w:t>Pre-Response</w:t>
            </w:r>
          </w:p>
          <w:p w14:paraId="5D9825EE" w14:textId="7BEE949E" w:rsidR="00E7038C" w:rsidRPr="0014616E" w:rsidRDefault="00DA0958" w:rsidP="00E7038C">
            <w:pPr>
              <w:jc w:val="center"/>
              <w:rPr>
                <w:b/>
              </w:rPr>
            </w:pPr>
            <w:r>
              <w:rPr>
                <w:b/>
              </w:rPr>
              <w:t>25</w:t>
            </w: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30F3F860" w14:textId="77777777" w:rsidR="00E7038C" w:rsidRDefault="00E7038C" w:rsidP="00E7038C">
            <w:pPr>
              <w:jc w:val="center"/>
              <w:rPr>
                <w:b/>
              </w:rPr>
            </w:pPr>
            <w:r w:rsidRPr="0014616E">
              <w:rPr>
                <w:b/>
                <w:szCs w:val="22"/>
              </w:rPr>
              <w:t>Post-Response</w:t>
            </w:r>
          </w:p>
          <w:p w14:paraId="1A8C3758" w14:textId="77777777" w:rsidR="00E7038C" w:rsidRPr="0014616E" w:rsidRDefault="00E7038C" w:rsidP="00E7038C">
            <w:pPr>
              <w:jc w:val="center"/>
              <w:rPr>
                <w:b/>
              </w:rPr>
            </w:pPr>
            <w:r>
              <w:rPr>
                <w:b/>
              </w:rPr>
              <w:t>10</w:t>
            </w:r>
          </w:p>
        </w:tc>
        <w:tc>
          <w:tcPr>
            <w:tcW w:w="2835" w:type="dxa"/>
            <w:gridSpan w:val="2"/>
            <w:vMerge/>
            <w:tcBorders>
              <w:left w:val="single" w:sz="6" w:space="0" w:color="auto"/>
              <w:bottom w:val="single" w:sz="6" w:space="0" w:color="auto"/>
              <w:right w:val="single" w:sz="6" w:space="0" w:color="auto"/>
            </w:tcBorders>
          </w:tcPr>
          <w:p w14:paraId="1033F4DA" w14:textId="77777777" w:rsidR="00E7038C" w:rsidRPr="00A7165A" w:rsidRDefault="00E7038C" w:rsidP="00E7038C">
            <w:pPr>
              <w:rPr>
                <w:b/>
                <w:sz w:val="26"/>
                <w:szCs w:val="26"/>
              </w:rPr>
            </w:pPr>
          </w:p>
        </w:tc>
      </w:tr>
      <w:tr w:rsidR="00E7038C" w14:paraId="2E485319" w14:textId="77777777" w:rsidTr="00CD42CE">
        <w:trPr>
          <w:cantSplit/>
        </w:trPr>
        <w:tc>
          <w:tcPr>
            <w:tcW w:w="14283" w:type="dxa"/>
            <w:gridSpan w:val="13"/>
            <w:tcBorders>
              <w:top w:val="single" w:sz="6" w:space="0" w:color="auto"/>
              <w:left w:val="single" w:sz="6" w:space="0" w:color="auto"/>
              <w:bottom w:val="single" w:sz="6" w:space="0" w:color="auto"/>
              <w:right w:val="single" w:sz="6" w:space="0" w:color="auto"/>
            </w:tcBorders>
          </w:tcPr>
          <w:p w14:paraId="57140BB0" w14:textId="77777777" w:rsidR="00E7038C" w:rsidRPr="00A7165A" w:rsidRDefault="00E7038C" w:rsidP="00E7038C">
            <w:pPr>
              <w:rPr>
                <w:b/>
                <w:sz w:val="26"/>
                <w:szCs w:val="26"/>
              </w:rPr>
            </w:pPr>
            <w:r w:rsidRPr="00A7165A">
              <w:rPr>
                <w:b/>
                <w:sz w:val="26"/>
                <w:szCs w:val="26"/>
              </w:rPr>
              <w:t>Risk Response Category:</w:t>
            </w:r>
          </w:p>
          <w:p w14:paraId="37115074" w14:textId="77777777" w:rsidR="00E7038C" w:rsidRPr="00834559" w:rsidRDefault="00E7038C" w:rsidP="00E7038C">
            <w:pPr>
              <w:pStyle w:val="listbulletdash2"/>
              <w:numPr>
                <w:ilvl w:val="0"/>
                <w:numId w:val="0"/>
              </w:numPr>
              <w:rPr>
                <w:sz w:val="24"/>
                <w:szCs w:val="24"/>
              </w:rPr>
            </w:pPr>
            <w:r w:rsidRPr="00834559">
              <w:rPr>
                <w:sz w:val="24"/>
                <w:szCs w:val="24"/>
              </w:rPr>
              <w:t>Reduce the chance of the threat occurring or reduce impact of threat should it occur</w:t>
            </w:r>
          </w:p>
        </w:tc>
      </w:tr>
      <w:tr w:rsidR="00E7038C" w14:paraId="51A105F7" w14:textId="77777777" w:rsidTr="00CD42CE">
        <w:trPr>
          <w:cantSplit/>
        </w:trPr>
        <w:tc>
          <w:tcPr>
            <w:tcW w:w="14283" w:type="dxa"/>
            <w:gridSpan w:val="13"/>
            <w:tcBorders>
              <w:top w:val="single" w:sz="6" w:space="0" w:color="auto"/>
              <w:left w:val="single" w:sz="6" w:space="0" w:color="auto"/>
              <w:bottom w:val="single" w:sz="6" w:space="0" w:color="auto"/>
              <w:right w:val="single" w:sz="6" w:space="0" w:color="auto"/>
            </w:tcBorders>
          </w:tcPr>
          <w:p w14:paraId="27A8C192" w14:textId="77777777" w:rsidR="00E7038C" w:rsidRDefault="00E7038C" w:rsidP="00E7038C">
            <w:pPr>
              <w:rPr>
                <w:b/>
                <w:sz w:val="26"/>
                <w:szCs w:val="26"/>
              </w:rPr>
            </w:pPr>
            <w:r w:rsidRPr="00A7165A">
              <w:rPr>
                <w:b/>
                <w:sz w:val="26"/>
                <w:szCs w:val="26"/>
              </w:rPr>
              <w:t>Risk Response:</w:t>
            </w:r>
            <w:r>
              <w:rPr>
                <w:b/>
                <w:sz w:val="26"/>
                <w:szCs w:val="26"/>
              </w:rPr>
              <w:t xml:space="preserve"> </w:t>
            </w:r>
          </w:p>
          <w:p w14:paraId="1016CF90" w14:textId="77777777" w:rsidR="00E7038C" w:rsidRPr="00DA0958" w:rsidRDefault="00E7038C" w:rsidP="00E7038C">
            <w:pPr>
              <w:rPr>
                <w:sz w:val="26"/>
                <w:szCs w:val="26"/>
              </w:rPr>
            </w:pPr>
          </w:p>
          <w:p w14:paraId="5101DE8B" w14:textId="417D18DF" w:rsidR="00F75A34" w:rsidRDefault="00DA0958" w:rsidP="00DA0958">
            <w:pPr>
              <w:rPr>
                <w:rFonts w:ascii="Arial" w:hAnsi="Arial" w:cs="Arial"/>
                <w:sz w:val="26"/>
                <w:szCs w:val="26"/>
              </w:rPr>
            </w:pPr>
            <w:r w:rsidRPr="00DA0958">
              <w:rPr>
                <w:rFonts w:ascii="Arial" w:hAnsi="Arial" w:cs="Arial"/>
                <w:sz w:val="26"/>
                <w:szCs w:val="26"/>
              </w:rPr>
              <w:t>The schemes will be added</w:t>
            </w:r>
            <w:r>
              <w:rPr>
                <w:rFonts w:ascii="Arial" w:hAnsi="Arial" w:cs="Arial"/>
                <w:b/>
                <w:sz w:val="26"/>
                <w:szCs w:val="26"/>
              </w:rPr>
              <w:t xml:space="preserve"> </w:t>
            </w:r>
            <w:r>
              <w:rPr>
                <w:rFonts w:ascii="Arial" w:hAnsi="Arial" w:cs="Arial"/>
                <w:sz w:val="26"/>
                <w:szCs w:val="26"/>
              </w:rPr>
              <w:t>to the street works register and road space booked</w:t>
            </w:r>
            <w:r w:rsidR="00E8345A">
              <w:rPr>
                <w:rFonts w:ascii="Arial" w:hAnsi="Arial" w:cs="Arial"/>
                <w:sz w:val="26"/>
                <w:szCs w:val="26"/>
              </w:rPr>
              <w:t xml:space="preserve"> at the earliest opportunity</w:t>
            </w:r>
            <w:r>
              <w:rPr>
                <w:rFonts w:ascii="Arial" w:hAnsi="Arial" w:cs="Arial"/>
                <w:sz w:val="26"/>
                <w:szCs w:val="26"/>
              </w:rPr>
              <w:t>. This will reserve the road space and allow co-ordination of works on the network.</w:t>
            </w:r>
          </w:p>
          <w:p w14:paraId="4FC35CA7" w14:textId="77777777" w:rsidR="00F75A34" w:rsidRDefault="00F75A34" w:rsidP="00DA0958">
            <w:pPr>
              <w:rPr>
                <w:rFonts w:ascii="Arial" w:hAnsi="Arial" w:cs="Arial"/>
                <w:sz w:val="26"/>
                <w:szCs w:val="26"/>
              </w:rPr>
            </w:pPr>
          </w:p>
          <w:p w14:paraId="16272C44" w14:textId="77777777" w:rsidR="00F75A34" w:rsidRDefault="00F75A34" w:rsidP="00DA0958">
            <w:pPr>
              <w:rPr>
                <w:rFonts w:ascii="Arial" w:hAnsi="Arial" w:cs="Arial"/>
                <w:sz w:val="26"/>
                <w:szCs w:val="26"/>
              </w:rPr>
            </w:pPr>
          </w:p>
          <w:p w14:paraId="7B3824DD" w14:textId="77777777" w:rsidR="00F75A34" w:rsidRDefault="00F75A34" w:rsidP="00DA0958">
            <w:pPr>
              <w:rPr>
                <w:rFonts w:ascii="Arial" w:hAnsi="Arial" w:cs="Arial"/>
                <w:sz w:val="26"/>
                <w:szCs w:val="26"/>
              </w:rPr>
            </w:pPr>
          </w:p>
          <w:p w14:paraId="00A4E991" w14:textId="1FF4010D" w:rsidR="00DA0958" w:rsidRPr="00DA0958" w:rsidRDefault="00DA0958" w:rsidP="00DA0958">
            <w:pPr>
              <w:rPr>
                <w:rFonts w:ascii="Arial" w:hAnsi="Arial" w:cs="Arial"/>
                <w:sz w:val="26"/>
                <w:szCs w:val="26"/>
              </w:rPr>
            </w:pPr>
          </w:p>
        </w:tc>
      </w:tr>
      <w:tr w:rsidR="00E7038C" w14:paraId="073C2BE4" w14:textId="77777777" w:rsidTr="00DA0958">
        <w:trPr>
          <w:trHeight w:val="1152"/>
        </w:trPr>
        <w:tc>
          <w:tcPr>
            <w:tcW w:w="2943" w:type="dxa"/>
            <w:gridSpan w:val="2"/>
            <w:tcBorders>
              <w:top w:val="single" w:sz="6" w:space="0" w:color="auto"/>
              <w:left w:val="single" w:sz="6" w:space="0" w:color="auto"/>
              <w:bottom w:val="single" w:sz="4" w:space="0" w:color="auto"/>
              <w:right w:val="single" w:sz="6" w:space="0" w:color="auto"/>
            </w:tcBorders>
          </w:tcPr>
          <w:p w14:paraId="296EA79B" w14:textId="77777777" w:rsidR="00E7038C" w:rsidRDefault="00E7038C" w:rsidP="00E7038C">
            <w:pPr>
              <w:rPr>
                <w:b/>
                <w:sz w:val="26"/>
                <w:szCs w:val="26"/>
              </w:rPr>
            </w:pPr>
            <w:r w:rsidRPr="00A7165A">
              <w:rPr>
                <w:b/>
                <w:sz w:val="26"/>
                <w:szCs w:val="26"/>
              </w:rPr>
              <w:t>Date Registered:</w:t>
            </w:r>
          </w:p>
          <w:p w14:paraId="1520A035" w14:textId="77777777" w:rsidR="00E7038C" w:rsidRPr="00834559" w:rsidRDefault="00E7038C" w:rsidP="00E7038C">
            <w:pPr>
              <w:rPr>
                <w:rFonts w:ascii="Arial" w:hAnsi="Arial" w:cs="Arial"/>
                <w:sz w:val="24"/>
              </w:rPr>
            </w:pPr>
            <w:r w:rsidRPr="00834559">
              <w:rPr>
                <w:rFonts w:ascii="Arial" w:hAnsi="Arial" w:cs="Arial"/>
                <w:sz w:val="24"/>
              </w:rPr>
              <w:t>26</w:t>
            </w:r>
            <w:r w:rsidRPr="00834559">
              <w:rPr>
                <w:rFonts w:ascii="Arial" w:hAnsi="Arial" w:cs="Arial"/>
                <w:sz w:val="24"/>
                <w:vertAlign w:val="superscript"/>
              </w:rPr>
              <w:t>th</w:t>
            </w:r>
            <w:r w:rsidRPr="00834559">
              <w:rPr>
                <w:rFonts w:ascii="Arial" w:hAnsi="Arial" w:cs="Arial"/>
                <w:sz w:val="24"/>
              </w:rPr>
              <w:t xml:space="preserve"> June 2017</w:t>
            </w:r>
          </w:p>
          <w:p w14:paraId="1FAEBBE4" w14:textId="77777777" w:rsidR="00E7038C" w:rsidRPr="00A7165A" w:rsidRDefault="00E7038C" w:rsidP="00E7038C">
            <w:pPr>
              <w:rPr>
                <w:b/>
                <w:sz w:val="26"/>
                <w:szCs w:val="26"/>
              </w:rPr>
            </w:pPr>
          </w:p>
        </w:tc>
        <w:tc>
          <w:tcPr>
            <w:tcW w:w="3119" w:type="dxa"/>
            <w:gridSpan w:val="4"/>
            <w:tcBorders>
              <w:top w:val="single" w:sz="6" w:space="0" w:color="auto"/>
              <w:left w:val="single" w:sz="6" w:space="0" w:color="auto"/>
              <w:bottom w:val="single" w:sz="4" w:space="0" w:color="auto"/>
              <w:right w:val="single" w:sz="6" w:space="0" w:color="auto"/>
            </w:tcBorders>
          </w:tcPr>
          <w:p w14:paraId="0D6ADADF" w14:textId="77777777" w:rsidR="00E7038C" w:rsidRPr="00A7165A" w:rsidRDefault="00E7038C" w:rsidP="00E7038C">
            <w:pPr>
              <w:rPr>
                <w:b/>
                <w:sz w:val="26"/>
                <w:szCs w:val="26"/>
              </w:rPr>
            </w:pPr>
            <w:r w:rsidRPr="00A7165A">
              <w:rPr>
                <w:b/>
                <w:sz w:val="26"/>
                <w:szCs w:val="26"/>
              </w:rPr>
              <w:t>Risk Author:</w:t>
            </w:r>
          </w:p>
          <w:p w14:paraId="575B4399" w14:textId="77777777" w:rsidR="00E7038C" w:rsidRPr="00834559" w:rsidRDefault="00E7038C" w:rsidP="00E7038C">
            <w:pPr>
              <w:rPr>
                <w:rFonts w:ascii="Arial" w:hAnsi="Arial" w:cs="Arial"/>
                <w:color w:val="FF0000"/>
                <w:sz w:val="24"/>
              </w:rPr>
            </w:pPr>
            <w:r w:rsidRPr="00834559">
              <w:rPr>
                <w:rFonts w:ascii="Arial" w:hAnsi="Arial" w:cs="Arial"/>
                <w:sz w:val="24"/>
              </w:rPr>
              <w:t>Gary Peacock</w:t>
            </w:r>
          </w:p>
        </w:tc>
        <w:tc>
          <w:tcPr>
            <w:tcW w:w="2538" w:type="dxa"/>
            <w:gridSpan w:val="3"/>
            <w:tcBorders>
              <w:top w:val="single" w:sz="6" w:space="0" w:color="auto"/>
              <w:left w:val="single" w:sz="6" w:space="0" w:color="auto"/>
              <w:bottom w:val="single" w:sz="4" w:space="0" w:color="auto"/>
              <w:right w:val="single" w:sz="6" w:space="0" w:color="auto"/>
            </w:tcBorders>
          </w:tcPr>
          <w:p w14:paraId="633D3353" w14:textId="77777777" w:rsidR="00E7038C" w:rsidRPr="00A7165A" w:rsidRDefault="00E7038C" w:rsidP="00E7038C">
            <w:pPr>
              <w:rPr>
                <w:b/>
                <w:sz w:val="26"/>
                <w:szCs w:val="26"/>
              </w:rPr>
            </w:pPr>
            <w:r w:rsidRPr="00A7165A">
              <w:rPr>
                <w:b/>
                <w:sz w:val="26"/>
                <w:szCs w:val="26"/>
              </w:rPr>
              <w:t>Risk Owner:</w:t>
            </w:r>
          </w:p>
          <w:p w14:paraId="3DE6E2D3" w14:textId="77777777" w:rsidR="00E7038C" w:rsidRPr="00834559" w:rsidRDefault="00E7038C" w:rsidP="00E7038C">
            <w:pPr>
              <w:rPr>
                <w:sz w:val="26"/>
                <w:szCs w:val="26"/>
              </w:rPr>
            </w:pPr>
            <w:r w:rsidRPr="00834559">
              <w:rPr>
                <w:sz w:val="26"/>
                <w:szCs w:val="26"/>
              </w:rPr>
              <w:t>Richard Lewis Project Manager</w:t>
            </w:r>
          </w:p>
        </w:tc>
        <w:tc>
          <w:tcPr>
            <w:tcW w:w="2867" w:type="dxa"/>
            <w:gridSpan w:val="3"/>
            <w:tcBorders>
              <w:top w:val="single" w:sz="6" w:space="0" w:color="auto"/>
              <w:left w:val="single" w:sz="6" w:space="0" w:color="auto"/>
              <w:bottom w:val="single" w:sz="4" w:space="0" w:color="auto"/>
              <w:right w:val="single" w:sz="6" w:space="0" w:color="auto"/>
            </w:tcBorders>
          </w:tcPr>
          <w:p w14:paraId="5D98932A" w14:textId="77777777" w:rsidR="00E7038C" w:rsidRDefault="00E7038C" w:rsidP="00E7038C">
            <w:pPr>
              <w:rPr>
                <w:b/>
                <w:sz w:val="26"/>
                <w:szCs w:val="26"/>
              </w:rPr>
            </w:pPr>
            <w:r w:rsidRPr="00A7165A">
              <w:rPr>
                <w:b/>
                <w:sz w:val="26"/>
                <w:szCs w:val="26"/>
              </w:rPr>
              <w:t>Risk Actionee:</w:t>
            </w:r>
          </w:p>
          <w:p w14:paraId="41529C48" w14:textId="77777777" w:rsidR="00E7038C" w:rsidRPr="00834559" w:rsidRDefault="00E7038C" w:rsidP="00E7038C">
            <w:pPr>
              <w:rPr>
                <w:rFonts w:ascii="Arial" w:hAnsi="Arial" w:cs="Arial"/>
                <w:sz w:val="24"/>
              </w:rPr>
            </w:pPr>
            <w:r w:rsidRPr="00834559">
              <w:rPr>
                <w:rFonts w:ascii="Arial" w:hAnsi="Arial" w:cs="Arial"/>
                <w:sz w:val="24"/>
              </w:rPr>
              <w:t>Project Manager</w:t>
            </w:r>
          </w:p>
        </w:tc>
        <w:tc>
          <w:tcPr>
            <w:tcW w:w="2816" w:type="dxa"/>
            <w:tcBorders>
              <w:top w:val="single" w:sz="6" w:space="0" w:color="auto"/>
              <w:left w:val="single" w:sz="6" w:space="0" w:color="auto"/>
              <w:bottom w:val="single" w:sz="4" w:space="0" w:color="auto"/>
              <w:right w:val="single" w:sz="6" w:space="0" w:color="auto"/>
            </w:tcBorders>
          </w:tcPr>
          <w:p w14:paraId="194250D2" w14:textId="77777777" w:rsidR="00E7038C" w:rsidRPr="00A7165A" w:rsidRDefault="00E7038C" w:rsidP="00E7038C">
            <w:pPr>
              <w:rPr>
                <w:b/>
                <w:sz w:val="26"/>
                <w:szCs w:val="26"/>
              </w:rPr>
            </w:pPr>
            <w:r w:rsidRPr="00A7165A">
              <w:rPr>
                <w:b/>
                <w:sz w:val="26"/>
                <w:szCs w:val="26"/>
              </w:rPr>
              <w:t>Risk Status:</w:t>
            </w:r>
          </w:p>
          <w:p w14:paraId="2CB3CCC2" w14:textId="77777777" w:rsidR="00E7038C" w:rsidRDefault="00E7038C" w:rsidP="00E7038C">
            <w:pPr>
              <w:rPr>
                <w:rFonts w:ascii="Arial" w:hAnsi="Arial" w:cs="Arial"/>
                <w:color w:val="FF0000"/>
                <w:sz w:val="24"/>
              </w:rPr>
            </w:pPr>
            <w:r w:rsidRPr="00834559">
              <w:rPr>
                <w:rFonts w:ascii="Arial" w:hAnsi="Arial" w:cs="Arial"/>
                <w:sz w:val="24"/>
              </w:rPr>
              <w:t>Active</w:t>
            </w:r>
            <w:r w:rsidRPr="00834559">
              <w:rPr>
                <w:rFonts w:ascii="Arial" w:hAnsi="Arial" w:cs="Arial"/>
                <w:color w:val="FF0000"/>
                <w:sz w:val="24"/>
              </w:rPr>
              <w:t xml:space="preserve"> </w:t>
            </w:r>
          </w:p>
          <w:p w14:paraId="08C3071F" w14:textId="77777777" w:rsidR="00DA0958" w:rsidRDefault="00DA0958" w:rsidP="00E7038C">
            <w:pPr>
              <w:rPr>
                <w:rFonts w:ascii="Arial" w:hAnsi="Arial" w:cs="Arial"/>
                <w:color w:val="FF0000"/>
                <w:sz w:val="24"/>
              </w:rPr>
            </w:pPr>
          </w:p>
          <w:p w14:paraId="202359E3" w14:textId="77777777" w:rsidR="00DA0958" w:rsidRPr="00834559" w:rsidRDefault="00DA0958" w:rsidP="00E7038C">
            <w:pPr>
              <w:rPr>
                <w:rFonts w:ascii="Arial" w:hAnsi="Arial" w:cs="Arial"/>
                <w:color w:val="FF0000"/>
                <w:sz w:val="24"/>
              </w:rPr>
            </w:pPr>
          </w:p>
        </w:tc>
      </w:tr>
      <w:tr w:rsidR="00F75A34" w14:paraId="7CE24A59" w14:textId="77777777" w:rsidTr="00677110">
        <w:trPr>
          <w:trHeight w:val="804"/>
        </w:trPr>
        <w:tc>
          <w:tcPr>
            <w:tcW w:w="14283" w:type="dxa"/>
            <w:gridSpan w:val="13"/>
            <w:tcBorders>
              <w:top w:val="nil"/>
              <w:left w:val="nil"/>
              <w:bottom w:val="single" w:sz="6" w:space="0" w:color="auto"/>
              <w:right w:val="nil"/>
            </w:tcBorders>
          </w:tcPr>
          <w:p w14:paraId="54813BDC" w14:textId="77777777" w:rsidR="00F75A34" w:rsidRPr="00A7165A" w:rsidRDefault="00F75A34" w:rsidP="00E7038C">
            <w:pPr>
              <w:rPr>
                <w:b/>
                <w:sz w:val="26"/>
                <w:szCs w:val="26"/>
              </w:rPr>
            </w:pPr>
          </w:p>
        </w:tc>
      </w:tr>
      <w:tr w:rsidR="00CD42CE" w14:paraId="56CBAD92" w14:textId="77777777" w:rsidTr="00CD42CE">
        <w:trPr>
          <w:cantSplit/>
        </w:trPr>
        <w:tc>
          <w:tcPr>
            <w:tcW w:w="6771" w:type="dxa"/>
            <w:gridSpan w:val="7"/>
            <w:tcBorders>
              <w:top w:val="single" w:sz="6" w:space="0" w:color="auto"/>
              <w:left w:val="single" w:sz="6" w:space="0" w:color="auto"/>
              <w:bottom w:val="single" w:sz="6" w:space="0" w:color="auto"/>
              <w:right w:val="single" w:sz="6" w:space="0" w:color="auto"/>
            </w:tcBorders>
            <w:shd w:val="clear" w:color="auto" w:fill="E6E6E6"/>
          </w:tcPr>
          <w:p w14:paraId="73CC9553" w14:textId="77777777" w:rsidR="00CD42CE" w:rsidRDefault="00CD42CE" w:rsidP="00716DEA">
            <w:pPr>
              <w:rPr>
                <w:b/>
                <w:sz w:val="32"/>
              </w:rPr>
            </w:pPr>
            <w:r>
              <w:rPr>
                <w:b/>
                <w:sz w:val="32"/>
              </w:rPr>
              <w:t>RISK REGISTER</w:t>
            </w:r>
          </w:p>
        </w:tc>
        <w:tc>
          <w:tcPr>
            <w:tcW w:w="7512" w:type="dxa"/>
            <w:gridSpan w:val="6"/>
            <w:tcBorders>
              <w:top w:val="single" w:sz="6" w:space="0" w:color="auto"/>
              <w:left w:val="single" w:sz="6" w:space="0" w:color="auto"/>
              <w:bottom w:val="single" w:sz="6" w:space="0" w:color="auto"/>
              <w:right w:val="single" w:sz="6" w:space="0" w:color="auto"/>
            </w:tcBorders>
          </w:tcPr>
          <w:p w14:paraId="0A8977F5" w14:textId="77777777" w:rsidR="00CD42CE" w:rsidRPr="00083ECC" w:rsidRDefault="00CD42CE" w:rsidP="00716DEA">
            <w:pPr>
              <w:rPr>
                <w:b/>
                <w:color w:val="FF0000"/>
                <w:sz w:val="26"/>
                <w:szCs w:val="26"/>
              </w:rPr>
            </w:pPr>
            <w:r w:rsidRPr="004F06C6">
              <w:rPr>
                <w:b/>
                <w:sz w:val="26"/>
                <w:szCs w:val="26"/>
              </w:rPr>
              <w:t>Version:</w:t>
            </w:r>
            <w:r>
              <w:rPr>
                <w:b/>
                <w:sz w:val="26"/>
                <w:szCs w:val="26"/>
              </w:rPr>
              <w:t xml:space="preserve"> Bid</w:t>
            </w:r>
          </w:p>
        </w:tc>
      </w:tr>
      <w:tr w:rsidR="00CD42CE" w14:paraId="0528B5C6" w14:textId="77777777" w:rsidTr="00CD42CE">
        <w:tc>
          <w:tcPr>
            <w:tcW w:w="6771" w:type="dxa"/>
            <w:gridSpan w:val="7"/>
            <w:tcBorders>
              <w:top w:val="single" w:sz="6" w:space="0" w:color="auto"/>
              <w:left w:val="single" w:sz="6" w:space="0" w:color="auto"/>
              <w:bottom w:val="single" w:sz="6" w:space="0" w:color="auto"/>
              <w:right w:val="single" w:sz="6" w:space="0" w:color="auto"/>
            </w:tcBorders>
          </w:tcPr>
          <w:p w14:paraId="5ECEA363" w14:textId="77777777" w:rsidR="00CD42CE" w:rsidRPr="00083ECC" w:rsidRDefault="00CD42CE" w:rsidP="00716DEA">
            <w:pPr>
              <w:rPr>
                <w:rFonts w:ascii="Arial" w:hAnsi="Arial" w:cs="Arial"/>
                <w:color w:val="FF0000"/>
                <w:sz w:val="24"/>
              </w:rPr>
            </w:pPr>
            <w:r>
              <w:rPr>
                <w:b/>
                <w:sz w:val="26"/>
                <w:szCs w:val="26"/>
              </w:rPr>
              <w:t>Programme</w:t>
            </w:r>
            <w:r w:rsidRPr="00A7165A">
              <w:rPr>
                <w:b/>
                <w:sz w:val="26"/>
                <w:szCs w:val="26"/>
              </w:rPr>
              <w:t xml:space="preserve"> Name:</w:t>
            </w:r>
            <w:r>
              <w:rPr>
                <w:rFonts w:ascii="Arial" w:hAnsi="Arial" w:cs="Arial"/>
                <w:color w:val="FF0000"/>
                <w:szCs w:val="22"/>
              </w:rPr>
              <w:t xml:space="preserve"> </w:t>
            </w:r>
            <w:r w:rsidRPr="00083ECC">
              <w:rPr>
                <w:rFonts w:ascii="Arial" w:hAnsi="Arial" w:cs="Arial"/>
                <w:sz w:val="24"/>
              </w:rPr>
              <w:t>West of England Combined Authority Traffic Signal Enhancement Works</w:t>
            </w:r>
          </w:p>
          <w:p w14:paraId="385EF5A4" w14:textId="77777777" w:rsidR="00CD42CE" w:rsidRPr="00083ECC" w:rsidRDefault="00CD42CE" w:rsidP="00716DEA">
            <w:pPr>
              <w:rPr>
                <w:b/>
                <w:sz w:val="24"/>
              </w:rPr>
            </w:pPr>
          </w:p>
          <w:p w14:paraId="2E0264E7" w14:textId="77777777" w:rsidR="00CD42CE" w:rsidRPr="00A7165A" w:rsidRDefault="00CD42CE" w:rsidP="00716DEA">
            <w:pPr>
              <w:rPr>
                <w:b/>
                <w:sz w:val="26"/>
                <w:szCs w:val="26"/>
              </w:rPr>
            </w:pPr>
          </w:p>
        </w:tc>
        <w:tc>
          <w:tcPr>
            <w:tcW w:w="7512" w:type="dxa"/>
            <w:gridSpan w:val="6"/>
            <w:tcBorders>
              <w:top w:val="single" w:sz="6" w:space="0" w:color="auto"/>
              <w:left w:val="single" w:sz="6" w:space="0" w:color="auto"/>
              <w:bottom w:val="single" w:sz="6" w:space="0" w:color="auto"/>
              <w:right w:val="single" w:sz="6" w:space="0" w:color="auto"/>
            </w:tcBorders>
          </w:tcPr>
          <w:p w14:paraId="2CE5C0F8" w14:textId="77777777" w:rsidR="00CD42CE" w:rsidRPr="00A7165A" w:rsidRDefault="00CD42CE" w:rsidP="00716DEA">
            <w:pPr>
              <w:rPr>
                <w:b/>
                <w:sz w:val="26"/>
                <w:szCs w:val="26"/>
              </w:rPr>
            </w:pPr>
            <w:r w:rsidRPr="00A7165A">
              <w:rPr>
                <w:b/>
                <w:sz w:val="26"/>
                <w:szCs w:val="26"/>
              </w:rPr>
              <w:t>Pr</w:t>
            </w:r>
            <w:r w:rsidRPr="00083ECC">
              <w:rPr>
                <w:b/>
                <w:sz w:val="26"/>
                <w:szCs w:val="26"/>
              </w:rPr>
              <w:t>o</w:t>
            </w:r>
            <w:r w:rsidRPr="00A7165A">
              <w:rPr>
                <w:b/>
                <w:sz w:val="26"/>
                <w:szCs w:val="26"/>
              </w:rPr>
              <w:t>ject Name:</w:t>
            </w:r>
            <w:r>
              <w:rPr>
                <w:b/>
                <w:sz w:val="26"/>
                <w:szCs w:val="26"/>
              </w:rPr>
              <w:t xml:space="preserve"> </w:t>
            </w:r>
            <w:r w:rsidRPr="00083ECC">
              <w:rPr>
                <w:rFonts w:ascii="Arial" w:hAnsi="Arial" w:cs="Arial"/>
                <w:sz w:val="26"/>
                <w:szCs w:val="26"/>
              </w:rPr>
              <w:t>Programme Level</w:t>
            </w:r>
          </w:p>
        </w:tc>
      </w:tr>
      <w:tr w:rsidR="00CD42CE" w14:paraId="70F52D38" w14:textId="77777777" w:rsidTr="00CD42CE">
        <w:trPr>
          <w:cantSplit/>
        </w:trPr>
        <w:tc>
          <w:tcPr>
            <w:tcW w:w="3510" w:type="dxa"/>
            <w:gridSpan w:val="3"/>
            <w:tcBorders>
              <w:top w:val="single" w:sz="6" w:space="0" w:color="auto"/>
              <w:left w:val="single" w:sz="6" w:space="0" w:color="auto"/>
              <w:bottom w:val="single" w:sz="6" w:space="0" w:color="auto"/>
              <w:right w:val="single" w:sz="6" w:space="0" w:color="auto"/>
            </w:tcBorders>
          </w:tcPr>
          <w:p w14:paraId="05D231F1" w14:textId="77777777" w:rsidR="00CD42CE" w:rsidRDefault="00CD42CE" w:rsidP="00716DEA">
            <w:pPr>
              <w:rPr>
                <w:b/>
                <w:sz w:val="26"/>
                <w:szCs w:val="26"/>
              </w:rPr>
            </w:pPr>
            <w:r w:rsidRPr="00A7165A">
              <w:rPr>
                <w:b/>
                <w:sz w:val="26"/>
                <w:szCs w:val="26"/>
              </w:rPr>
              <w:t>Risk Identifier:</w:t>
            </w:r>
          </w:p>
          <w:p w14:paraId="6BD2A930" w14:textId="77777777" w:rsidR="00CD42CE" w:rsidRDefault="00CD42CE" w:rsidP="00716DEA">
            <w:pPr>
              <w:rPr>
                <w:b/>
                <w:sz w:val="26"/>
                <w:szCs w:val="26"/>
              </w:rPr>
            </w:pPr>
          </w:p>
          <w:p w14:paraId="0BB190F3" w14:textId="7DF5BFDC" w:rsidR="00CD42CE" w:rsidRPr="003303A8" w:rsidRDefault="00CD42CE" w:rsidP="00716DEA">
            <w:pPr>
              <w:rPr>
                <w:rFonts w:ascii="Arial" w:hAnsi="Arial" w:cs="Arial"/>
                <w:b/>
                <w:sz w:val="24"/>
              </w:rPr>
            </w:pPr>
            <w:r>
              <w:rPr>
                <w:rFonts w:ascii="Arial" w:hAnsi="Arial" w:cs="Arial"/>
                <w:b/>
                <w:sz w:val="24"/>
              </w:rPr>
              <w:t>008</w:t>
            </w:r>
          </w:p>
        </w:tc>
        <w:tc>
          <w:tcPr>
            <w:tcW w:w="7938" w:type="dxa"/>
            <w:gridSpan w:val="8"/>
            <w:tcBorders>
              <w:top w:val="single" w:sz="6" w:space="0" w:color="auto"/>
              <w:left w:val="single" w:sz="6" w:space="0" w:color="auto"/>
              <w:bottom w:val="single" w:sz="6" w:space="0" w:color="auto"/>
              <w:right w:val="single" w:sz="6" w:space="0" w:color="auto"/>
            </w:tcBorders>
          </w:tcPr>
          <w:p w14:paraId="36126D28" w14:textId="77777777" w:rsidR="00CD42CE" w:rsidRDefault="00CD42CE" w:rsidP="00716DEA">
            <w:pPr>
              <w:rPr>
                <w:b/>
                <w:sz w:val="26"/>
                <w:szCs w:val="26"/>
              </w:rPr>
            </w:pPr>
            <w:r w:rsidRPr="00A7165A">
              <w:rPr>
                <w:b/>
                <w:sz w:val="26"/>
                <w:szCs w:val="26"/>
              </w:rPr>
              <w:t>Risk Description:</w:t>
            </w:r>
          </w:p>
          <w:p w14:paraId="7BF257D1" w14:textId="77777777" w:rsidR="00CD42CE" w:rsidRPr="00677110" w:rsidRDefault="00CD42CE" w:rsidP="00716DEA">
            <w:pPr>
              <w:rPr>
                <w:sz w:val="26"/>
                <w:szCs w:val="26"/>
              </w:rPr>
            </w:pPr>
          </w:p>
          <w:p w14:paraId="1B1FE749" w14:textId="335C58ED" w:rsidR="00CD42CE" w:rsidRPr="00677110" w:rsidRDefault="00677110" w:rsidP="00716DEA">
            <w:pPr>
              <w:rPr>
                <w:sz w:val="26"/>
                <w:szCs w:val="26"/>
              </w:rPr>
            </w:pPr>
            <w:r>
              <w:rPr>
                <w:sz w:val="26"/>
                <w:szCs w:val="26"/>
              </w:rPr>
              <w:t>Delays in obtaining</w:t>
            </w:r>
            <w:r w:rsidR="00CD42CE" w:rsidRPr="00677110">
              <w:rPr>
                <w:sz w:val="26"/>
                <w:szCs w:val="26"/>
              </w:rPr>
              <w:t xml:space="preserve"> approvals </w:t>
            </w:r>
          </w:p>
          <w:p w14:paraId="31F8A6D3" w14:textId="77777777" w:rsidR="00CD42CE" w:rsidRPr="003303A8" w:rsidRDefault="00CD42CE" w:rsidP="00716DEA">
            <w:pPr>
              <w:rPr>
                <w:rFonts w:ascii="Arial" w:hAnsi="Arial" w:cs="Arial"/>
                <w:sz w:val="24"/>
              </w:rPr>
            </w:pPr>
          </w:p>
        </w:tc>
        <w:tc>
          <w:tcPr>
            <w:tcW w:w="2835" w:type="dxa"/>
            <w:gridSpan w:val="2"/>
            <w:tcBorders>
              <w:top w:val="single" w:sz="6" w:space="0" w:color="auto"/>
              <w:left w:val="single" w:sz="6" w:space="0" w:color="auto"/>
              <w:bottom w:val="single" w:sz="6" w:space="0" w:color="auto"/>
              <w:right w:val="single" w:sz="6" w:space="0" w:color="auto"/>
            </w:tcBorders>
          </w:tcPr>
          <w:p w14:paraId="2B24B52F" w14:textId="77777777" w:rsidR="00CD42CE" w:rsidRDefault="00CD42CE" w:rsidP="00716DEA">
            <w:pPr>
              <w:rPr>
                <w:b/>
                <w:sz w:val="26"/>
                <w:szCs w:val="26"/>
              </w:rPr>
            </w:pPr>
            <w:r w:rsidRPr="00A7165A">
              <w:rPr>
                <w:b/>
                <w:sz w:val="26"/>
                <w:szCs w:val="26"/>
              </w:rPr>
              <w:t>Risk Category:</w:t>
            </w:r>
          </w:p>
          <w:p w14:paraId="3A479F52" w14:textId="77777777" w:rsidR="00CD42CE" w:rsidRPr="003303A8" w:rsidRDefault="00CD42CE" w:rsidP="00716DEA">
            <w:pPr>
              <w:rPr>
                <w:rFonts w:ascii="Arial" w:hAnsi="Arial" w:cs="Arial"/>
                <w:b/>
                <w:sz w:val="24"/>
              </w:rPr>
            </w:pPr>
          </w:p>
          <w:p w14:paraId="68B7DF0F" w14:textId="77777777" w:rsidR="00CD42CE" w:rsidRPr="00834559" w:rsidRDefault="00CD42CE" w:rsidP="00716DEA">
            <w:pPr>
              <w:rPr>
                <w:color w:val="FF0000"/>
                <w:sz w:val="26"/>
                <w:szCs w:val="26"/>
              </w:rPr>
            </w:pPr>
            <w:r w:rsidRPr="003303A8">
              <w:rPr>
                <w:rFonts w:ascii="Arial" w:hAnsi="Arial" w:cs="Arial"/>
                <w:sz w:val="24"/>
              </w:rPr>
              <w:t>Project</w:t>
            </w:r>
          </w:p>
        </w:tc>
      </w:tr>
      <w:tr w:rsidR="00CD42CE" w14:paraId="6F519840" w14:textId="77777777" w:rsidTr="00CD42CE">
        <w:trPr>
          <w:cantSplit/>
          <w:trHeight w:val="458"/>
        </w:trPr>
        <w:tc>
          <w:tcPr>
            <w:tcW w:w="3816" w:type="dxa"/>
            <w:gridSpan w:val="4"/>
            <w:tcBorders>
              <w:top w:val="single" w:sz="6" w:space="0" w:color="auto"/>
              <w:left w:val="single" w:sz="6" w:space="0" w:color="auto"/>
              <w:bottom w:val="dotted" w:sz="4" w:space="0" w:color="auto"/>
              <w:right w:val="single" w:sz="6" w:space="0" w:color="auto"/>
            </w:tcBorders>
          </w:tcPr>
          <w:p w14:paraId="08D4B755" w14:textId="77777777" w:rsidR="00CD42CE" w:rsidRPr="00A7165A" w:rsidRDefault="00CD42CE" w:rsidP="00716DEA">
            <w:pPr>
              <w:jc w:val="center"/>
              <w:rPr>
                <w:b/>
                <w:sz w:val="26"/>
                <w:szCs w:val="26"/>
              </w:rPr>
            </w:pPr>
            <w:r w:rsidRPr="00A7165A">
              <w:rPr>
                <w:b/>
                <w:sz w:val="26"/>
                <w:szCs w:val="26"/>
              </w:rPr>
              <w:t>Probability:</w:t>
            </w:r>
          </w:p>
          <w:p w14:paraId="6389E043" w14:textId="77777777" w:rsidR="00CD42CE" w:rsidRPr="0014616E" w:rsidRDefault="00CD42CE" w:rsidP="00716DEA">
            <w:pPr>
              <w:jc w:val="center"/>
            </w:pPr>
          </w:p>
        </w:tc>
        <w:tc>
          <w:tcPr>
            <w:tcW w:w="3816" w:type="dxa"/>
            <w:gridSpan w:val="4"/>
            <w:tcBorders>
              <w:top w:val="single" w:sz="6" w:space="0" w:color="auto"/>
              <w:left w:val="single" w:sz="6" w:space="0" w:color="auto"/>
              <w:bottom w:val="dotted" w:sz="4" w:space="0" w:color="auto"/>
              <w:right w:val="single" w:sz="6" w:space="0" w:color="auto"/>
            </w:tcBorders>
            <w:shd w:val="clear" w:color="auto" w:fill="auto"/>
          </w:tcPr>
          <w:p w14:paraId="3B6D66DF" w14:textId="77777777" w:rsidR="00CD42CE" w:rsidRDefault="00CD42CE" w:rsidP="00716DEA">
            <w:pPr>
              <w:jc w:val="center"/>
              <w:rPr>
                <w:b/>
                <w:sz w:val="26"/>
                <w:szCs w:val="26"/>
              </w:rPr>
            </w:pPr>
            <w:r w:rsidRPr="00A7165A">
              <w:rPr>
                <w:b/>
                <w:sz w:val="26"/>
                <w:szCs w:val="26"/>
              </w:rPr>
              <w:t>Impact:</w:t>
            </w:r>
          </w:p>
          <w:p w14:paraId="6F104E81" w14:textId="77777777" w:rsidR="00CD42CE" w:rsidRPr="00A7165A" w:rsidRDefault="00CD42CE" w:rsidP="00716DEA">
            <w:pPr>
              <w:jc w:val="center"/>
              <w:rPr>
                <w:b/>
                <w:sz w:val="26"/>
                <w:szCs w:val="26"/>
              </w:rPr>
            </w:pPr>
          </w:p>
        </w:tc>
        <w:tc>
          <w:tcPr>
            <w:tcW w:w="3816" w:type="dxa"/>
            <w:gridSpan w:val="3"/>
            <w:tcBorders>
              <w:top w:val="single" w:sz="6" w:space="0" w:color="auto"/>
              <w:left w:val="single" w:sz="6" w:space="0" w:color="auto"/>
              <w:bottom w:val="dotted" w:sz="4" w:space="0" w:color="auto"/>
              <w:right w:val="single" w:sz="6" w:space="0" w:color="auto"/>
            </w:tcBorders>
            <w:shd w:val="clear" w:color="auto" w:fill="auto"/>
          </w:tcPr>
          <w:p w14:paraId="5FA08E5E" w14:textId="77777777" w:rsidR="00CD42CE" w:rsidRDefault="00CD42CE" w:rsidP="00716DEA">
            <w:pPr>
              <w:jc w:val="center"/>
              <w:rPr>
                <w:b/>
                <w:sz w:val="26"/>
                <w:szCs w:val="26"/>
              </w:rPr>
            </w:pPr>
            <w:r w:rsidRPr="00A7165A">
              <w:rPr>
                <w:b/>
                <w:sz w:val="26"/>
                <w:szCs w:val="26"/>
              </w:rPr>
              <w:t>Expected Value:</w:t>
            </w:r>
          </w:p>
          <w:p w14:paraId="2D828E62" w14:textId="77777777" w:rsidR="00CD42CE" w:rsidRPr="00A7165A" w:rsidRDefault="00CD42CE" w:rsidP="00716DEA">
            <w:pPr>
              <w:jc w:val="center"/>
              <w:rPr>
                <w:b/>
                <w:sz w:val="26"/>
                <w:szCs w:val="26"/>
              </w:rPr>
            </w:pPr>
          </w:p>
        </w:tc>
        <w:tc>
          <w:tcPr>
            <w:tcW w:w="2835" w:type="dxa"/>
            <w:gridSpan w:val="2"/>
            <w:vMerge w:val="restart"/>
            <w:tcBorders>
              <w:top w:val="single" w:sz="6" w:space="0" w:color="auto"/>
              <w:left w:val="single" w:sz="6" w:space="0" w:color="auto"/>
              <w:right w:val="single" w:sz="6" w:space="0" w:color="auto"/>
            </w:tcBorders>
          </w:tcPr>
          <w:p w14:paraId="049CFE1A" w14:textId="77777777" w:rsidR="00CD42CE" w:rsidRPr="00A7165A" w:rsidRDefault="00CD42CE" w:rsidP="00716DEA">
            <w:pPr>
              <w:rPr>
                <w:b/>
                <w:sz w:val="26"/>
                <w:szCs w:val="26"/>
              </w:rPr>
            </w:pPr>
            <w:r w:rsidRPr="00A7165A">
              <w:rPr>
                <w:b/>
                <w:sz w:val="26"/>
                <w:szCs w:val="26"/>
              </w:rPr>
              <w:t>Proximity:</w:t>
            </w:r>
          </w:p>
          <w:p w14:paraId="15CCDD47" w14:textId="3FB3E66B" w:rsidR="00CD42CE" w:rsidRPr="00677110" w:rsidRDefault="00677110" w:rsidP="00716DEA">
            <w:pPr>
              <w:rPr>
                <w:color w:val="FF0000"/>
                <w:sz w:val="26"/>
                <w:szCs w:val="26"/>
              </w:rPr>
            </w:pPr>
            <w:r w:rsidRPr="00677110">
              <w:rPr>
                <w:sz w:val="26"/>
                <w:szCs w:val="26"/>
              </w:rPr>
              <w:t>Delivery</w:t>
            </w:r>
          </w:p>
        </w:tc>
      </w:tr>
      <w:tr w:rsidR="00CD42CE" w14:paraId="348DB995" w14:textId="77777777" w:rsidTr="00CD42CE">
        <w:trPr>
          <w:cantSplit/>
          <w:trHeight w:val="457"/>
        </w:trPr>
        <w:tc>
          <w:tcPr>
            <w:tcW w:w="1908" w:type="dxa"/>
            <w:tcBorders>
              <w:top w:val="dotted" w:sz="4" w:space="0" w:color="auto"/>
              <w:left w:val="single" w:sz="6" w:space="0" w:color="auto"/>
              <w:bottom w:val="single" w:sz="6" w:space="0" w:color="auto"/>
              <w:right w:val="single" w:sz="6" w:space="0" w:color="auto"/>
            </w:tcBorders>
          </w:tcPr>
          <w:p w14:paraId="284AB694" w14:textId="77777777" w:rsidR="00CD42CE" w:rsidRDefault="00CD42CE" w:rsidP="00716DEA">
            <w:pPr>
              <w:jc w:val="center"/>
              <w:rPr>
                <w:b/>
              </w:rPr>
            </w:pPr>
            <w:r w:rsidRPr="0014616E">
              <w:rPr>
                <w:b/>
                <w:szCs w:val="22"/>
              </w:rPr>
              <w:t>Pre-Response</w:t>
            </w:r>
          </w:p>
          <w:p w14:paraId="554B11D3" w14:textId="77777777" w:rsidR="00CD42CE" w:rsidRPr="0014616E" w:rsidRDefault="00CD42CE" w:rsidP="00716DEA">
            <w:pPr>
              <w:jc w:val="center"/>
              <w:rPr>
                <w:b/>
              </w:rPr>
            </w:pPr>
            <w:r>
              <w:rPr>
                <w:b/>
              </w:rPr>
              <w:t>5</w:t>
            </w:r>
          </w:p>
        </w:tc>
        <w:tc>
          <w:tcPr>
            <w:tcW w:w="1908" w:type="dxa"/>
            <w:gridSpan w:val="3"/>
            <w:tcBorders>
              <w:top w:val="dotted" w:sz="4" w:space="0" w:color="auto"/>
              <w:left w:val="single" w:sz="6" w:space="0" w:color="auto"/>
              <w:bottom w:val="single" w:sz="6" w:space="0" w:color="auto"/>
              <w:right w:val="single" w:sz="6" w:space="0" w:color="auto"/>
            </w:tcBorders>
          </w:tcPr>
          <w:p w14:paraId="3BF79F1F" w14:textId="77777777" w:rsidR="00CD42CE" w:rsidRDefault="00CD42CE" w:rsidP="00716DEA">
            <w:pPr>
              <w:jc w:val="center"/>
              <w:rPr>
                <w:b/>
                <w:szCs w:val="22"/>
              </w:rPr>
            </w:pPr>
            <w:r w:rsidRPr="0014616E">
              <w:rPr>
                <w:b/>
                <w:szCs w:val="22"/>
              </w:rPr>
              <w:t>Post-Response</w:t>
            </w:r>
          </w:p>
          <w:p w14:paraId="25A04F71" w14:textId="494CB1B9" w:rsidR="00CD42CE" w:rsidRPr="0014616E" w:rsidRDefault="00677110" w:rsidP="00716DEA">
            <w:pPr>
              <w:jc w:val="center"/>
              <w:rPr>
                <w:b/>
              </w:rPr>
            </w:pPr>
            <w:r>
              <w:rPr>
                <w:b/>
                <w:szCs w:val="22"/>
              </w:rPr>
              <w:t>3</w:t>
            </w:r>
          </w:p>
          <w:p w14:paraId="12145A1A" w14:textId="77777777" w:rsidR="00CD42CE" w:rsidRPr="0014616E" w:rsidRDefault="00CD42CE" w:rsidP="00716DEA">
            <w:pPr>
              <w:rPr>
                <w:b/>
              </w:rPr>
            </w:pP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31D145D4" w14:textId="77777777" w:rsidR="00CD42CE" w:rsidRDefault="00CD42CE" w:rsidP="00716DEA">
            <w:pPr>
              <w:jc w:val="center"/>
              <w:rPr>
                <w:b/>
              </w:rPr>
            </w:pPr>
            <w:r w:rsidRPr="0014616E">
              <w:rPr>
                <w:b/>
                <w:szCs w:val="22"/>
              </w:rPr>
              <w:t>Pre-Response</w:t>
            </w:r>
          </w:p>
          <w:p w14:paraId="44709A33" w14:textId="565D99D7" w:rsidR="00CD42CE" w:rsidRPr="0014616E" w:rsidRDefault="00677110" w:rsidP="00716DEA">
            <w:pPr>
              <w:jc w:val="center"/>
              <w:rPr>
                <w:b/>
              </w:rPr>
            </w:pPr>
            <w:r>
              <w:rPr>
                <w:b/>
              </w:rPr>
              <w:t>4</w:t>
            </w:r>
          </w:p>
        </w:tc>
        <w:tc>
          <w:tcPr>
            <w:tcW w:w="1908" w:type="dxa"/>
            <w:gridSpan w:val="3"/>
            <w:tcBorders>
              <w:top w:val="dotted" w:sz="4" w:space="0" w:color="auto"/>
              <w:left w:val="single" w:sz="6" w:space="0" w:color="auto"/>
              <w:bottom w:val="single" w:sz="6" w:space="0" w:color="auto"/>
              <w:right w:val="single" w:sz="6" w:space="0" w:color="auto"/>
            </w:tcBorders>
            <w:shd w:val="clear" w:color="auto" w:fill="auto"/>
          </w:tcPr>
          <w:p w14:paraId="2ED87B9B" w14:textId="77777777" w:rsidR="00CD42CE" w:rsidRDefault="00CD42CE" w:rsidP="00716DEA">
            <w:pPr>
              <w:jc w:val="center"/>
              <w:rPr>
                <w:b/>
              </w:rPr>
            </w:pPr>
            <w:r w:rsidRPr="0014616E">
              <w:rPr>
                <w:b/>
                <w:szCs w:val="22"/>
              </w:rPr>
              <w:t>Post-Response</w:t>
            </w:r>
          </w:p>
          <w:p w14:paraId="420AC46C" w14:textId="3B4086D2" w:rsidR="00CD42CE" w:rsidRPr="0014616E" w:rsidRDefault="00677110" w:rsidP="00716DEA">
            <w:pPr>
              <w:jc w:val="center"/>
              <w:rPr>
                <w:b/>
              </w:rPr>
            </w:pPr>
            <w:r>
              <w:rPr>
                <w:b/>
              </w:rPr>
              <w:t>4</w:t>
            </w:r>
          </w:p>
        </w:tc>
        <w:tc>
          <w:tcPr>
            <w:tcW w:w="1908" w:type="dxa"/>
            <w:gridSpan w:val="2"/>
            <w:tcBorders>
              <w:top w:val="dotted" w:sz="4" w:space="0" w:color="auto"/>
              <w:left w:val="single" w:sz="6" w:space="0" w:color="auto"/>
              <w:bottom w:val="single" w:sz="6" w:space="0" w:color="auto"/>
              <w:right w:val="single" w:sz="6" w:space="0" w:color="auto"/>
            </w:tcBorders>
            <w:shd w:val="clear" w:color="auto" w:fill="auto"/>
          </w:tcPr>
          <w:p w14:paraId="321E3847" w14:textId="77777777" w:rsidR="00CD42CE" w:rsidRDefault="00CD42CE" w:rsidP="00716DEA">
            <w:pPr>
              <w:jc w:val="center"/>
              <w:rPr>
                <w:b/>
              </w:rPr>
            </w:pPr>
            <w:r w:rsidRPr="0014616E">
              <w:rPr>
                <w:b/>
                <w:szCs w:val="22"/>
              </w:rPr>
              <w:t>Pre-Response</w:t>
            </w:r>
          </w:p>
          <w:p w14:paraId="4C61DBDA" w14:textId="2F0EB942" w:rsidR="00CD42CE" w:rsidRPr="0014616E" w:rsidRDefault="00677110" w:rsidP="00716DEA">
            <w:pPr>
              <w:jc w:val="center"/>
              <w:rPr>
                <w:b/>
              </w:rPr>
            </w:pPr>
            <w:r>
              <w:rPr>
                <w:b/>
              </w:rPr>
              <w:t>20</w:t>
            </w: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613C0ECA" w14:textId="77777777" w:rsidR="00CD42CE" w:rsidRDefault="00CD42CE" w:rsidP="00716DEA">
            <w:pPr>
              <w:jc w:val="center"/>
              <w:rPr>
                <w:b/>
              </w:rPr>
            </w:pPr>
            <w:r w:rsidRPr="0014616E">
              <w:rPr>
                <w:b/>
                <w:szCs w:val="22"/>
              </w:rPr>
              <w:t>Post-Response</w:t>
            </w:r>
          </w:p>
          <w:p w14:paraId="581037FE" w14:textId="2A36B262" w:rsidR="00CD42CE" w:rsidRPr="0014616E" w:rsidRDefault="00677110" w:rsidP="00716DEA">
            <w:pPr>
              <w:jc w:val="center"/>
              <w:rPr>
                <w:b/>
              </w:rPr>
            </w:pPr>
            <w:r>
              <w:rPr>
                <w:b/>
              </w:rPr>
              <w:t>12</w:t>
            </w:r>
          </w:p>
        </w:tc>
        <w:tc>
          <w:tcPr>
            <w:tcW w:w="2835" w:type="dxa"/>
            <w:gridSpan w:val="2"/>
            <w:vMerge/>
            <w:tcBorders>
              <w:left w:val="single" w:sz="6" w:space="0" w:color="auto"/>
              <w:bottom w:val="single" w:sz="6" w:space="0" w:color="auto"/>
              <w:right w:val="single" w:sz="6" w:space="0" w:color="auto"/>
            </w:tcBorders>
          </w:tcPr>
          <w:p w14:paraId="0140F899" w14:textId="77777777" w:rsidR="00CD42CE" w:rsidRPr="00A7165A" w:rsidRDefault="00CD42CE" w:rsidP="00716DEA">
            <w:pPr>
              <w:rPr>
                <w:b/>
                <w:sz w:val="26"/>
                <w:szCs w:val="26"/>
              </w:rPr>
            </w:pPr>
          </w:p>
        </w:tc>
      </w:tr>
      <w:tr w:rsidR="00CD42CE" w14:paraId="69B1FE6C" w14:textId="77777777" w:rsidTr="00CD42CE">
        <w:trPr>
          <w:cantSplit/>
        </w:trPr>
        <w:tc>
          <w:tcPr>
            <w:tcW w:w="14283" w:type="dxa"/>
            <w:gridSpan w:val="13"/>
            <w:tcBorders>
              <w:top w:val="single" w:sz="6" w:space="0" w:color="auto"/>
              <w:left w:val="single" w:sz="6" w:space="0" w:color="auto"/>
              <w:bottom w:val="single" w:sz="6" w:space="0" w:color="auto"/>
              <w:right w:val="single" w:sz="6" w:space="0" w:color="auto"/>
            </w:tcBorders>
          </w:tcPr>
          <w:p w14:paraId="3C156538" w14:textId="77777777" w:rsidR="00CD42CE" w:rsidRPr="00A7165A" w:rsidRDefault="00CD42CE" w:rsidP="00716DEA">
            <w:pPr>
              <w:rPr>
                <w:b/>
                <w:sz w:val="26"/>
                <w:szCs w:val="26"/>
              </w:rPr>
            </w:pPr>
            <w:r w:rsidRPr="00A7165A">
              <w:rPr>
                <w:b/>
                <w:sz w:val="26"/>
                <w:szCs w:val="26"/>
              </w:rPr>
              <w:t>Risk Response Category:</w:t>
            </w:r>
          </w:p>
          <w:p w14:paraId="1BD8DD64" w14:textId="77777777" w:rsidR="00CD42CE" w:rsidRPr="00834559" w:rsidRDefault="00CD42CE" w:rsidP="00716DEA">
            <w:pPr>
              <w:pStyle w:val="listbulletdash2"/>
              <w:numPr>
                <w:ilvl w:val="0"/>
                <w:numId w:val="0"/>
              </w:numPr>
              <w:rPr>
                <w:sz w:val="24"/>
                <w:szCs w:val="24"/>
              </w:rPr>
            </w:pPr>
            <w:r w:rsidRPr="00834559">
              <w:rPr>
                <w:sz w:val="24"/>
                <w:szCs w:val="24"/>
              </w:rPr>
              <w:t>Reduce the chance of the threat occurring or reduce impact of threat should it occur</w:t>
            </w:r>
          </w:p>
        </w:tc>
      </w:tr>
      <w:tr w:rsidR="00CD42CE" w14:paraId="25BB60D1" w14:textId="77777777" w:rsidTr="00CD42CE">
        <w:trPr>
          <w:cantSplit/>
        </w:trPr>
        <w:tc>
          <w:tcPr>
            <w:tcW w:w="14283" w:type="dxa"/>
            <w:gridSpan w:val="13"/>
            <w:tcBorders>
              <w:top w:val="single" w:sz="6" w:space="0" w:color="auto"/>
              <w:left w:val="single" w:sz="6" w:space="0" w:color="auto"/>
              <w:bottom w:val="single" w:sz="6" w:space="0" w:color="auto"/>
              <w:right w:val="single" w:sz="6" w:space="0" w:color="auto"/>
            </w:tcBorders>
          </w:tcPr>
          <w:p w14:paraId="6C7A5ECE" w14:textId="77777777" w:rsidR="00CD42CE" w:rsidRDefault="00CD42CE" w:rsidP="00716DEA">
            <w:pPr>
              <w:rPr>
                <w:b/>
                <w:sz w:val="26"/>
                <w:szCs w:val="26"/>
              </w:rPr>
            </w:pPr>
            <w:r w:rsidRPr="00A7165A">
              <w:rPr>
                <w:b/>
                <w:sz w:val="26"/>
                <w:szCs w:val="26"/>
              </w:rPr>
              <w:t>Risk Response:</w:t>
            </w:r>
            <w:r>
              <w:rPr>
                <w:b/>
                <w:sz w:val="26"/>
                <w:szCs w:val="26"/>
              </w:rPr>
              <w:t xml:space="preserve"> </w:t>
            </w:r>
          </w:p>
          <w:p w14:paraId="2D94026B" w14:textId="5A62883B" w:rsidR="00CD42CE" w:rsidRDefault="00677110" w:rsidP="00716DEA">
            <w:pPr>
              <w:rPr>
                <w:sz w:val="26"/>
                <w:szCs w:val="26"/>
              </w:rPr>
            </w:pPr>
            <w:r w:rsidRPr="00677110">
              <w:rPr>
                <w:sz w:val="26"/>
                <w:szCs w:val="26"/>
              </w:rPr>
              <w:t xml:space="preserve">Works are within the Public Highway and no third party land </w:t>
            </w:r>
            <w:r>
              <w:rPr>
                <w:sz w:val="26"/>
                <w:szCs w:val="26"/>
              </w:rPr>
              <w:t xml:space="preserve">or planning permission are required. A milestone chart identifying the programme approvals dates will be produced and monitored. Each junction scheme will provide a milestone approval chart as part of their programme. </w:t>
            </w:r>
          </w:p>
          <w:p w14:paraId="11112005" w14:textId="77777777" w:rsidR="00677110" w:rsidRDefault="00677110" w:rsidP="00716DEA">
            <w:pPr>
              <w:rPr>
                <w:sz w:val="26"/>
                <w:szCs w:val="26"/>
              </w:rPr>
            </w:pPr>
          </w:p>
          <w:p w14:paraId="59E54CFE" w14:textId="77777777" w:rsidR="00677110" w:rsidRPr="00677110" w:rsidRDefault="00677110" w:rsidP="00716DEA">
            <w:pPr>
              <w:rPr>
                <w:sz w:val="26"/>
                <w:szCs w:val="26"/>
              </w:rPr>
            </w:pPr>
          </w:p>
          <w:p w14:paraId="1275FFF3" w14:textId="77777777" w:rsidR="00CD42CE" w:rsidRDefault="00CD42CE" w:rsidP="00716DEA">
            <w:pPr>
              <w:rPr>
                <w:rFonts w:ascii="Arial" w:hAnsi="Arial" w:cs="Arial"/>
                <w:b/>
                <w:sz w:val="26"/>
                <w:szCs w:val="26"/>
              </w:rPr>
            </w:pPr>
          </w:p>
          <w:p w14:paraId="53E8D189" w14:textId="77777777" w:rsidR="00CD42CE" w:rsidRPr="00C544CF" w:rsidRDefault="00CD42CE" w:rsidP="00716DEA">
            <w:pPr>
              <w:rPr>
                <w:rFonts w:ascii="Arial" w:hAnsi="Arial" w:cs="Arial"/>
                <w:b/>
                <w:sz w:val="26"/>
                <w:szCs w:val="26"/>
              </w:rPr>
            </w:pPr>
          </w:p>
        </w:tc>
      </w:tr>
      <w:tr w:rsidR="00CD42CE" w14:paraId="293A40A0" w14:textId="77777777" w:rsidTr="00CD42CE">
        <w:tc>
          <w:tcPr>
            <w:tcW w:w="2943" w:type="dxa"/>
            <w:gridSpan w:val="2"/>
            <w:tcBorders>
              <w:top w:val="single" w:sz="6" w:space="0" w:color="auto"/>
              <w:left w:val="single" w:sz="6" w:space="0" w:color="auto"/>
              <w:bottom w:val="single" w:sz="6" w:space="0" w:color="auto"/>
              <w:right w:val="single" w:sz="6" w:space="0" w:color="auto"/>
            </w:tcBorders>
          </w:tcPr>
          <w:p w14:paraId="207E08EB" w14:textId="77777777" w:rsidR="00CD42CE" w:rsidRDefault="00CD42CE" w:rsidP="00716DEA">
            <w:pPr>
              <w:rPr>
                <w:b/>
                <w:sz w:val="26"/>
                <w:szCs w:val="26"/>
              </w:rPr>
            </w:pPr>
            <w:r w:rsidRPr="00A7165A">
              <w:rPr>
                <w:b/>
                <w:sz w:val="26"/>
                <w:szCs w:val="26"/>
              </w:rPr>
              <w:t>Date Registered:</w:t>
            </w:r>
          </w:p>
          <w:p w14:paraId="1E28F4CB" w14:textId="77777777" w:rsidR="00CD42CE" w:rsidRPr="00834559" w:rsidRDefault="00CD42CE" w:rsidP="00716DEA">
            <w:pPr>
              <w:rPr>
                <w:rFonts w:ascii="Arial" w:hAnsi="Arial" w:cs="Arial"/>
                <w:sz w:val="24"/>
              </w:rPr>
            </w:pPr>
            <w:r w:rsidRPr="00834559">
              <w:rPr>
                <w:rFonts w:ascii="Arial" w:hAnsi="Arial" w:cs="Arial"/>
                <w:sz w:val="24"/>
              </w:rPr>
              <w:t>26</w:t>
            </w:r>
            <w:r w:rsidRPr="00834559">
              <w:rPr>
                <w:rFonts w:ascii="Arial" w:hAnsi="Arial" w:cs="Arial"/>
                <w:sz w:val="24"/>
                <w:vertAlign w:val="superscript"/>
              </w:rPr>
              <w:t>th</w:t>
            </w:r>
            <w:r w:rsidRPr="00834559">
              <w:rPr>
                <w:rFonts w:ascii="Arial" w:hAnsi="Arial" w:cs="Arial"/>
                <w:sz w:val="24"/>
              </w:rPr>
              <w:t xml:space="preserve"> June 2017</w:t>
            </w:r>
          </w:p>
          <w:p w14:paraId="2443C5EC" w14:textId="77777777" w:rsidR="00CD42CE" w:rsidRPr="00A7165A" w:rsidRDefault="00CD42CE" w:rsidP="00716DEA">
            <w:pPr>
              <w:rPr>
                <w:b/>
                <w:sz w:val="26"/>
                <w:szCs w:val="26"/>
              </w:rPr>
            </w:pPr>
          </w:p>
        </w:tc>
        <w:tc>
          <w:tcPr>
            <w:tcW w:w="3119" w:type="dxa"/>
            <w:gridSpan w:val="4"/>
            <w:tcBorders>
              <w:top w:val="single" w:sz="6" w:space="0" w:color="auto"/>
              <w:left w:val="single" w:sz="6" w:space="0" w:color="auto"/>
              <w:bottom w:val="single" w:sz="6" w:space="0" w:color="auto"/>
              <w:right w:val="single" w:sz="6" w:space="0" w:color="auto"/>
            </w:tcBorders>
          </w:tcPr>
          <w:p w14:paraId="570CAEB9" w14:textId="77777777" w:rsidR="00CD42CE" w:rsidRPr="00A7165A" w:rsidRDefault="00CD42CE" w:rsidP="00716DEA">
            <w:pPr>
              <w:rPr>
                <w:b/>
                <w:sz w:val="26"/>
                <w:szCs w:val="26"/>
              </w:rPr>
            </w:pPr>
            <w:r w:rsidRPr="00A7165A">
              <w:rPr>
                <w:b/>
                <w:sz w:val="26"/>
                <w:szCs w:val="26"/>
              </w:rPr>
              <w:t>Risk Author:</w:t>
            </w:r>
          </w:p>
          <w:p w14:paraId="1C97CDB2" w14:textId="77777777" w:rsidR="00CD42CE" w:rsidRPr="00834559" w:rsidRDefault="00CD42CE" w:rsidP="00716DEA">
            <w:pPr>
              <w:rPr>
                <w:rFonts w:ascii="Arial" w:hAnsi="Arial" w:cs="Arial"/>
                <w:color w:val="FF0000"/>
                <w:sz w:val="24"/>
              </w:rPr>
            </w:pPr>
            <w:r w:rsidRPr="00834559">
              <w:rPr>
                <w:rFonts w:ascii="Arial" w:hAnsi="Arial" w:cs="Arial"/>
                <w:sz w:val="24"/>
              </w:rPr>
              <w:t>Gary Peacock</w:t>
            </w:r>
          </w:p>
        </w:tc>
        <w:tc>
          <w:tcPr>
            <w:tcW w:w="2538" w:type="dxa"/>
            <w:gridSpan w:val="3"/>
            <w:tcBorders>
              <w:top w:val="single" w:sz="6" w:space="0" w:color="auto"/>
              <w:left w:val="single" w:sz="6" w:space="0" w:color="auto"/>
              <w:bottom w:val="single" w:sz="6" w:space="0" w:color="auto"/>
              <w:right w:val="single" w:sz="6" w:space="0" w:color="auto"/>
            </w:tcBorders>
          </w:tcPr>
          <w:p w14:paraId="06BADB04" w14:textId="77777777" w:rsidR="00CD42CE" w:rsidRPr="00A7165A" w:rsidRDefault="00CD42CE" w:rsidP="00716DEA">
            <w:pPr>
              <w:rPr>
                <w:b/>
                <w:sz w:val="26"/>
                <w:szCs w:val="26"/>
              </w:rPr>
            </w:pPr>
            <w:r w:rsidRPr="00A7165A">
              <w:rPr>
                <w:b/>
                <w:sz w:val="26"/>
                <w:szCs w:val="26"/>
              </w:rPr>
              <w:t>Risk Owner:</w:t>
            </w:r>
          </w:p>
          <w:p w14:paraId="4970E884" w14:textId="77777777" w:rsidR="00CD42CE" w:rsidRPr="00834559" w:rsidRDefault="00CD42CE" w:rsidP="00716DEA">
            <w:pPr>
              <w:rPr>
                <w:sz w:val="26"/>
                <w:szCs w:val="26"/>
              </w:rPr>
            </w:pPr>
            <w:r w:rsidRPr="00834559">
              <w:rPr>
                <w:sz w:val="26"/>
                <w:szCs w:val="26"/>
              </w:rPr>
              <w:t>Richard Lewis Project Manager</w:t>
            </w:r>
          </w:p>
        </w:tc>
        <w:tc>
          <w:tcPr>
            <w:tcW w:w="2867" w:type="dxa"/>
            <w:gridSpan w:val="3"/>
            <w:tcBorders>
              <w:top w:val="single" w:sz="6" w:space="0" w:color="auto"/>
              <w:left w:val="single" w:sz="6" w:space="0" w:color="auto"/>
              <w:bottom w:val="single" w:sz="6" w:space="0" w:color="auto"/>
              <w:right w:val="single" w:sz="6" w:space="0" w:color="auto"/>
            </w:tcBorders>
          </w:tcPr>
          <w:p w14:paraId="0B94F569" w14:textId="77777777" w:rsidR="00CD42CE" w:rsidRDefault="00CD42CE" w:rsidP="00716DEA">
            <w:pPr>
              <w:rPr>
                <w:b/>
                <w:sz w:val="26"/>
                <w:szCs w:val="26"/>
              </w:rPr>
            </w:pPr>
            <w:r w:rsidRPr="00A7165A">
              <w:rPr>
                <w:b/>
                <w:sz w:val="26"/>
                <w:szCs w:val="26"/>
              </w:rPr>
              <w:t>Risk Actionee:</w:t>
            </w:r>
          </w:p>
          <w:p w14:paraId="6C976E5F" w14:textId="77777777" w:rsidR="00CD42CE" w:rsidRPr="00834559" w:rsidRDefault="00CD42CE" w:rsidP="00716DEA">
            <w:pPr>
              <w:rPr>
                <w:rFonts w:ascii="Arial" w:hAnsi="Arial" w:cs="Arial"/>
                <w:sz w:val="24"/>
              </w:rPr>
            </w:pPr>
            <w:r w:rsidRPr="00834559">
              <w:rPr>
                <w:rFonts w:ascii="Arial" w:hAnsi="Arial" w:cs="Arial"/>
                <w:sz w:val="24"/>
              </w:rPr>
              <w:t>Project Manager</w:t>
            </w:r>
          </w:p>
        </w:tc>
        <w:tc>
          <w:tcPr>
            <w:tcW w:w="2816" w:type="dxa"/>
            <w:tcBorders>
              <w:top w:val="single" w:sz="6" w:space="0" w:color="auto"/>
              <w:left w:val="single" w:sz="6" w:space="0" w:color="auto"/>
              <w:bottom w:val="single" w:sz="6" w:space="0" w:color="auto"/>
              <w:right w:val="single" w:sz="6" w:space="0" w:color="auto"/>
            </w:tcBorders>
          </w:tcPr>
          <w:p w14:paraId="08721951" w14:textId="77777777" w:rsidR="00CD42CE" w:rsidRPr="00A7165A" w:rsidRDefault="00CD42CE" w:rsidP="00716DEA">
            <w:pPr>
              <w:rPr>
                <w:b/>
                <w:sz w:val="26"/>
                <w:szCs w:val="26"/>
              </w:rPr>
            </w:pPr>
            <w:r w:rsidRPr="00A7165A">
              <w:rPr>
                <w:b/>
                <w:sz w:val="26"/>
                <w:szCs w:val="26"/>
              </w:rPr>
              <w:t>Risk Status:</w:t>
            </w:r>
          </w:p>
          <w:p w14:paraId="1C41F3FF" w14:textId="77777777" w:rsidR="00CD42CE" w:rsidRPr="00834559" w:rsidRDefault="00CD42CE" w:rsidP="00716DEA">
            <w:pPr>
              <w:rPr>
                <w:rFonts w:ascii="Arial" w:hAnsi="Arial" w:cs="Arial"/>
                <w:color w:val="FF0000"/>
                <w:sz w:val="24"/>
              </w:rPr>
            </w:pPr>
            <w:r w:rsidRPr="00834559">
              <w:rPr>
                <w:rFonts w:ascii="Arial" w:hAnsi="Arial" w:cs="Arial"/>
                <w:sz w:val="24"/>
              </w:rPr>
              <w:t>Active</w:t>
            </w:r>
            <w:r w:rsidRPr="00834559">
              <w:rPr>
                <w:rFonts w:ascii="Arial" w:hAnsi="Arial" w:cs="Arial"/>
                <w:color w:val="FF0000"/>
                <w:sz w:val="24"/>
              </w:rPr>
              <w:t xml:space="preserve"> </w:t>
            </w:r>
          </w:p>
        </w:tc>
      </w:tr>
    </w:tbl>
    <w:p w14:paraId="43856A61" w14:textId="77777777" w:rsidR="00E7038C" w:rsidRDefault="00E7038C" w:rsidP="00A649EE"/>
    <w:tbl>
      <w:tblPr>
        <w:tblW w:w="14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1035"/>
        <w:gridCol w:w="567"/>
        <w:gridCol w:w="306"/>
        <w:gridCol w:w="1908"/>
        <w:gridCol w:w="338"/>
        <w:gridCol w:w="709"/>
        <w:gridCol w:w="861"/>
        <w:gridCol w:w="968"/>
        <w:gridCol w:w="940"/>
        <w:gridCol w:w="1908"/>
        <w:gridCol w:w="19"/>
        <w:gridCol w:w="2816"/>
      </w:tblGrid>
      <w:tr w:rsidR="00CD42CE" w14:paraId="3E44050A" w14:textId="77777777" w:rsidTr="00716DEA">
        <w:trPr>
          <w:cantSplit/>
        </w:trPr>
        <w:tc>
          <w:tcPr>
            <w:tcW w:w="6771" w:type="dxa"/>
            <w:gridSpan w:val="7"/>
            <w:tcBorders>
              <w:top w:val="single" w:sz="6" w:space="0" w:color="auto"/>
              <w:left w:val="single" w:sz="6" w:space="0" w:color="auto"/>
              <w:bottom w:val="single" w:sz="6" w:space="0" w:color="auto"/>
              <w:right w:val="single" w:sz="6" w:space="0" w:color="auto"/>
            </w:tcBorders>
            <w:shd w:val="clear" w:color="auto" w:fill="E6E6E6"/>
          </w:tcPr>
          <w:p w14:paraId="1B0093E4" w14:textId="77777777" w:rsidR="00CD42CE" w:rsidRDefault="00CD42CE" w:rsidP="00716DEA">
            <w:pPr>
              <w:rPr>
                <w:b/>
                <w:sz w:val="32"/>
              </w:rPr>
            </w:pPr>
            <w:r>
              <w:rPr>
                <w:b/>
                <w:sz w:val="32"/>
              </w:rPr>
              <w:lastRenderedPageBreak/>
              <w:t>RISK REGISTER</w:t>
            </w:r>
          </w:p>
        </w:tc>
        <w:tc>
          <w:tcPr>
            <w:tcW w:w="7512" w:type="dxa"/>
            <w:gridSpan w:val="6"/>
            <w:tcBorders>
              <w:top w:val="single" w:sz="6" w:space="0" w:color="auto"/>
              <w:left w:val="single" w:sz="6" w:space="0" w:color="auto"/>
              <w:bottom w:val="single" w:sz="6" w:space="0" w:color="auto"/>
              <w:right w:val="single" w:sz="6" w:space="0" w:color="auto"/>
            </w:tcBorders>
          </w:tcPr>
          <w:p w14:paraId="00364D66" w14:textId="77777777" w:rsidR="00CD42CE" w:rsidRPr="00083ECC" w:rsidRDefault="00CD42CE" w:rsidP="00716DEA">
            <w:pPr>
              <w:rPr>
                <w:b/>
                <w:color w:val="FF0000"/>
                <w:sz w:val="26"/>
                <w:szCs w:val="26"/>
              </w:rPr>
            </w:pPr>
            <w:r w:rsidRPr="004F06C6">
              <w:rPr>
                <w:b/>
                <w:sz w:val="26"/>
                <w:szCs w:val="26"/>
              </w:rPr>
              <w:t>Version:</w:t>
            </w:r>
            <w:r>
              <w:rPr>
                <w:b/>
                <w:sz w:val="26"/>
                <w:szCs w:val="26"/>
              </w:rPr>
              <w:t xml:space="preserve"> Bid</w:t>
            </w:r>
          </w:p>
        </w:tc>
      </w:tr>
      <w:tr w:rsidR="00CD42CE" w14:paraId="58F26479" w14:textId="77777777" w:rsidTr="00716DEA">
        <w:tc>
          <w:tcPr>
            <w:tcW w:w="6771" w:type="dxa"/>
            <w:gridSpan w:val="7"/>
            <w:tcBorders>
              <w:top w:val="single" w:sz="6" w:space="0" w:color="auto"/>
              <w:left w:val="single" w:sz="6" w:space="0" w:color="auto"/>
              <w:bottom w:val="single" w:sz="6" w:space="0" w:color="auto"/>
              <w:right w:val="single" w:sz="6" w:space="0" w:color="auto"/>
            </w:tcBorders>
          </w:tcPr>
          <w:p w14:paraId="5282394F" w14:textId="77777777" w:rsidR="00CD42CE" w:rsidRPr="00083ECC" w:rsidRDefault="00CD42CE" w:rsidP="00716DEA">
            <w:pPr>
              <w:rPr>
                <w:rFonts w:ascii="Arial" w:hAnsi="Arial" w:cs="Arial"/>
                <w:color w:val="FF0000"/>
                <w:sz w:val="24"/>
              </w:rPr>
            </w:pPr>
            <w:r>
              <w:rPr>
                <w:b/>
                <w:sz w:val="26"/>
                <w:szCs w:val="26"/>
              </w:rPr>
              <w:t>Programme</w:t>
            </w:r>
            <w:r w:rsidRPr="00A7165A">
              <w:rPr>
                <w:b/>
                <w:sz w:val="26"/>
                <w:szCs w:val="26"/>
              </w:rPr>
              <w:t xml:space="preserve"> Name:</w:t>
            </w:r>
            <w:r>
              <w:rPr>
                <w:rFonts w:ascii="Arial" w:hAnsi="Arial" w:cs="Arial"/>
                <w:color w:val="FF0000"/>
                <w:szCs w:val="22"/>
              </w:rPr>
              <w:t xml:space="preserve"> </w:t>
            </w:r>
            <w:r w:rsidRPr="00083ECC">
              <w:rPr>
                <w:rFonts w:ascii="Arial" w:hAnsi="Arial" w:cs="Arial"/>
                <w:sz w:val="24"/>
              </w:rPr>
              <w:t>West of England Combined Authority Traffic Signal Enhancement Works</w:t>
            </w:r>
          </w:p>
          <w:p w14:paraId="68DD6A68" w14:textId="77777777" w:rsidR="00CD42CE" w:rsidRPr="00083ECC" w:rsidRDefault="00CD42CE" w:rsidP="00716DEA">
            <w:pPr>
              <w:rPr>
                <w:b/>
                <w:sz w:val="24"/>
              </w:rPr>
            </w:pPr>
          </w:p>
          <w:p w14:paraId="11480867" w14:textId="77777777" w:rsidR="00CD42CE" w:rsidRPr="00A7165A" w:rsidRDefault="00CD42CE" w:rsidP="00716DEA">
            <w:pPr>
              <w:rPr>
                <w:b/>
                <w:sz w:val="26"/>
                <w:szCs w:val="26"/>
              </w:rPr>
            </w:pPr>
          </w:p>
        </w:tc>
        <w:tc>
          <w:tcPr>
            <w:tcW w:w="7512" w:type="dxa"/>
            <w:gridSpan w:val="6"/>
            <w:tcBorders>
              <w:top w:val="single" w:sz="6" w:space="0" w:color="auto"/>
              <w:left w:val="single" w:sz="6" w:space="0" w:color="auto"/>
              <w:bottom w:val="single" w:sz="6" w:space="0" w:color="auto"/>
              <w:right w:val="single" w:sz="6" w:space="0" w:color="auto"/>
            </w:tcBorders>
          </w:tcPr>
          <w:p w14:paraId="13770B1F" w14:textId="77777777" w:rsidR="00CD42CE" w:rsidRPr="00A7165A" w:rsidRDefault="00CD42CE" w:rsidP="00716DEA">
            <w:pPr>
              <w:rPr>
                <w:b/>
                <w:sz w:val="26"/>
                <w:szCs w:val="26"/>
              </w:rPr>
            </w:pPr>
            <w:r w:rsidRPr="00A7165A">
              <w:rPr>
                <w:b/>
                <w:sz w:val="26"/>
                <w:szCs w:val="26"/>
              </w:rPr>
              <w:t>Pr</w:t>
            </w:r>
            <w:r w:rsidRPr="00083ECC">
              <w:rPr>
                <w:b/>
                <w:sz w:val="26"/>
                <w:szCs w:val="26"/>
              </w:rPr>
              <w:t>o</w:t>
            </w:r>
            <w:r w:rsidRPr="00A7165A">
              <w:rPr>
                <w:b/>
                <w:sz w:val="26"/>
                <w:szCs w:val="26"/>
              </w:rPr>
              <w:t>ject Name:</w:t>
            </w:r>
            <w:r>
              <w:rPr>
                <w:b/>
                <w:sz w:val="26"/>
                <w:szCs w:val="26"/>
              </w:rPr>
              <w:t xml:space="preserve"> </w:t>
            </w:r>
            <w:r w:rsidRPr="00083ECC">
              <w:rPr>
                <w:rFonts w:ascii="Arial" w:hAnsi="Arial" w:cs="Arial"/>
                <w:sz w:val="26"/>
                <w:szCs w:val="26"/>
              </w:rPr>
              <w:t>Programme Level</w:t>
            </w:r>
          </w:p>
        </w:tc>
      </w:tr>
      <w:tr w:rsidR="00CD42CE" w14:paraId="307DDC36" w14:textId="77777777" w:rsidTr="00716DEA">
        <w:trPr>
          <w:cantSplit/>
        </w:trPr>
        <w:tc>
          <w:tcPr>
            <w:tcW w:w="3510" w:type="dxa"/>
            <w:gridSpan w:val="3"/>
            <w:tcBorders>
              <w:top w:val="single" w:sz="6" w:space="0" w:color="auto"/>
              <w:left w:val="single" w:sz="6" w:space="0" w:color="auto"/>
              <w:bottom w:val="single" w:sz="6" w:space="0" w:color="auto"/>
              <w:right w:val="single" w:sz="6" w:space="0" w:color="auto"/>
            </w:tcBorders>
          </w:tcPr>
          <w:p w14:paraId="66056958" w14:textId="77777777" w:rsidR="00CD42CE" w:rsidRDefault="00CD42CE" w:rsidP="00716DEA">
            <w:pPr>
              <w:rPr>
                <w:b/>
                <w:sz w:val="26"/>
                <w:szCs w:val="26"/>
              </w:rPr>
            </w:pPr>
            <w:r w:rsidRPr="00A7165A">
              <w:rPr>
                <w:b/>
                <w:sz w:val="26"/>
                <w:szCs w:val="26"/>
              </w:rPr>
              <w:t>Risk Identifier:</w:t>
            </w:r>
          </w:p>
          <w:p w14:paraId="78A74AAE" w14:textId="77777777" w:rsidR="00CD42CE" w:rsidRDefault="00CD42CE" w:rsidP="00716DEA">
            <w:pPr>
              <w:rPr>
                <w:b/>
                <w:sz w:val="26"/>
                <w:szCs w:val="26"/>
              </w:rPr>
            </w:pPr>
          </w:p>
          <w:p w14:paraId="44E8DCC3" w14:textId="20474864" w:rsidR="00CD42CE" w:rsidRPr="003303A8" w:rsidRDefault="00677110" w:rsidP="00716DEA">
            <w:pPr>
              <w:rPr>
                <w:rFonts w:ascii="Arial" w:hAnsi="Arial" w:cs="Arial"/>
                <w:b/>
                <w:sz w:val="24"/>
              </w:rPr>
            </w:pPr>
            <w:r>
              <w:rPr>
                <w:rFonts w:ascii="Arial" w:hAnsi="Arial" w:cs="Arial"/>
                <w:b/>
                <w:sz w:val="24"/>
              </w:rPr>
              <w:t>009</w:t>
            </w:r>
          </w:p>
        </w:tc>
        <w:tc>
          <w:tcPr>
            <w:tcW w:w="7938" w:type="dxa"/>
            <w:gridSpan w:val="8"/>
            <w:tcBorders>
              <w:top w:val="single" w:sz="6" w:space="0" w:color="auto"/>
              <w:left w:val="single" w:sz="6" w:space="0" w:color="auto"/>
              <w:bottom w:val="single" w:sz="6" w:space="0" w:color="auto"/>
              <w:right w:val="single" w:sz="6" w:space="0" w:color="auto"/>
            </w:tcBorders>
          </w:tcPr>
          <w:p w14:paraId="3469FFE1" w14:textId="77777777" w:rsidR="00CD42CE" w:rsidRDefault="00CD42CE" w:rsidP="00716DEA">
            <w:pPr>
              <w:rPr>
                <w:b/>
                <w:sz w:val="26"/>
                <w:szCs w:val="26"/>
              </w:rPr>
            </w:pPr>
            <w:r w:rsidRPr="00A7165A">
              <w:rPr>
                <w:b/>
                <w:sz w:val="26"/>
                <w:szCs w:val="26"/>
              </w:rPr>
              <w:t>Risk Description:</w:t>
            </w:r>
          </w:p>
          <w:p w14:paraId="618A28D0" w14:textId="77777777" w:rsidR="00CD42CE" w:rsidRDefault="00CD42CE" w:rsidP="00716DEA">
            <w:pPr>
              <w:rPr>
                <w:b/>
                <w:sz w:val="26"/>
                <w:szCs w:val="26"/>
              </w:rPr>
            </w:pPr>
          </w:p>
          <w:p w14:paraId="7166283D" w14:textId="01E68718" w:rsidR="00CD42CE" w:rsidRPr="003303A8" w:rsidRDefault="00467AA2" w:rsidP="00F75A34">
            <w:pPr>
              <w:rPr>
                <w:rFonts w:ascii="Arial" w:hAnsi="Arial" w:cs="Arial"/>
                <w:sz w:val="24"/>
              </w:rPr>
            </w:pPr>
            <w:r>
              <w:rPr>
                <w:rFonts w:ascii="Arial" w:hAnsi="Arial" w:cs="Arial"/>
                <w:sz w:val="24"/>
              </w:rPr>
              <w:t>Lack of s</w:t>
            </w:r>
            <w:r w:rsidR="008B722E">
              <w:rPr>
                <w:rFonts w:ascii="Arial" w:hAnsi="Arial" w:cs="Arial"/>
                <w:sz w:val="24"/>
              </w:rPr>
              <w:t>takeholder support</w:t>
            </w:r>
          </w:p>
        </w:tc>
        <w:tc>
          <w:tcPr>
            <w:tcW w:w="2835" w:type="dxa"/>
            <w:gridSpan w:val="2"/>
            <w:tcBorders>
              <w:top w:val="single" w:sz="6" w:space="0" w:color="auto"/>
              <w:left w:val="single" w:sz="6" w:space="0" w:color="auto"/>
              <w:bottom w:val="single" w:sz="6" w:space="0" w:color="auto"/>
              <w:right w:val="single" w:sz="6" w:space="0" w:color="auto"/>
            </w:tcBorders>
          </w:tcPr>
          <w:p w14:paraId="7722B2A7" w14:textId="77777777" w:rsidR="00CD42CE" w:rsidRDefault="00CD42CE" w:rsidP="00716DEA">
            <w:pPr>
              <w:rPr>
                <w:b/>
                <w:sz w:val="26"/>
                <w:szCs w:val="26"/>
              </w:rPr>
            </w:pPr>
            <w:r w:rsidRPr="00A7165A">
              <w:rPr>
                <w:b/>
                <w:sz w:val="26"/>
                <w:szCs w:val="26"/>
              </w:rPr>
              <w:t>Risk Category:</w:t>
            </w:r>
          </w:p>
          <w:p w14:paraId="092CB2AC" w14:textId="77777777" w:rsidR="00CD42CE" w:rsidRPr="003303A8" w:rsidRDefault="00CD42CE" w:rsidP="00716DEA">
            <w:pPr>
              <w:rPr>
                <w:rFonts w:ascii="Arial" w:hAnsi="Arial" w:cs="Arial"/>
                <w:b/>
                <w:sz w:val="24"/>
              </w:rPr>
            </w:pPr>
          </w:p>
          <w:p w14:paraId="12CF29A8" w14:textId="77777777" w:rsidR="00CD42CE" w:rsidRPr="00834559" w:rsidRDefault="00CD42CE" w:rsidP="00716DEA">
            <w:pPr>
              <w:rPr>
                <w:color w:val="FF0000"/>
                <w:sz w:val="26"/>
                <w:szCs w:val="26"/>
              </w:rPr>
            </w:pPr>
            <w:r w:rsidRPr="003303A8">
              <w:rPr>
                <w:rFonts w:ascii="Arial" w:hAnsi="Arial" w:cs="Arial"/>
                <w:sz w:val="24"/>
              </w:rPr>
              <w:t>Project</w:t>
            </w:r>
          </w:p>
        </w:tc>
      </w:tr>
      <w:tr w:rsidR="00CD42CE" w14:paraId="0A0CD913" w14:textId="77777777" w:rsidTr="00716DEA">
        <w:trPr>
          <w:cantSplit/>
          <w:trHeight w:val="458"/>
        </w:trPr>
        <w:tc>
          <w:tcPr>
            <w:tcW w:w="3816" w:type="dxa"/>
            <w:gridSpan w:val="4"/>
            <w:tcBorders>
              <w:top w:val="single" w:sz="6" w:space="0" w:color="auto"/>
              <w:left w:val="single" w:sz="6" w:space="0" w:color="auto"/>
              <w:bottom w:val="dotted" w:sz="4" w:space="0" w:color="auto"/>
              <w:right w:val="single" w:sz="6" w:space="0" w:color="auto"/>
            </w:tcBorders>
          </w:tcPr>
          <w:p w14:paraId="6775D6B6" w14:textId="77777777" w:rsidR="00CD42CE" w:rsidRPr="00A7165A" w:rsidRDefault="00CD42CE" w:rsidP="00716DEA">
            <w:pPr>
              <w:jc w:val="center"/>
              <w:rPr>
                <w:b/>
                <w:sz w:val="26"/>
                <w:szCs w:val="26"/>
              </w:rPr>
            </w:pPr>
            <w:r w:rsidRPr="00A7165A">
              <w:rPr>
                <w:b/>
                <w:sz w:val="26"/>
                <w:szCs w:val="26"/>
              </w:rPr>
              <w:t>Probability:</w:t>
            </w:r>
          </w:p>
          <w:p w14:paraId="2EBAEED1" w14:textId="77777777" w:rsidR="00CD42CE" w:rsidRPr="0014616E" w:rsidRDefault="00CD42CE" w:rsidP="00716DEA">
            <w:pPr>
              <w:jc w:val="center"/>
            </w:pPr>
          </w:p>
        </w:tc>
        <w:tc>
          <w:tcPr>
            <w:tcW w:w="3816" w:type="dxa"/>
            <w:gridSpan w:val="4"/>
            <w:tcBorders>
              <w:top w:val="single" w:sz="6" w:space="0" w:color="auto"/>
              <w:left w:val="single" w:sz="6" w:space="0" w:color="auto"/>
              <w:bottom w:val="dotted" w:sz="4" w:space="0" w:color="auto"/>
              <w:right w:val="single" w:sz="6" w:space="0" w:color="auto"/>
            </w:tcBorders>
            <w:shd w:val="clear" w:color="auto" w:fill="auto"/>
          </w:tcPr>
          <w:p w14:paraId="54689494" w14:textId="77777777" w:rsidR="00CD42CE" w:rsidRDefault="00CD42CE" w:rsidP="00716DEA">
            <w:pPr>
              <w:jc w:val="center"/>
              <w:rPr>
                <w:b/>
                <w:sz w:val="26"/>
                <w:szCs w:val="26"/>
              </w:rPr>
            </w:pPr>
            <w:r w:rsidRPr="00A7165A">
              <w:rPr>
                <w:b/>
                <w:sz w:val="26"/>
                <w:szCs w:val="26"/>
              </w:rPr>
              <w:t>Impact:</w:t>
            </w:r>
          </w:p>
          <w:p w14:paraId="4B18C4A3" w14:textId="77777777" w:rsidR="00CD42CE" w:rsidRPr="00A7165A" w:rsidRDefault="00CD42CE" w:rsidP="00716DEA">
            <w:pPr>
              <w:jc w:val="center"/>
              <w:rPr>
                <w:b/>
                <w:sz w:val="26"/>
                <w:szCs w:val="26"/>
              </w:rPr>
            </w:pPr>
          </w:p>
        </w:tc>
        <w:tc>
          <w:tcPr>
            <w:tcW w:w="3816" w:type="dxa"/>
            <w:gridSpan w:val="3"/>
            <w:tcBorders>
              <w:top w:val="single" w:sz="6" w:space="0" w:color="auto"/>
              <w:left w:val="single" w:sz="6" w:space="0" w:color="auto"/>
              <w:bottom w:val="dotted" w:sz="4" w:space="0" w:color="auto"/>
              <w:right w:val="single" w:sz="6" w:space="0" w:color="auto"/>
            </w:tcBorders>
            <w:shd w:val="clear" w:color="auto" w:fill="auto"/>
          </w:tcPr>
          <w:p w14:paraId="103C7703" w14:textId="77777777" w:rsidR="00CD42CE" w:rsidRDefault="00CD42CE" w:rsidP="00716DEA">
            <w:pPr>
              <w:jc w:val="center"/>
              <w:rPr>
                <w:b/>
                <w:sz w:val="26"/>
                <w:szCs w:val="26"/>
              </w:rPr>
            </w:pPr>
            <w:r w:rsidRPr="00A7165A">
              <w:rPr>
                <w:b/>
                <w:sz w:val="26"/>
                <w:szCs w:val="26"/>
              </w:rPr>
              <w:t>Expected Value:</w:t>
            </w:r>
          </w:p>
          <w:p w14:paraId="7AAE60BD" w14:textId="77777777" w:rsidR="00CD42CE" w:rsidRPr="00A7165A" w:rsidRDefault="00CD42CE" w:rsidP="00716DEA">
            <w:pPr>
              <w:jc w:val="center"/>
              <w:rPr>
                <w:b/>
                <w:sz w:val="26"/>
                <w:szCs w:val="26"/>
              </w:rPr>
            </w:pPr>
          </w:p>
        </w:tc>
        <w:tc>
          <w:tcPr>
            <w:tcW w:w="2835" w:type="dxa"/>
            <w:gridSpan w:val="2"/>
            <w:vMerge w:val="restart"/>
            <w:tcBorders>
              <w:top w:val="single" w:sz="6" w:space="0" w:color="auto"/>
              <w:left w:val="single" w:sz="6" w:space="0" w:color="auto"/>
              <w:right w:val="single" w:sz="6" w:space="0" w:color="auto"/>
            </w:tcBorders>
          </w:tcPr>
          <w:p w14:paraId="0EC22AC6" w14:textId="77777777" w:rsidR="00CD42CE" w:rsidRPr="00A7165A" w:rsidRDefault="00CD42CE" w:rsidP="00716DEA">
            <w:pPr>
              <w:rPr>
                <w:b/>
                <w:sz w:val="26"/>
                <w:szCs w:val="26"/>
              </w:rPr>
            </w:pPr>
            <w:r w:rsidRPr="00A7165A">
              <w:rPr>
                <w:b/>
                <w:sz w:val="26"/>
                <w:szCs w:val="26"/>
              </w:rPr>
              <w:t>Proximity:</w:t>
            </w:r>
          </w:p>
          <w:p w14:paraId="49EFA800" w14:textId="56699656" w:rsidR="00CD42CE" w:rsidRPr="008B722E" w:rsidRDefault="008B722E" w:rsidP="00716DEA">
            <w:pPr>
              <w:rPr>
                <w:color w:val="FF0000"/>
                <w:sz w:val="26"/>
                <w:szCs w:val="26"/>
              </w:rPr>
            </w:pPr>
            <w:r w:rsidRPr="008B722E">
              <w:rPr>
                <w:sz w:val="26"/>
                <w:szCs w:val="26"/>
              </w:rPr>
              <w:t>Delivery</w:t>
            </w:r>
          </w:p>
        </w:tc>
      </w:tr>
      <w:tr w:rsidR="00CD42CE" w14:paraId="795A7368" w14:textId="77777777" w:rsidTr="00716DEA">
        <w:trPr>
          <w:cantSplit/>
          <w:trHeight w:val="457"/>
        </w:trPr>
        <w:tc>
          <w:tcPr>
            <w:tcW w:w="1908" w:type="dxa"/>
            <w:tcBorders>
              <w:top w:val="dotted" w:sz="4" w:space="0" w:color="auto"/>
              <w:left w:val="single" w:sz="6" w:space="0" w:color="auto"/>
              <w:bottom w:val="single" w:sz="6" w:space="0" w:color="auto"/>
              <w:right w:val="single" w:sz="6" w:space="0" w:color="auto"/>
            </w:tcBorders>
          </w:tcPr>
          <w:p w14:paraId="29F075E9" w14:textId="77777777" w:rsidR="00CD42CE" w:rsidRDefault="00CD42CE" w:rsidP="00716DEA">
            <w:pPr>
              <w:jc w:val="center"/>
              <w:rPr>
                <w:b/>
              </w:rPr>
            </w:pPr>
            <w:r w:rsidRPr="0014616E">
              <w:rPr>
                <w:b/>
                <w:szCs w:val="22"/>
              </w:rPr>
              <w:t>Pre-Response</w:t>
            </w:r>
          </w:p>
          <w:p w14:paraId="08E8347B" w14:textId="6A3B494E" w:rsidR="00CD42CE" w:rsidRPr="0014616E" w:rsidRDefault="008B722E" w:rsidP="00716DEA">
            <w:pPr>
              <w:jc w:val="center"/>
              <w:rPr>
                <w:b/>
              </w:rPr>
            </w:pPr>
            <w:r>
              <w:rPr>
                <w:b/>
              </w:rPr>
              <w:t>4</w:t>
            </w:r>
          </w:p>
        </w:tc>
        <w:tc>
          <w:tcPr>
            <w:tcW w:w="1908" w:type="dxa"/>
            <w:gridSpan w:val="3"/>
            <w:tcBorders>
              <w:top w:val="dotted" w:sz="4" w:space="0" w:color="auto"/>
              <w:left w:val="single" w:sz="6" w:space="0" w:color="auto"/>
              <w:bottom w:val="single" w:sz="6" w:space="0" w:color="auto"/>
              <w:right w:val="single" w:sz="6" w:space="0" w:color="auto"/>
            </w:tcBorders>
          </w:tcPr>
          <w:p w14:paraId="4F31F513" w14:textId="77777777" w:rsidR="00CD42CE" w:rsidRDefault="00CD42CE" w:rsidP="00716DEA">
            <w:pPr>
              <w:jc w:val="center"/>
              <w:rPr>
                <w:b/>
                <w:szCs w:val="22"/>
              </w:rPr>
            </w:pPr>
            <w:r w:rsidRPr="0014616E">
              <w:rPr>
                <w:b/>
                <w:szCs w:val="22"/>
              </w:rPr>
              <w:t>Post-Response</w:t>
            </w:r>
          </w:p>
          <w:p w14:paraId="4A93C20D" w14:textId="77777777" w:rsidR="00CD42CE" w:rsidRPr="0014616E" w:rsidRDefault="00CD42CE" w:rsidP="00716DEA">
            <w:pPr>
              <w:jc w:val="center"/>
              <w:rPr>
                <w:b/>
              </w:rPr>
            </w:pPr>
            <w:r>
              <w:rPr>
                <w:b/>
                <w:szCs w:val="22"/>
              </w:rPr>
              <w:t>2</w:t>
            </w:r>
          </w:p>
          <w:p w14:paraId="218858FF" w14:textId="77777777" w:rsidR="00CD42CE" w:rsidRPr="0014616E" w:rsidRDefault="00CD42CE" w:rsidP="00716DEA">
            <w:pPr>
              <w:rPr>
                <w:b/>
              </w:rPr>
            </w:pP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06CAF42D" w14:textId="77777777" w:rsidR="00CD42CE" w:rsidRDefault="00CD42CE" w:rsidP="00716DEA">
            <w:pPr>
              <w:jc w:val="center"/>
              <w:rPr>
                <w:b/>
              </w:rPr>
            </w:pPr>
            <w:r w:rsidRPr="0014616E">
              <w:rPr>
                <w:b/>
                <w:szCs w:val="22"/>
              </w:rPr>
              <w:t>Pre-Response</w:t>
            </w:r>
          </w:p>
          <w:p w14:paraId="3306050A" w14:textId="3D8BD045" w:rsidR="00CD42CE" w:rsidRPr="0014616E" w:rsidRDefault="008B722E" w:rsidP="00716DEA">
            <w:pPr>
              <w:jc w:val="center"/>
              <w:rPr>
                <w:b/>
              </w:rPr>
            </w:pPr>
            <w:r>
              <w:rPr>
                <w:b/>
              </w:rPr>
              <w:t>5</w:t>
            </w:r>
          </w:p>
        </w:tc>
        <w:tc>
          <w:tcPr>
            <w:tcW w:w="1908" w:type="dxa"/>
            <w:gridSpan w:val="3"/>
            <w:tcBorders>
              <w:top w:val="dotted" w:sz="4" w:space="0" w:color="auto"/>
              <w:left w:val="single" w:sz="6" w:space="0" w:color="auto"/>
              <w:bottom w:val="single" w:sz="6" w:space="0" w:color="auto"/>
              <w:right w:val="single" w:sz="6" w:space="0" w:color="auto"/>
            </w:tcBorders>
            <w:shd w:val="clear" w:color="auto" w:fill="auto"/>
          </w:tcPr>
          <w:p w14:paraId="08FC2E4C" w14:textId="77777777" w:rsidR="00CD42CE" w:rsidRDefault="00CD42CE" w:rsidP="00716DEA">
            <w:pPr>
              <w:jc w:val="center"/>
              <w:rPr>
                <w:b/>
              </w:rPr>
            </w:pPr>
            <w:r w:rsidRPr="0014616E">
              <w:rPr>
                <w:b/>
                <w:szCs w:val="22"/>
              </w:rPr>
              <w:t>Post-Response</w:t>
            </w:r>
          </w:p>
          <w:p w14:paraId="4D88CF08" w14:textId="77777777" w:rsidR="00CD42CE" w:rsidRPr="0014616E" w:rsidRDefault="00CD42CE" w:rsidP="00716DEA">
            <w:pPr>
              <w:jc w:val="center"/>
              <w:rPr>
                <w:b/>
              </w:rPr>
            </w:pPr>
            <w:r>
              <w:rPr>
                <w:b/>
              </w:rPr>
              <w:t>5</w:t>
            </w:r>
          </w:p>
        </w:tc>
        <w:tc>
          <w:tcPr>
            <w:tcW w:w="1908" w:type="dxa"/>
            <w:gridSpan w:val="2"/>
            <w:tcBorders>
              <w:top w:val="dotted" w:sz="4" w:space="0" w:color="auto"/>
              <w:left w:val="single" w:sz="6" w:space="0" w:color="auto"/>
              <w:bottom w:val="single" w:sz="6" w:space="0" w:color="auto"/>
              <w:right w:val="single" w:sz="6" w:space="0" w:color="auto"/>
            </w:tcBorders>
            <w:shd w:val="clear" w:color="auto" w:fill="auto"/>
          </w:tcPr>
          <w:p w14:paraId="147B534E" w14:textId="77777777" w:rsidR="00CD42CE" w:rsidRDefault="00CD42CE" w:rsidP="00716DEA">
            <w:pPr>
              <w:jc w:val="center"/>
              <w:rPr>
                <w:b/>
              </w:rPr>
            </w:pPr>
            <w:r w:rsidRPr="0014616E">
              <w:rPr>
                <w:b/>
                <w:szCs w:val="22"/>
              </w:rPr>
              <w:t>Pre-Response</w:t>
            </w:r>
          </w:p>
          <w:p w14:paraId="5A37924E" w14:textId="4D75434D" w:rsidR="00CD42CE" w:rsidRPr="0014616E" w:rsidRDefault="008B722E" w:rsidP="00716DEA">
            <w:pPr>
              <w:jc w:val="center"/>
              <w:rPr>
                <w:b/>
              </w:rPr>
            </w:pPr>
            <w:r>
              <w:rPr>
                <w:b/>
              </w:rPr>
              <w:t>20</w:t>
            </w: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20F4924E" w14:textId="77777777" w:rsidR="00CD42CE" w:rsidRDefault="00CD42CE" w:rsidP="00716DEA">
            <w:pPr>
              <w:jc w:val="center"/>
              <w:rPr>
                <w:b/>
              </w:rPr>
            </w:pPr>
            <w:r w:rsidRPr="0014616E">
              <w:rPr>
                <w:b/>
                <w:szCs w:val="22"/>
              </w:rPr>
              <w:t>Post-Response</w:t>
            </w:r>
          </w:p>
          <w:p w14:paraId="619D7740" w14:textId="77777777" w:rsidR="00CD42CE" w:rsidRPr="0014616E" w:rsidRDefault="00CD42CE" w:rsidP="00716DEA">
            <w:pPr>
              <w:jc w:val="center"/>
              <w:rPr>
                <w:b/>
              </w:rPr>
            </w:pPr>
            <w:r>
              <w:rPr>
                <w:b/>
              </w:rPr>
              <w:t>10</w:t>
            </w:r>
          </w:p>
        </w:tc>
        <w:tc>
          <w:tcPr>
            <w:tcW w:w="2835" w:type="dxa"/>
            <w:gridSpan w:val="2"/>
            <w:vMerge/>
            <w:tcBorders>
              <w:left w:val="single" w:sz="6" w:space="0" w:color="auto"/>
              <w:bottom w:val="single" w:sz="6" w:space="0" w:color="auto"/>
              <w:right w:val="single" w:sz="6" w:space="0" w:color="auto"/>
            </w:tcBorders>
          </w:tcPr>
          <w:p w14:paraId="70F4C5F0" w14:textId="77777777" w:rsidR="00CD42CE" w:rsidRPr="00A7165A" w:rsidRDefault="00CD42CE" w:rsidP="00716DEA">
            <w:pPr>
              <w:rPr>
                <w:b/>
                <w:sz w:val="26"/>
                <w:szCs w:val="26"/>
              </w:rPr>
            </w:pPr>
          </w:p>
        </w:tc>
      </w:tr>
      <w:tr w:rsidR="00CD42CE" w14:paraId="5CBD968A" w14:textId="77777777" w:rsidTr="00716DEA">
        <w:trPr>
          <w:cantSplit/>
        </w:trPr>
        <w:tc>
          <w:tcPr>
            <w:tcW w:w="14283" w:type="dxa"/>
            <w:gridSpan w:val="13"/>
            <w:tcBorders>
              <w:top w:val="single" w:sz="6" w:space="0" w:color="auto"/>
              <w:left w:val="single" w:sz="6" w:space="0" w:color="auto"/>
              <w:bottom w:val="single" w:sz="6" w:space="0" w:color="auto"/>
              <w:right w:val="single" w:sz="6" w:space="0" w:color="auto"/>
            </w:tcBorders>
          </w:tcPr>
          <w:p w14:paraId="1E0A5A4A" w14:textId="77777777" w:rsidR="00CD42CE" w:rsidRPr="00A7165A" w:rsidRDefault="00CD42CE" w:rsidP="00716DEA">
            <w:pPr>
              <w:rPr>
                <w:b/>
                <w:sz w:val="26"/>
                <w:szCs w:val="26"/>
              </w:rPr>
            </w:pPr>
            <w:r w:rsidRPr="00A7165A">
              <w:rPr>
                <w:b/>
                <w:sz w:val="26"/>
                <w:szCs w:val="26"/>
              </w:rPr>
              <w:t>Risk Response Category:</w:t>
            </w:r>
          </w:p>
          <w:p w14:paraId="0E3685F4" w14:textId="77777777" w:rsidR="00CD42CE" w:rsidRPr="00834559" w:rsidRDefault="00CD42CE" w:rsidP="00716DEA">
            <w:pPr>
              <w:pStyle w:val="listbulletdash2"/>
              <w:numPr>
                <w:ilvl w:val="0"/>
                <w:numId w:val="0"/>
              </w:numPr>
              <w:rPr>
                <w:sz w:val="24"/>
                <w:szCs w:val="24"/>
              </w:rPr>
            </w:pPr>
            <w:r w:rsidRPr="00834559">
              <w:rPr>
                <w:sz w:val="24"/>
                <w:szCs w:val="24"/>
              </w:rPr>
              <w:t>Reduce the chance of the threat occurring or reduce impact of threat should it occur</w:t>
            </w:r>
          </w:p>
        </w:tc>
      </w:tr>
      <w:tr w:rsidR="00CD42CE" w14:paraId="7F69EA72" w14:textId="77777777" w:rsidTr="00716DEA">
        <w:trPr>
          <w:cantSplit/>
        </w:trPr>
        <w:tc>
          <w:tcPr>
            <w:tcW w:w="14283" w:type="dxa"/>
            <w:gridSpan w:val="13"/>
            <w:tcBorders>
              <w:top w:val="single" w:sz="6" w:space="0" w:color="auto"/>
              <w:left w:val="single" w:sz="6" w:space="0" w:color="auto"/>
              <w:bottom w:val="single" w:sz="6" w:space="0" w:color="auto"/>
              <w:right w:val="single" w:sz="6" w:space="0" w:color="auto"/>
            </w:tcBorders>
          </w:tcPr>
          <w:p w14:paraId="70450F1C" w14:textId="77777777" w:rsidR="00CD42CE" w:rsidRDefault="00CD42CE" w:rsidP="00716DEA">
            <w:pPr>
              <w:rPr>
                <w:b/>
                <w:sz w:val="26"/>
                <w:szCs w:val="26"/>
              </w:rPr>
            </w:pPr>
            <w:r w:rsidRPr="00A7165A">
              <w:rPr>
                <w:b/>
                <w:sz w:val="26"/>
                <w:szCs w:val="26"/>
              </w:rPr>
              <w:t>Risk Response:</w:t>
            </w:r>
            <w:r>
              <w:rPr>
                <w:b/>
                <w:sz w:val="26"/>
                <w:szCs w:val="26"/>
              </w:rPr>
              <w:t xml:space="preserve"> </w:t>
            </w:r>
          </w:p>
          <w:p w14:paraId="2461A35A" w14:textId="77777777" w:rsidR="00CD42CE" w:rsidRDefault="00CD42CE" w:rsidP="00716DEA">
            <w:pPr>
              <w:rPr>
                <w:b/>
                <w:sz w:val="26"/>
                <w:szCs w:val="26"/>
              </w:rPr>
            </w:pPr>
          </w:p>
          <w:p w14:paraId="469F3B1C" w14:textId="668BC61D" w:rsidR="00CD42CE" w:rsidRDefault="008B722E" w:rsidP="00716DEA">
            <w:pPr>
              <w:rPr>
                <w:rFonts w:ascii="Arial" w:hAnsi="Arial" w:cs="Arial"/>
                <w:sz w:val="26"/>
                <w:szCs w:val="26"/>
              </w:rPr>
            </w:pPr>
            <w:r>
              <w:rPr>
                <w:rFonts w:ascii="Arial" w:hAnsi="Arial" w:cs="Arial"/>
                <w:sz w:val="26"/>
                <w:szCs w:val="26"/>
              </w:rPr>
              <w:t xml:space="preserve">There is Political support for the programme. </w:t>
            </w:r>
            <w:r w:rsidR="00E8345A">
              <w:rPr>
                <w:rFonts w:ascii="Arial" w:hAnsi="Arial" w:cs="Arial"/>
                <w:sz w:val="26"/>
                <w:szCs w:val="26"/>
              </w:rPr>
              <w:t>A</w:t>
            </w:r>
            <w:r>
              <w:rPr>
                <w:rFonts w:ascii="Arial" w:hAnsi="Arial" w:cs="Arial"/>
                <w:sz w:val="26"/>
                <w:szCs w:val="26"/>
              </w:rPr>
              <w:t xml:space="preserve"> communication plan</w:t>
            </w:r>
            <w:r w:rsidR="00E8345A">
              <w:rPr>
                <w:rFonts w:ascii="Arial" w:hAnsi="Arial" w:cs="Arial"/>
                <w:sz w:val="26"/>
                <w:szCs w:val="26"/>
              </w:rPr>
              <w:t xml:space="preserve"> will be agreed and</w:t>
            </w:r>
            <w:r>
              <w:rPr>
                <w:rFonts w:ascii="Arial" w:hAnsi="Arial" w:cs="Arial"/>
                <w:sz w:val="26"/>
                <w:szCs w:val="26"/>
              </w:rPr>
              <w:t xml:space="preserve"> </w:t>
            </w:r>
            <w:r w:rsidR="00E8345A">
              <w:rPr>
                <w:rFonts w:ascii="Arial" w:hAnsi="Arial" w:cs="Arial"/>
                <w:sz w:val="26"/>
                <w:szCs w:val="26"/>
              </w:rPr>
              <w:t xml:space="preserve">stakeholder engaged </w:t>
            </w:r>
            <w:proofErr w:type="gramStart"/>
            <w:r w:rsidR="00E8345A">
              <w:rPr>
                <w:rFonts w:ascii="Arial" w:hAnsi="Arial" w:cs="Arial"/>
                <w:sz w:val="26"/>
                <w:szCs w:val="26"/>
              </w:rPr>
              <w:t xml:space="preserve">regarding </w:t>
            </w:r>
            <w:r>
              <w:rPr>
                <w:rFonts w:ascii="Arial" w:hAnsi="Arial" w:cs="Arial"/>
                <w:sz w:val="26"/>
                <w:szCs w:val="26"/>
              </w:rPr>
              <w:t xml:space="preserve"> the</w:t>
            </w:r>
            <w:proofErr w:type="gramEnd"/>
            <w:r>
              <w:rPr>
                <w:rFonts w:ascii="Arial" w:hAnsi="Arial" w:cs="Arial"/>
                <w:sz w:val="26"/>
                <w:szCs w:val="26"/>
              </w:rPr>
              <w:t xml:space="preserve"> detail of the scheme which can be used to inform detailed d</w:t>
            </w:r>
            <w:r w:rsidR="00555AC7">
              <w:rPr>
                <w:rFonts w:ascii="Arial" w:hAnsi="Arial" w:cs="Arial"/>
                <w:sz w:val="26"/>
                <w:szCs w:val="26"/>
              </w:rPr>
              <w:t>esign.</w:t>
            </w:r>
          </w:p>
          <w:p w14:paraId="1D761F1E" w14:textId="77777777" w:rsidR="008B722E" w:rsidRDefault="008B722E" w:rsidP="00716DEA">
            <w:pPr>
              <w:rPr>
                <w:rFonts w:ascii="Arial" w:hAnsi="Arial" w:cs="Arial"/>
                <w:sz w:val="26"/>
                <w:szCs w:val="26"/>
              </w:rPr>
            </w:pPr>
          </w:p>
          <w:p w14:paraId="5794869B" w14:textId="77777777" w:rsidR="008B722E" w:rsidRDefault="008B722E" w:rsidP="00716DEA">
            <w:pPr>
              <w:rPr>
                <w:rFonts w:ascii="Arial" w:hAnsi="Arial" w:cs="Arial"/>
                <w:sz w:val="26"/>
                <w:szCs w:val="26"/>
              </w:rPr>
            </w:pPr>
          </w:p>
          <w:p w14:paraId="77FCD7CC" w14:textId="77777777" w:rsidR="008B722E" w:rsidRDefault="008B722E" w:rsidP="00716DEA">
            <w:pPr>
              <w:rPr>
                <w:rFonts w:ascii="Arial" w:hAnsi="Arial" w:cs="Arial"/>
                <w:sz w:val="26"/>
                <w:szCs w:val="26"/>
              </w:rPr>
            </w:pPr>
          </w:p>
          <w:p w14:paraId="39EFB81A" w14:textId="77777777" w:rsidR="008B722E" w:rsidRDefault="008B722E" w:rsidP="00716DEA">
            <w:pPr>
              <w:rPr>
                <w:rFonts w:ascii="Arial" w:hAnsi="Arial" w:cs="Arial"/>
                <w:sz w:val="26"/>
                <w:szCs w:val="26"/>
              </w:rPr>
            </w:pPr>
          </w:p>
          <w:p w14:paraId="3C769530" w14:textId="77777777" w:rsidR="008B722E" w:rsidRDefault="008B722E" w:rsidP="00716DEA">
            <w:pPr>
              <w:rPr>
                <w:rFonts w:ascii="Arial" w:hAnsi="Arial" w:cs="Arial"/>
                <w:sz w:val="26"/>
                <w:szCs w:val="26"/>
              </w:rPr>
            </w:pPr>
          </w:p>
          <w:p w14:paraId="1965A541" w14:textId="77777777" w:rsidR="00CD42CE" w:rsidRDefault="00CD42CE" w:rsidP="00716DEA">
            <w:pPr>
              <w:rPr>
                <w:rFonts w:ascii="Arial" w:hAnsi="Arial" w:cs="Arial"/>
                <w:b/>
                <w:sz w:val="26"/>
                <w:szCs w:val="26"/>
              </w:rPr>
            </w:pPr>
          </w:p>
          <w:p w14:paraId="65AB8067" w14:textId="77777777" w:rsidR="008B722E" w:rsidRPr="00C544CF" w:rsidRDefault="008B722E" w:rsidP="00716DEA">
            <w:pPr>
              <w:rPr>
                <w:rFonts w:ascii="Arial" w:hAnsi="Arial" w:cs="Arial"/>
                <w:b/>
                <w:sz w:val="26"/>
                <w:szCs w:val="26"/>
              </w:rPr>
            </w:pPr>
          </w:p>
        </w:tc>
      </w:tr>
      <w:tr w:rsidR="00CD42CE" w14:paraId="45090F38" w14:textId="77777777" w:rsidTr="00716DEA">
        <w:tc>
          <w:tcPr>
            <w:tcW w:w="2943" w:type="dxa"/>
            <w:gridSpan w:val="2"/>
            <w:tcBorders>
              <w:top w:val="single" w:sz="6" w:space="0" w:color="auto"/>
              <w:left w:val="single" w:sz="6" w:space="0" w:color="auto"/>
              <w:bottom w:val="single" w:sz="6" w:space="0" w:color="auto"/>
              <w:right w:val="single" w:sz="6" w:space="0" w:color="auto"/>
            </w:tcBorders>
          </w:tcPr>
          <w:p w14:paraId="1D54215C" w14:textId="77777777" w:rsidR="00CD42CE" w:rsidRDefault="00CD42CE" w:rsidP="00716DEA">
            <w:pPr>
              <w:rPr>
                <w:b/>
                <w:sz w:val="26"/>
                <w:szCs w:val="26"/>
              </w:rPr>
            </w:pPr>
            <w:r w:rsidRPr="00A7165A">
              <w:rPr>
                <w:b/>
                <w:sz w:val="26"/>
                <w:szCs w:val="26"/>
              </w:rPr>
              <w:t>Date Registered:</w:t>
            </w:r>
          </w:p>
          <w:p w14:paraId="3F908955" w14:textId="77777777" w:rsidR="00CD42CE" w:rsidRPr="00834559" w:rsidRDefault="00CD42CE" w:rsidP="00716DEA">
            <w:pPr>
              <w:rPr>
                <w:rFonts w:ascii="Arial" w:hAnsi="Arial" w:cs="Arial"/>
                <w:sz w:val="24"/>
              </w:rPr>
            </w:pPr>
            <w:r w:rsidRPr="00834559">
              <w:rPr>
                <w:rFonts w:ascii="Arial" w:hAnsi="Arial" w:cs="Arial"/>
                <w:sz w:val="24"/>
              </w:rPr>
              <w:t>26</w:t>
            </w:r>
            <w:r w:rsidRPr="00834559">
              <w:rPr>
                <w:rFonts w:ascii="Arial" w:hAnsi="Arial" w:cs="Arial"/>
                <w:sz w:val="24"/>
                <w:vertAlign w:val="superscript"/>
              </w:rPr>
              <w:t>th</w:t>
            </w:r>
            <w:r w:rsidRPr="00834559">
              <w:rPr>
                <w:rFonts w:ascii="Arial" w:hAnsi="Arial" w:cs="Arial"/>
                <w:sz w:val="24"/>
              </w:rPr>
              <w:t xml:space="preserve"> June 2017</w:t>
            </w:r>
          </w:p>
          <w:p w14:paraId="26F16396" w14:textId="77777777" w:rsidR="00CD42CE" w:rsidRPr="00A7165A" w:rsidRDefault="00CD42CE" w:rsidP="00716DEA">
            <w:pPr>
              <w:rPr>
                <w:b/>
                <w:sz w:val="26"/>
                <w:szCs w:val="26"/>
              </w:rPr>
            </w:pPr>
          </w:p>
        </w:tc>
        <w:tc>
          <w:tcPr>
            <w:tcW w:w="3119" w:type="dxa"/>
            <w:gridSpan w:val="4"/>
            <w:tcBorders>
              <w:top w:val="single" w:sz="6" w:space="0" w:color="auto"/>
              <w:left w:val="single" w:sz="6" w:space="0" w:color="auto"/>
              <w:bottom w:val="single" w:sz="6" w:space="0" w:color="auto"/>
              <w:right w:val="single" w:sz="6" w:space="0" w:color="auto"/>
            </w:tcBorders>
          </w:tcPr>
          <w:p w14:paraId="158645F0" w14:textId="77777777" w:rsidR="00CD42CE" w:rsidRPr="00A7165A" w:rsidRDefault="00CD42CE" w:rsidP="00716DEA">
            <w:pPr>
              <w:rPr>
                <w:b/>
                <w:sz w:val="26"/>
                <w:szCs w:val="26"/>
              </w:rPr>
            </w:pPr>
            <w:r w:rsidRPr="00A7165A">
              <w:rPr>
                <w:b/>
                <w:sz w:val="26"/>
                <w:szCs w:val="26"/>
              </w:rPr>
              <w:t>Risk Author:</w:t>
            </w:r>
          </w:p>
          <w:p w14:paraId="5B35D6DC" w14:textId="77777777" w:rsidR="00CD42CE" w:rsidRPr="00834559" w:rsidRDefault="00CD42CE" w:rsidP="00716DEA">
            <w:pPr>
              <w:rPr>
                <w:rFonts w:ascii="Arial" w:hAnsi="Arial" w:cs="Arial"/>
                <w:color w:val="FF0000"/>
                <w:sz w:val="24"/>
              </w:rPr>
            </w:pPr>
            <w:r w:rsidRPr="00834559">
              <w:rPr>
                <w:rFonts w:ascii="Arial" w:hAnsi="Arial" w:cs="Arial"/>
                <w:sz w:val="24"/>
              </w:rPr>
              <w:t>Gary Peacock</w:t>
            </w:r>
          </w:p>
        </w:tc>
        <w:tc>
          <w:tcPr>
            <w:tcW w:w="2538" w:type="dxa"/>
            <w:gridSpan w:val="3"/>
            <w:tcBorders>
              <w:top w:val="single" w:sz="6" w:space="0" w:color="auto"/>
              <w:left w:val="single" w:sz="6" w:space="0" w:color="auto"/>
              <w:bottom w:val="single" w:sz="6" w:space="0" w:color="auto"/>
              <w:right w:val="single" w:sz="6" w:space="0" w:color="auto"/>
            </w:tcBorders>
          </w:tcPr>
          <w:p w14:paraId="3B80AB7C" w14:textId="77777777" w:rsidR="00CD42CE" w:rsidRPr="00A7165A" w:rsidRDefault="00CD42CE" w:rsidP="00716DEA">
            <w:pPr>
              <w:rPr>
                <w:b/>
                <w:sz w:val="26"/>
                <w:szCs w:val="26"/>
              </w:rPr>
            </w:pPr>
            <w:r w:rsidRPr="00A7165A">
              <w:rPr>
                <w:b/>
                <w:sz w:val="26"/>
                <w:szCs w:val="26"/>
              </w:rPr>
              <w:t>Risk Owner:</w:t>
            </w:r>
          </w:p>
          <w:p w14:paraId="6B817259" w14:textId="77777777" w:rsidR="00CD42CE" w:rsidRDefault="00CD42CE" w:rsidP="00716DEA">
            <w:pPr>
              <w:rPr>
                <w:sz w:val="26"/>
                <w:szCs w:val="26"/>
              </w:rPr>
            </w:pPr>
            <w:r w:rsidRPr="00834559">
              <w:rPr>
                <w:sz w:val="26"/>
                <w:szCs w:val="26"/>
              </w:rPr>
              <w:t>Richard Lewis Project Manager</w:t>
            </w:r>
          </w:p>
          <w:p w14:paraId="523F8DA9" w14:textId="77777777" w:rsidR="008B722E" w:rsidRPr="00834559" w:rsidRDefault="008B722E" w:rsidP="00716DEA">
            <w:pPr>
              <w:rPr>
                <w:sz w:val="26"/>
                <w:szCs w:val="26"/>
              </w:rPr>
            </w:pPr>
          </w:p>
        </w:tc>
        <w:tc>
          <w:tcPr>
            <w:tcW w:w="2867" w:type="dxa"/>
            <w:gridSpan w:val="3"/>
            <w:tcBorders>
              <w:top w:val="single" w:sz="6" w:space="0" w:color="auto"/>
              <w:left w:val="single" w:sz="6" w:space="0" w:color="auto"/>
              <w:bottom w:val="single" w:sz="6" w:space="0" w:color="auto"/>
              <w:right w:val="single" w:sz="6" w:space="0" w:color="auto"/>
            </w:tcBorders>
          </w:tcPr>
          <w:p w14:paraId="6B2A6F86" w14:textId="77777777" w:rsidR="00CD42CE" w:rsidRDefault="00CD42CE" w:rsidP="00716DEA">
            <w:pPr>
              <w:rPr>
                <w:b/>
                <w:sz w:val="26"/>
                <w:szCs w:val="26"/>
              </w:rPr>
            </w:pPr>
            <w:r w:rsidRPr="00A7165A">
              <w:rPr>
                <w:b/>
                <w:sz w:val="26"/>
                <w:szCs w:val="26"/>
              </w:rPr>
              <w:t>Risk Actionee:</w:t>
            </w:r>
          </w:p>
          <w:p w14:paraId="56054D6E" w14:textId="77777777" w:rsidR="00CD42CE" w:rsidRPr="00834559" w:rsidRDefault="00CD42CE" w:rsidP="00716DEA">
            <w:pPr>
              <w:rPr>
                <w:rFonts w:ascii="Arial" w:hAnsi="Arial" w:cs="Arial"/>
                <w:sz w:val="24"/>
              </w:rPr>
            </w:pPr>
            <w:r w:rsidRPr="00834559">
              <w:rPr>
                <w:rFonts w:ascii="Arial" w:hAnsi="Arial" w:cs="Arial"/>
                <w:sz w:val="24"/>
              </w:rPr>
              <w:t>Project Manager</w:t>
            </w:r>
          </w:p>
        </w:tc>
        <w:tc>
          <w:tcPr>
            <w:tcW w:w="2816" w:type="dxa"/>
            <w:tcBorders>
              <w:top w:val="single" w:sz="6" w:space="0" w:color="auto"/>
              <w:left w:val="single" w:sz="6" w:space="0" w:color="auto"/>
              <w:bottom w:val="single" w:sz="6" w:space="0" w:color="auto"/>
              <w:right w:val="single" w:sz="6" w:space="0" w:color="auto"/>
            </w:tcBorders>
          </w:tcPr>
          <w:p w14:paraId="24786894" w14:textId="77777777" w:rsidR="00CD42CE" w:rsidRPr="00A7165A" w:rsidRDefault="00CD42CE" w:rsidP="00716DEA">
            <w:pPr>
              <w:rPr>
                <w:b/>
                <w:sz w:val="26"/>
                <w:szCs w:val="26"/>
              </w:rPr>
            </w:pPr>
            <w:r w:rsidRPr="00A7165A">
              <w:rPr>
                <w:b/>
                <w:sz w:val="26"/>
                <w:szCs w:val="26"/>
              </w:rPr>
              <w:t>Risk Status:</w:t>
            </w:r>
          </w:p>
          <w:p w14:paraId="3A50B3A8" w14:textId="77777777" w:rsidR="00CD42CE" w:rsidRPr="00834559" w:rsidRDefault="00CD42CE" w:rsidP="00716DEA">
            <w:pPr>
              <w:rPr>
                <w:rFonts w:ascii="Arial" w:hAnsi="Arial" w:cs="Arial"/>
                <w:color w:val="FF0000"/>
                <w:sz w:val="24"/>
              </w:rPr>
            </w:pPr>
            <w:r w:rsidRPr="00834559">
              <w:rPr>
                <w:rFonts w:ascii="Arial" w:hAnsi="Arial" w:cs="Arial"/>
                <w:sz w:val="24"/>
              </w:rPr>
              <w:t>Active</w:t>
            </w:r>
            <w:r w:rsidRPr="00834559">
              <w:rPr>
                <w:rFonts w:ascii="Arial" w:hAnsi="Arial" w:cs="Arial"/>
                <w:color w:val="FF0000"/>
                <w:sz w:val="24"/>
              </w:rPr>
              <w:t xml:space="preserve"> </w:t>
            </w:r>
          </w:p>
        </w:tc>
      </w:tr>
      <w:tr w:rsidR="00CD42CE" w14:paraId="605B5C9B" w14:textId="77777777" w:rsidTr="00716DEA">
        <w:trPr>
          <w:cantSplit/>
        </w:trPr>
        <w:tc>
          <w:tcPr>
            <w:tcW w:w="6771" w:type="dxa"/>
            <w:gridSpan w:val="7"/>
            <w:tcBorders>
              <w:top w:val="single" w:sz="6" w:space="0" w:color="auto"/>
              <w:left w:val="single" w:sz="6" w:space="0" w:color="auto"/>
              <w:bottom w:val="single" w:sz="6" w:space="0" w:color="auto"/>
              <w:right w:val="single" w:sz="6" w:space="0" w:color="auto"/>
            </w:tcBorders>
            <w:shd w:val="clear" w:color="auto" w:fill="E6E6E6"/>
          </w:tcPr>
          <w:p w14:paraId="0799B35C" w14:textId="77777777" w:rsidR="00CD42CE" w:rsidRDefault="00CD42CE" w:rsidP="00716DEA">
            <w:pPr>
              <w:rPr>
                <w:b/>
                <w:sz w:val="32"/>
              </w:rPr>
            </w:pPr>
            <w:r>
              <w:rPr>
                <w:b/>
                <w:sz w:val="32"/>
              </w:rPr>
              <w:lastRenderedPageBreak/>
              <w:t>RISK REGISTER</w:t>
            </w:r>
          </w:p>
        </w:tc>
        <w:tc>
          <w:tcPr>
            <w:tcW w:w="7512" w:type="dxa"/>
            <w:gridSpan w:val="6"/>
            <w:tcBorders>
              <w:top w:val="single" w:sz="6" w:space="0" w:color="auto"/>
              <w:left w:val="single" w:sz="6" w:space="0" w:color="auto"/>
              <w:bottom w:val="single" w:sz="6" w:space="0" w:color="auto"/>
              <w:right w:val="single" w:sz="6" w:space="0" w:color="auto"/>
            </w:tcBorders>
          </w:tcPr>
          <w:p w14:paraId="2E8285FF" w14:textId="77777777" w:rsidR="00CD42CE" w:rsidRPr="00083ECC" w:rsidRDefault="00CD42CE" w:rsidP="00716DEA">
            <w:pPr>
              <w:rPr>
                <w:b/>
                <w:color w:val="FF0000"/>
                <w:sz w:val="26"/>
                <w:szCs w:val="26"/>
              </w:rPr>
            </w:pPr>
            <w:r w:rsidRPr="004F06C6">
              <w:rPr>
                <w:b/>
                <w:sz w:val="26"/>
                <w:szCs w:val="26"/>
              </w:rPr>
              <w:t>Version:</w:t>
            </w:r>
            <w:r>
              <w:rPr>
                <w:b/>
                <w:sz w:val="26"/>
                <w:szCs w:val="26"/>
              </w:rPr>
              <w:t xml:space="preserve"> Bid</w:t>
            </w:r>
          </w:p>
        </w:tc>
      </w:tr>
      <w:tr w:rsidR="00CD42CE" w14:paraId="067FCE09" w14:textId="77777777" w:rsidTr="00716DEA">
        <w:tc>
          <w:tcPr>
            <w:tcW w:w="6771" w:type="dxa"/>
            <w:gridSpan w:val="7"/>
            <w:tcBorders>
              <w:top w:val="single" w:sz="6" w:space="0" w:color="auto"/>
              <w:left w:val="single" w:sz="6" w:space="0" w:color="auto"/>
              <w:bottom w:val="single" w:sz="6" w:space="0" w:color="auto"/>
              <w:right w:val="single" w:sz="6" w:space="0" w:color="auto"/>
            </w:tcBorders>
          </w:tcPr>
          <w:p w14:paraId="2BFC7F66" w14:textId="77777777" w:rsidR="00CD42CE" w:rsidRPr="00083ECC" w:rsidRDefault="00CD42CE" w:rsidP="00716DEA">
            <w:pPr>
              <w:rPr>
                <w:rFonts w:ascii="Arial" w:hAnsi="Arial" w:cs="Arial"/>
                <w:color w:val="FF0000"/>
                <w:sz w:val="24"/>
              </w:rPr>
            </w:pPr>
            <w:r>
              <w:rPr>
                <w:b/>
                <w:sz w:val="26"/>
                <w:szCs w:val="26"/>
              </w:rPr>
              <w:t>Programme</w:t>
            </w:r>
            <w:r w:rsidRPr="00A7165A">
              <w:rPr>
                <w:b/>
                <w:sz w:val="26"/>
                <w:szCs w:val="26"/>
              </w:rPr>
              <w:t xml:space="preserve"> Name:</w:t>
            </w:r>
            <w:r>
              <w:rPr>
                <w:rFonts w:ascii="Arial" w:hAnsi="Arial" w:cs="Arial"/>
                <w:color w:val="FF0000"/>
                <w:szCs w:val="22"/>
              </w:rPr>
              <w:t xml:space="preserve"> </w:t>
            </w:r>
            <w:r w:rsidRPr="00083ECC">
              <w:rPr>
                <w:rFonts w:ascii="Arial" w:hAnsi="Arial" w:cs="Arial"/>
                <w:sz w:val="24"/>
              </w:rPr>
              <w:t>West of England Combined Authority Traffic Signal Enhancement Works</w:t>
            </w:r>
          </w:p>
          <w:p w14:paraId="10B044C6" w14:textId="77777777" w:rsidR="00CD42CE" w:rsidRPr="00083ECC" w:rsidRDefault="00CD42CE" w:rsidP="00716DEA">
            <w:pPr>
              <w:rPr>
                <w:b/>
                <w:sz w:val="24"/>
              </w:rPr>
            </w:pPr>
          </w:p>
          <w:p w14:paraId="554B15CD" w14:textId="77777777" w:rsidR="00CD42CE" w:rsidRPr="00A7165A" w:rsidRDefault="00CD42CE" w:rsidP="00716DEA">
            <w:pPr>
              <w:rPr>
                <w:b/>
                <w:sz w:val="26"/>
                <w:szCs w:val="26"/>
              </w:rPr>
            </w:pPr>
          </w:p>
        </w:tc>
        <w:tc>
          <w:tcPr>
            <w:tcW w:w="7512" w:type="dxa"/>
            <w:gridSpan w:val="6"/>
            <w:tcBorders>
              <w:top w:val="single" w:sz="6" w:space="0" w:color="auto"/>
              <w:left w:val="single" w:sz="6" w:space="0" w:color="auto"/>
              <w:bottom w:val="single" w:sz="6" w:space="0" w:color="auto"/>
              <w:right w:val="single" w:sz="6" w:space="0" w:color="auto"/>
            </w:tcBorders>
          </w:tcPr>
          <w:p w14:paraId="3C904A51" w14:textId="77777777" w:rsidR="00CD42CE" w:rsidRPr="00A7165A" w:rsidRDefault="00CD42CE" w:rsidP="00716DEA">
            <w:pPr>
              <w:rPr>
                <w:b/>
                <w:sz w:val="26"/>
                <w:szCs w:val="26"/>
              </w:rPr>
            </w:pPr>
            <w:r w:rsidRPr="00A7165A">
              <w:rPr>
                <w:b/>
                <w:sz w:val="26"/>
                <w:szCs w:val="26"/>
              </w:rPr>
              <w:t>Pr</w:t>
            </w:r>
            <w:r w:rsidRPr="00083ECC">
              <w:rPr>
                <w:b/>
                <w:sz w:val="26"/>
                <w:szCs w:val="26"/>
              </w:rPr>
              <w:t>o</w:t>
            </w:r>
            <w:r w:rsidRPr="00A7165A">
              <w:rPr>
                <w:b/>
                <w:sz w:val="26"/>
                <w:szCs w:val="26"/>
              </w:rPr>
              <w:t>ject Name:</w:t>
            </w:r>
            <w:r>
              <w:rPr>
                <w:b/>
                <w:sz w:val="26"/>
                <w:szCs w:val="26"/>
              </w:rPr>
              <w:t xml:space="preserve"> </w:t>
            </w:r>
            <w:r w:rsidRPr="00083ECC">
              <w:rPr>
                <w:rFonts w:ascii="Arial" w:hAnsi="Arial" w:cs="Arial"/>
                <w:sz w:val="26"/>
                <w:szCs w:val="26"/>
              </w:rPr>
              <w:t>Programme Level</w:t>
            </w:r>
          </w:p>
        </w:tc>
      </w:tr>
      <w:tr w:rsidR="00CD42CE" w14:paraId="4AB50EC9" w14:textId="77777777" w:rsidTr="00716DEA">
        <w:trPr>
          <w:cantSplit/>
        </w:trPr>
        <w:tc>
          <w:tcPr>
            <w:tcW w:w="3510" w:type="dxa"/>
            <w:gridSpan w:val="3"/>
            <w:tcBorders>
              <w:top w:val="single" w:sz="6" w:space="0" w:color="auto"/>
              <w:left w:val="single" w:sz="6" w:space="0" w:color="auto"/>
              <w:bottom w:val="single" w:sz="6" w:space="0" w:color="auto"/>
              <w:right w:val="single" w:sz="6" w:space="0" w:color="auto"/>
            </w:tcBorders>
          </w:tcPr>
          <w:p w14:paraId="700FE31E" w14:textId="77777777" w:rsidR="00CD42CE" w:rsidRDefault="00CD42CE" w:rsidP="00716DEA">
            <w:pPr>
              <w:rPr>
                <w:b/>
                <w:sz w:val="26"/>
                <w:szCs w:val="26"/>
              </w:rPr>
            </w:pPr>
            <w:r w:rsidRPr="00A7165A">
              <w:rPr>
                <w:b/>
                <w:sz w:val="26"/>
                <w:szCs w:val="26"/>
              </w:rPr>
              <w:t>Risk Identifier:</w:t>
            </w:r>
          </w:p>
          <w:p w14:paraId="2C88EA6A" w14:textId="77777777" w:rsidR="00CD42CE" w:rsidRDefault="00CD42CE" w:rsidP="00716DEA">
            <w:pPr>
              <w:rPr>
                <w:b/>
                <w:sz w:val="26"/>
                <w:szCs w:val="26"/>
              </w:rPr>
            </w:pPr>
          </w:p>
          <w:p w14:paraId="1B95A95F" w14:textId="4FEDFB62" w:rsidR="00CD42CE" w:rsidRPr="003303A8" w:rsidRDefault="00CD42CE" w:rsidP="00716DEA">
            <w:pPr>
              <w:rPr>
                <w:rFonts w:ascii="Arial" w:hAnsi="Arial" w:cs="Arial"/>
                <w:b/>
                <w:sz w:val="24"/>
              </w:rPr>
            </w:pPr>
            <w:r>
              <w:rPr>
                <w:rFonts w:ascii="Arial" w:hAnsi="Arial" w:cs="Arial"/>
                <w:b/>
                <w:sz w:val="24"/>
              </w:rPr>
              <w:t>010</w:t>
            </w:r>
          </w:p>
        </w:tc>
        <w:tc>
          <w:tcPr>
            <w:tcW w:w="7938" w:type="dxa"/>
            <w:gridSpan w:val="8"/>
            <w:tcBorders>
              <w:top w:val="single" w:sz="6" w:space="0" w:color="auto"/>
              <w:left w:val="single" w:sz="6" w:space="0" w:color="auto"/>
              <w:bottom w:val="single" w:sz="6" w:space="0" w:color="auto"/>
              <w:right w:val="single" w:sz="6" w:space="0" w:color="auto"/>
            </w:tcBorders>
          </w:tcPr>
          <w:p w14:paraId="578F5237" w14:textId="77777777" w:rsidR="00CD42CE" w:rsidRDefault="00CD42CE" w:rsidP="00716DEA">
            <w:pPr>
              <w:rPr>
                <w:b/>
                <w:sz w:val="26"/>
                <w:szCs w:val="26"/>
              </w:rPr>
            </w:pPr>
            <w:r w:rsidRPr="00A7165A">
              <w:rPr>
                <w:b/>
                <w:sz w:val="26"/>
                <w:szCs w:val="26"/>
              </w:rPr>
              <w:t>Risk Description:</w:t>
            </w:r>
          </w:p>
          <w:p w14:paraId="50B2C290" w14:textId="2C9F7F50" w:rsidR="00CD42CE" w:rsidRDefault="00CD42CE" w:rsidP="00716DEA">
            <w:pPr>
              <w:rPr>
                <w:b/>
                <w:sz w:val="26"/>
                <w:szCs w:val="26"/>
              </w:rPr>
            </w:pPr>
          </w:p>
          <w:p w14:paraId="7DE3E837" w14:textId="1E092E04" w:rsidR="009427DE" w:rsidRPr="00555AC7" w:rsidRDefault="00467AA2" w:rsidP="00716DEA">
            <w:pPr>
              <w:rPr>
                <w:sz w:val="26"/>
                <w:szCs w:val="26"/>
              </w:rPr>
            </w:pPr>
            <w:r w:rsidRPr="00555AC7">
              <w:rPr>
                <w:sz w:val="26"/>
                <w:szCs w:val="26"/>
              </w:rPr>
              <w:t>Loss of key personnel</w:t>
            </w:r>
          </w:p>
          <w:p w14:paraId="74DEF509" w14:textId="77777777" w:rsidR="00CD42CE" w:rsidRPr="003303A8" w:rsidRDefault="00CD42CE" w:rsidP="00716DEA">
            <w:pPr>
              <w:rPr>
                <w:rFonts w:ascii="Arial" w:hAnsi="Arial" w:cs="Arial"/>
                <w:sz w:val="24"/>
              </w:rPr>
            </w:pPr>
          </w:p>
        </w:tc>
        <w:tc>
          <w:tcPr>
            <w:tcW w:w="2835" w:type="dxa"/>
            <w:gridSpan w:val="2"/>
            <w:tcBorders>
              <w:top w:val="single" w:sz="6" w:space="0" w:color="auto"/>
              <w:left w:val="single" w:sz="6" w:space="0" w:color="auto"/>
              <w:bottom w:val="single" w:sz="6" w:space="0" w:color="auto"/>
              <w:right w:val="single" w:sz="6" w:space="0" w:color="auto"/>
            </w:tcBorders>
          </w:tcPr>
          <w:p w14:paraId="286B5B99" w14:textId="77777777" w:rsidR="00CD42CE" w:rsidRDefault="00CD42CE" w:rsidP="00716DEA">
            <w:pPr>
              <w:rPr>
                <w:b/>
                <w:sz w:val="26"/>
                <w:szCs w:val="26"/>
              </w:rPr>
            </w:pPr>
            <w:r w:rsidRPr="00A7165A">
              <w:rPr>
                <w:b/>
                <w:sz w:val="26"/>
                <w:szCs w:val="26"/>
              </w:rPr>
              <w:t>Risk Category:</w:t>
            </w:r>
          </w:p>
          <w:p w14:paraId="39A5C3D7" w14:textId="77777777" w:rsidR="00CD42CE" w:rsidRPr="003303A8" w:rsidRDefault="00CD42CE" w:rsidP="00716DEA">
            <w:pPr>
              <w:rPr>
                <w:rFonts w:ascii="Arial" w:hAnsi="Arial" w:cs="Arial"/>
                <w:b/>
                <w:sz w:val="24"/>
              </w:rPr>
            </w:pPr>
          </w:p>
          <w:p w14:paraId="2756DEFB" w14:textId="77777777" w:rsidR="00CD42CE" w:rsidRPr="00834559" w:rsidRDefault="00CD42CE" w:rsidP="00716DEA">
            <w:pPr>
              <w:rPr>
                <w:color w:val="FF0000"/>
                <w:sz w:val="26"/>
                <w:szCs w:val="26"/>
              </w:rPr>
            </w:pPr>
            <w:r w:rsidRPr="003303A8">
              <w:rPr>
                <w:rFonts w:ascii="Arial" w:hAnsi="Arial" w:cs="Arial"/>
                <w:sz w:val="24"/>
              </w:rPr>
              <w:t>Project</w:t>
            </w:r>
          </w:p>
        </w:tc>
      </w:tr>
      <w:tr w:rsidR="00CD42CE" w14:paraId="6E694E46" w14:textId="77777777" w:rsidTr="00716DEA">
        <w:trPr>
          <w:cantSplit/>
          <w:trHeight w:val="458"/>
        </w:trPr>
        <w:tc>
          <w:tcPr>
            <w:tcW w:w="3816" w:type="dxa"/>
            <w:gridSpan w:val="4"/>
            <w:tcBorders>
              <w:top w:val="single" w:sz="6" w:space="0" w:color="auto"/>
              <w:left w:val="single" w:sz="6" w:space="0" w:color="auto"/>
              <w:bottom w:val="dotted" w:sz="4" w:space="0" w:color="auto"/>
              <w:right w:val="single" w:sz="6" w:space="0" w:color="auto"/>
            </w:tcBorders>
          </w:tcPr>
          <w:p w14:paraId="1F05196D" w14:textId="77777777" w:rsidR="00CD42CE" w:rsidRPr="00A7165A" w:rsidRDefault="00CD42CE" w:rsidP="00716DEA">
            <w:pPr>
              <w:jc w:val="center"/>
              <w:rPr>
                <w:b/>
                <w:sz w:val="26"/>
                <w:szCs w:val="26"/>
              </w:rPr>
            </w:pPr>
            <w:r w:rsidRPr="00A7165A">
              <w:rPr>
                <w:b/>
                <w:sz w:val="26"/>
                <w:szCs w:val="26"/>
              </w:rPr>
              <w:t>Probability:</w:t>
            </w:r>
          </w:p>
          <w:p w14:paraId="21AD2D5C" w14:textId="77777777" w:rsidR="00CD42CE" w:rsidRPr="0014616E" w:rsidRDefault="00CD42CE" w:rsidP="00716DEA">
            <w:pPr>
              <w:jc w:val="center"/>
            </w:pPr>
          </w:p>
        </w:tc>
        <w:tc>
          <w:tcPr>
            <w:tcW w:w="3816" w:type="dxa"/>
            <w:gridSpan w:val="4"/>
            <w:tcBorders>
              <w:top w:val="single" w:sz="6" w:space="0" w:color="auto"/>
              <w:left w:val="single" w:sz="6" w:space="0" w:color="auto"/>
              <w:bottom w:val="dotted" w:sz="4" w:space="0" w:color="auto"/>
              <w:right w:val="single" w:sz="6" w:space="0" w:color="auto"/>
            </w:tcBorders>
            <w:shd w:val="clear" w:color="auto" w:fill="auto"/>
          </w:tcPr>
          <w:p w14:paraId="0BB1F632" w14:textId="77777777" w:rsidR="00CD42CE" w:rsidRDefault="00CD42CE" w:rsidP="00716DEA">
            <w:pPr>
              <w:jc w:val="center"/>
              <w:rPr>
                <w:b/>
                <w:sz w:val="26"/>
                <w:szCs w:val="26"/>
              </w:rPr>
            </w:pPr>
            <w:r w:rsidRPr="00A7165A">
              <w:rPr>
                <w:b/>
                <w:sz w:val="26"/>
                <w:szCs w:val="26"/>
              </w:rPr>
              <w:t>Impact:</w:t>
            </w:r>
          </w:p>
          <w:p w14:paraId="453E927D" w14:textId="77777777" w:rsidR="00CD42CE" w:rsidRPr="00A7165A" w:rsidRDefault="00CD42CE" w:rsidP="00716DEA">
            <w:pPr>
              <w:jc w:val="center"/>
              <w:rPr>
                <w:b/>
                <w:sz w:val="26"/>
                <w:szCs w:val="26"/>
              </w:rPr>
            </w:pPr>
          </w:p>
        </w:tc>
        <w:tc>
          <w:tcPr>
            <w:tcW w:w="3816" w:type="dxa"/>
            <w:gridSpan w:val="3"/>
            <w:tcBorders>
              <w:top w:val="single" w:sz="6" w:space="0" w:color="auto"/>
              <w:left w:val="single" w:sz="6" w:space="0" w:color="auto"/>
              <w:bottom w:val="dotted" w:sz="4" w:space="0" w:color="auto"/>
              <w:right w:val="single" w:sz="6" w:space="0" w:color="auto"/>
            </w:tcBorders>
            <w:shd w:val="clear" w:color="auto" w:fill="auto"/>
          </w:tcPr>
          <w:p w14:paraId="0C869357" w14:textId="77777777" w:rsidR="00CD42CE" w:rsidRDefault="00CD42CE" w:rsidP="00716DEA">
            <w:pPr>
              <w:jc w:val="center"/>
              <w:rPr>
                <w:b/>
                <w:sz w:val="26"/>
                <w:szCs w:val="26"/>
              </w:rPr>
            </w:pPr>
            <w:r w:rsidRPr="00A7165A">
              <w:rPr>
                <w:b/>
                <w:sz w:val="26"/>
                <w:szCs w:val="26"/>
              </w:rPr>
              <w:t>Expected Value:</w:t>
            </w:r>
          </w:p>
          <w:p w14:paraId="21CF207D" w14:textId="77777777" w:rsidR="00CD42CE" w:rsidRPr="00A7165A" w:rsidRDefault="00CD42CE" w:rsidP="00716DEA">
            <w:pPr>
              <w:jc w:val="center"/>
              <w:rPr>
                <w:b/>
                <w:sz w:val="26"/>
                <w:szCs w:val="26"/>
              </w:rPr>
            </w:pPr>
          </w:p>
        </w:tc>
        <w:tc>
          <w:tcPr>
            <w:tcW w:w="2835" w:type="dxa"/>
            <w:gridSpan w:val="2"/>
            <w:vMerge w:val="restart"/>
            <w:tcBorders>
              <w:top w:val="single" w:sz="6" w:space="0" w:color="auto"/>
              <w:left w:val="single" w:sz="6" w:space="0" w:color="auto"/>
              <w:right w:val="single" w:sz="6" w:space="0" w:color="auto"/>
            </w:tcBorders>
          </w:tcPr>
          <w:p w14:paraId="221E1183" w14:textId="77777777" w:rsidR="00CD42CE" w:rsidRPr="00A7165A" w:rsidRDefault="00CD42CE" w:rsidP="00716DEA">
            <w:pPr>
              <w:rPr>
                <w:b/>
                <w:sz w:val="26"/>
                <w:szCs w:val="26"/>
              </w:rPr>
            </w:pPr>
            <w:r w:rsidRPr="00A7165A">
              <w:rPr>
                <w:b/>
                <w:sz w:val="26"/>
                <w:szCs w:val="26"/>
              </w:rPr>
              <w:t>Proximity:</w:t>
            </w:r>
          </w:p>
          <w:p w14:paraId="7692879B" w14:textId="78877188" w:rsidR="00CD42CE" w:rsidRPr="00555AC7" w:rsidRDefault="00467AA2" w:rsidP="00716DEA">
            <w:pPr>
              <w:rPr>
                <w:color w:val="FF0000"/>
                <w:sz w:val="26"/>
                <w:szCs w:val="26"/>
              </w:rPr>
            </w:pPr>
            <w:r w:rsidRPr="00555AC7">
              <w:rPr>
                <w:sz w:val="26"/>
                <w:szCs w:val="26"/>
              </w:rPr>
              <w:t>Delivery</w:t>
            </w:r>
          </w:p>
        </w:tc>
      </w:tr>
      <w:tr w:rsidR="00CD42CE" w14:paraId="038CD685" w14:textId="77777777" w:rsidTr="00716DEA">
        <w:trPr>
          <w:cantSplit/>
          <w:trHeight w:val="457"/>
        </w:trPr>
        <w:tc>
          <w:tcPr>
            <w:tcW w:w="1908" w:type="dxa"/>
            <w:tcBorders>
              <w:top w:val="dotted" w:sz="4" w:space="0" w:color="auto"/>
              <w:left w:val="single" w:sz="6" w:space="0" w:color="auto"/>
              <w:bottom w:val="single" w:sz="6" w:space="0" w:color="auto"/>
              <w:right w:val="single" w:sz="6" w:space="0" w:color="auto"/>
            </w:tcBorders>
          </w:tcPr>
          <w:p w14:paraId="58ECD521" w14:textId="77777777" w:rsidR="00CD42CE" w:rsidRDefault="00CD42CE" w:rsidP="00716DEA">
            <w:pPr>
              <w:jc w:val="center"/>
              <w:rPr>
                <w:b/>
              </w:rPr>
            </w:pPr>
            <w:r w:rsidRPr="0014616E">
              <w:rPr>
                <w:b/>
                <w:szCs w:val="22"/>
              </w:rPr>
              <w:t>Pre-Response</w:t>
            </w:r>
          </w:p>
          <w:p w14:paraId="10B93D04" w14:textId="77777777" w:rsidR="00CD42CE" w:rsidRPr="0014616E" w:rsidRDefault="00CD42CE" w:rsidP="00716DEA">
            <w:pPr>
              <w:jc w:val="center"/>
              <w:rPr>
                <w:b/>
              </w:rPr>
            </w:pPr>
            <w:r>
              <w:rPr>
                <w:b/>
              </w:rPr>
              <w:t>5</w:t>
            </w:r>
          </w:p>
        </w:tc>
        <w:tc>
          <w:tcPr>
            <w:tcW w:w="1908" w:type="dxa"/>
            <w:gridSpan w:val="3"/>
            <w:tcBorders>
              <w:top w:val="dotted" w:sz="4" w:space="0" w:color="auto"/>
              <w:left w:val="single" w:sz="6" w:space="0" w:color="auto"/>
              <w:bottom w:val="single" w:sz="6" w:space="0" w:color="auto"/>
              <w:right w:val="single" w:sz="6" w:space="0" w:color="auto"/>
            </w:tcBorders>
          </w:tcPr>
          <w:p w14:paraId="2D6676C1" w14:textId="77777777" w:rsidR="00CD42CE" w:rsidRDefault="00CD42CE" w:rsidP="00716DEA">
            <w:pPr>
              <w:jc w:val="center"/>
              <w:rPr>
                <w:b/>
                <w:szCs w:val="22"/>
              </w:rPr>
            </w:pPr>
            <w:r w:rsidRPr="0014616E">
              <w:rPr>
                <w:b/>
                <w:szCs w:val="22"/>
              </w:rPr>
              <w:t>Post-Response</w:t>
            </w:r>
          </w:p>
          <w:p w14:paraId="4EE69BB6" w14:textId="77777777" w:rsidR="00CD42CE" w:rsidRPr="0014616E" w:rsidRDefault="00CD42CE" w:rsidP="00716DEA">
            <w:pPr>
              <w:jc w:val="center"/>
              <w:rPr>
                <w:b/>
              </w:rPr>
            </w:pPr>
            <w:r>
              <w:rPr>
                <w:b/>
                <w:szCs w:val="22"/>
              </w:rPr>
              <w:t>2</w:t>
            </w:r>
          </w:p>
          <w:p w14:paraId="7FF06789" w14:textId="77777777" w:rsidR="00CD42CE" w:rsidRPr="0014616E" w:rsidRDefault="00CD42CE" w:rsidP="00716DEA">
            <w:pPr>
              <w:rPr>
                <w:b/>
              </w:rPr>
            </w:pP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44C0EB7B" w14:textId="77777777" w:rsidR="00CD42CE" w:rsidRDefault="00CD42CE" w:rsidP="00716DEA">
            <w:pPr>
              <w:jc w:val="center"/>
              <w:rPr>
                <w:b/>
              </w:rPr>
            </w:pPr>
            <w:r w:rsidRPr="0014616E">
              <w:rPr>
                <w:b/>
                <w:szCs w:val="22"/>
              </w:rPr>
              <w:t>Pre-Response</w:t>
            </w:r>
          </w:p>
          <w:p w14:paraId="38169923" w14:textId="4366112D" w:rsidR="00CD42CE" w:rsidRPr="0014616E" w:rsidRDefault="00467AA2" w:rsidP="00716DEA">
            <w:pPr>
              <w:jc w:val="center"/>
              <w:rPr>
                <w:b/>
              </w:rPr>
            </w:pPr>
            <w:r>
              <w:rPr>
                <w:b/>
              </w:rPr>
              <w:t>5</w:t>
            </w:r>
          </w:p>
        </w:tc>
        <w:tc>
          <w:tcPr>
            <w:tcW w:w="1908" w:type="dxa"/>
            <w:gridSpan w:val="3"/>
            <w:tcBorders>
              <w:top w:val="dotted" w:sz="4" w:space="0" w:color="auto"/>
              <w:left w:val="single" w:sz="6" w:space="0" w:color="auto"/>
              <w:bottom w:val="single" w:sz="6" w:space="0" w:color="auto"/>
              <w:right w:val="single" w:sz="6" w:space="0" w:color="auto"/>
            </w:tcBorders>
            <w:shd w:val="clear" w:color="auto" w:fill="auto"/>
          </w:tcPr>
          <w:p w14:paraId="55FDAA2E" w14:textId="77777777" w:rsidR="00CD42CE" w:rsidRDefault="00CD42CE" w:rsidP="00716DEA">
            <w:pPr>
              <w:jc w:val="center"/>
              <w:rPr>
                <w:b/>
              </w:rPr>
            </w:pPr>
            <w:r w:rsidRPr="0014616E">
              <w:rPr>
                <w:b/>
                <w:szCs w:val="22"/>
              </w:rPr>
              <w:t>Post-Response</w:t>
            </w:r>
          </w:p>
          <w:p w14:paraId="7F769813" w14:textId="77777777" w:rsidR="00CD42CE" w:rsidRPr="0014616E" w:rsidRDefault="00CD42CE" w:rsidP="00716DEA">
            <w:pPr>
              <w:jc w:val="center"/>
              <w:rPr>
                <w:b/>
              </w:rPr>
            </w:pPr>
            <w:r>
              <w:rPr>
                <w:b/>
              </w:rPr>
              <w:t>5</w:t>
            </w:r>
          </w:p>
        </w:tc>
        <w:tc>
          <w:tcPr>
            <w:tcW w:w="1908" w:type="dxa"/>
            <w:gridSpan w:val="2"/>
            <w:tcBorders>
              <w:top w:val="dotted" w:sz="4" w:space="0" w:color="auto"/>
              <w:left w:val="single" w:sz="6" w:space="0" w:color="auto"/>
              <w:bottom w:val="single" w:sz="6" w:space="0" w:color="auto"/>
              <w:right w:val="single" w:sz="6" w:space="0" w:color="auto"/>
            </w:tcBorders>
            <w:shd w:val="clear" w:color="auto" w:fill="auto"/>
          </w:tcPr>
          <w:p w14:paraId="03B50A4A" w14:textId="77777777" w:rsidR="00CD42CE" w:rsidRDefault="00CD42CE" w:rsidP="00716DEA">
            <w:pPr>
              <w:jc w:val="center"/>
              <w:rPr>
                <w:b/>
              </w:rPr>
            </w:pPr>
            <w:r w:rsidRPr="0014616E">
              <w:rPr>
                <w:b/>
                <w:szCs w:val="22"/>
              </w:rPr>
              <w:t>Pre-Response</w:t>
            </w:r>
          </w:p>
          <w:p w14:paraId="53587640" w14:textId="1EC3D465" w:rsidR="00CD42CE" w:rsidRPr="0014616E" w:rsidRDefault="00467AA2" w:rsidP="00716DEA">
            <w:pPr>
              <w:jc w:val="center"/>
              <w:rPr>
                <w:b/>
              </w:rPr>
            </w:pPr>
            <w:r>
              <w:rPr>
                <w:b/>
              </w:rPr>
              <w:t>25</w:t>
            </w:r>
          </w:p>
        </w:tc>
        <w:tc>
          <w:tcPr>
            <w:tcW w:w="1908" w:type="dxa"/>
            <w:tcBorders>
              <w:top w:val="dotted" w:sz="4" w:space="0" w:color="auto"/>
              <w:left w:val="single" w:sz="6" w:space="0" w:color="auto"/>
              <w:bottom w:val="single" w:sz="6" w:space="0" w:color="auto"/>
              <w:right w:val="single" w:sz="6" w:space="0" w:color="auto"/>
            </w:tcBorders>
            <w:shd w:val="clear" w:color="auto" w:fill="auto"/>
          </w:tcPr>
          <w:p w14:paraId="03BD4607" w14:textId="77777777" w:rsidR="00CD42CE" w:rsidRDefault="00CD42CE" w:rsidP="00716DEA">
            <w:pPr>
              <w:jc w:val="center"/>
              <w:rPr>
                <w:b/>
              </w:rPr>
            </w:pPr>
            <w:r w:rsidRPr="0014616E">
              <w:rPr>
                <w:b/>
                <w:szCs w:val="22"/>
              </w:rPr>
              <w:t>Post-Response</w:t>
            </w:r>
          </w:p>
          <w:p w14:paraId="0F3426AE" w14:textId="77777777" w:rsidR="00CD42CE" w:rsidRPr="0014616E" w:rsidRDefault="00CD42CE" w:rsidP="00716DEA">
            <w:pPr>
              <w:jc w:val="center"/>
              <w:rPr>
                <w:b/>
              </w:rPr>
            </w:pPr>
            <w:r>
              <w:rPr>
                <w:b/>
              </w:rPr>
              <w:t>10</w:t>
            </w:r>
          </w:p>
        </w:tc>
        <w:tc>
          <w:tcPr>
            <w:tcW w:w="2835" w:type="dxa"/>
            <w:gridSpan w:val="2"/>
            <w:vMerge/>
            <w:tcBorders>
              <w:left w:val="single" w:sz="6" w:space="0" w:color="auto"/>
              <w:bottom w:val="single" w:sz="6" w:space="0" w:color="auto"/>
              <w:right w:val="single" w:sz="6" w:space="0" w:color="auto"/>
            </w:tcBorders>
          </w:tcPr>
          <w:p w14:paraId="5EBC9429" w14:textId="77777777" w:rsidR="00CD42CE" w:rsidRPr="00A7165A" w:rsidRDefault="00CD42CE" w:rsidP="00716DEA">
            <w:pPr>
              <w:rPr>
                <w:b/>
                <w:sz w:val="26"/>
                <w:szCs w:val="26"/>
              </w:rPr>
            </w:pPr>
          </w:p>
        </w:tc>
      </w:tr>
      <w:tr w:rsidR="00CD42CE" w14:paraId="17B69ECE" w14:textId="77777777" w:rsidTr="00716DEA">
        <w:trPr>
          <w:cantSplit/>
        </w:trPr>
        <w:tc>
          <w:tcPr>
            <w:tcW w:w="14283" w:type="dxa"/>
            <w:gridSpan w:val="13"/>
            <w:tcBorders>
              <w:top w:val="single" w:sz="6" w:space="0" w:color="auto"/>
              <w:left w:val="single" w:sz="6" w:space="0" w:color="auto"/>
              <w:bottom w:val="single" w:sz="6" w:space="0" w:color="auto"/>
              <w:right w:val="single" w:sz="6" w:space="0" w:color="auto"/>
            </w:tcBorders>
          </w:tcPr>
          <w:p w14:paraId="4D0E55D4" w14:textId="77777777" w:rsidR="00CD42CE" w:rsidRPr="00A7165A" w:rsidRDefault="00CD42CE" w:rsidP="00716DEA">
            <w:pPr>
              <w:rPr>
                <w:b/>
                <w:sz w:val="26"/>
                <w:szCs w:val="26"/>
              </w:rPr>
            </w:pPr>
            <w:r w:rsidRPr="00A7165A">
              <w:rPr>
                <w:b/>
                <w:sz w:val="26"/>
                <w:szCs w:val="26"/>
              </w:rPr>
              <w:t>Risk Response Category:</w:t>
            </w:r>
          </w:p>
          <w:p w14:paraId="39FF719E" w14:textId="77777777" w:rsidR="00CD42CE" w:rsidRPr="00834559" w:rsidRDefault="00CD42CE" w:rsidP="00716DEA">
            <w:pPr>
              <w:pStyle w:val="listbulletdash2"/>
              <w:numPr>
                <w:ilvl w:val="0"/>
                <w:numId w:val="0"/>
              </w:numPr>
              <w:rPr>
                <w:sz w:val="24"/>
                <w:szCs w:val="24"/>
              </w:rPr>
            </w:pPr>
            <w:r w:rsidRPr="00834559">
              <w:rPr>
                <w:sz w:val="24"/>
                <w:szCs w:val="24"/>
              </w:rPr>
              <w:t>Reduce the chance of the threat occurring or reduce impact of threat should it occur</w:t>
            </w:r>
          </w:p>
        </w:tc>
      </w:tr>
      <w:tr w:rsidR="00CD42CE" w14:paraId="2A97722C" w14:textId="77777777" w:rsidTr="00716DEA">
        <w:trPr>
          <w:cantSplit/>
        </w:trPr>
        <w:tc>
          <w:tcPr>
            <w:tcW w:w="14283" w:type="dxa"/>
            <w:gridSpan w:val="13"/>
            <w:tcBorders>
              <w:top w:val="single" w:sz="6" w:space="0" w:color="auto"/>
              <w:left w:val="single" w:sz="6" w:space="0" w:color="auto"/>
              <w:bottom w:val="single" w:sz="6" w:space="0" w:color="auto"/>
              <w:right w:val="single" w:sz="6" w:space="0" w:color="auto"/>
            </w:tcBorders>
          </w:tcPr>
          <w:p w14:paraId="53F70799" w14:textId="77777777" w:rsidR="00CD42CE" w:rsidRDefault="00CD42CE" w:rsidP="00716DEA">
            <w:pPr>
              <w:rPr>
                <w:b/>
                <w:sz w:val="26"/>
                <w:szCs w:val="26"/>
              </w:rPr>
            </w:pPr>
            <w:r w:rsidRPr="00A7165A">
              <w:rPr>
                <w:b/>
                <w:sz w:val="26"/>
                <w:szCs w:val="26"/>
              </w:rPr>
              <w:t>Risk Response:</w:t>
            </w:r>
            <w:r>
              <w:rPr>
                <w:b/>
                <w:sz w:val="26"/>
                <w:szCs w:val="26"/>
              </w:rPr>
              <w:t xml:space="preserve"> </w:t>
            </w:r>
          </w:p>
          <w:p w14:paraId="46EB4C5A" w14:textId="77777777" w:rsidR="00CD42CE" w:rsidRDefault="00CD42CE" w:rsidP="00716DEA">
            <w:pPr>
              <w:rPr>
                <w:b/>
                <w:sz w:val="26"/>
                <w:szCs w:val="26"/>
              </w:rPr>
            </w:pPr>
          </w:p>
          <w:p w14:paraId="0508D74A" w14:textId="77C76D21" w:rsidR="00CD42CE" w:rsidRPr="003303A8" w:rsidRDefault="00CD42CE" w:rsidP="00467AA2">
            <w:pPr>
              <w:rPr>
                <w:rFonts w:ascii="Arial" w:hAnsi="Arial" w:cs="Arial"/>
                <w:sz w:val="26"/>
                <w:szCs w:val="26"/>
              </w:rPr>
            </w:pPr>
            <w:r>
              <w:rPr>
                <w:rFonts w:ascii="Arial" w:hAnsi="Arial" w:cs="Arial"/>
                <w:sz w:val="26"/>
                <w:szCs w:val="26"/>
              </w:rPr>
              <w:t xml:space="preserve">The </w:t>
            </w:r>
            <w:r w:rsidR="00467AA2">
              <w:rPr>
                <w:rFonts w:ascii="Arial" w:hAnsi="Arial" w:cs="Arial"/>
                <w:sz w:val="26"/>
                <w:szCs w:val="26"/>
              </w:rPr>
              <w:t>makeu</w:t>
            </w:r>
            <w:r w:rsidR="00467AA2" w:rsidRPr="003303A8">
              <w:rPr>
                <w:rFonts w:ascii="Arial" w:hAnsi="Arial" w:cs="Arial"/>
                <w:sz w:val="26"/>
                <w:szCs w:val="26"/>
              </w:rPr>
              <w:t>p</w:t>
            </w:r>
            <w:r w:rsidRPr="003303A8">
              <w:rPr>
                <w:rFonts w:ascii="Arial" w:hAnsi="Arial" w:cs="Arial"/>
                <w:sz w:val="26"/>
                <w:szCs w:val="26"/>
              </w:rPr>
              <w:t xml:space="preserve"> of the Project Board has been agreed there will be Senior Management Staff from each Council and suppliers with key skills. </w:t>
            </w:r>
            <w:r w:rsidR="00467AA2">
              <w:rPr>
                <w:rFonts w:ascii="Arial" w:hAnsi="Arial" w:cs="Arial"/>
                <w:sz w:val="26"/>
                <w:szCs w:val="26"/>
              </w:rPr>
              <w:t xml:space="preserve">This will provide </w:t>
            </w:r>
            <w:r w:rsidR="00555AC7">
              <w:rPr>
                <w:rFonts w:ascii="Arial" w:hAnsi="Arial" w:cs="Arial"/>
                <w:sz w:val="26"/>
                <w:szCs w:val="26"/>
              </w:rPr>
              <w:t xml:space="preserve">staff </w:t>
            </w:r>
            <w:proofErr w:type="spellStart"/>
            <w:r w:rsidR="00467AA2">
              <w:rPr>
                <w:rFonts w:ascii="Arial" w:hAnsi="Arial" w:cs="Arial"/>
                <w:sz w:val="26"/>
                <w:szCs w:val="26"/>
              </w:rPr>
              <w:t>resilient</w:t>
            </w:r>
            <w:r w:rsidR="00555AC7">
              <w:rPr>
                <w:rFonts w:ascii="Arial" w:hAnsi="Arial" w:cs="Arial"/>
                <w:sz w:val="26"/>
                <w:szCs w:val="26"/>
              </w:rPr>
              <w:t>s</w:t>
            </w:r>
            <w:proofErr w:type="spellEnd"/>
            <w:r w:rsidR="00467AA2">
              <w:rPr>
                <w:rFonts w:ascii="Arial" w:hAnsi="Arial" w:cs="Arial"/>
                <w:sz w:val="26"/>
                <w:szCs w:val="26"/>
              </w:rPr>
              <w:t xml:space="preserve"> as the programme is not reliant on one key member of staff.</w:t>
            </w:r>
          </w:p>
          <w:p w14:paraId="3F37E80E" w14:textId="77777777" w:rsidR="00CD42CE" w:rsidRDefault="00CD42CE" w:rsidP="00716DEA">
            <w:pPr>
              <w:rPr>
                <w:rFonts w:ascii="Arial" w:hAnsi="Arial" w:cs="Arial"/>
                <w:b/>
                <w:sz w:val="26"/>
                <w:szCs w:val="26"/>
              </w:rPr>
            </w:pPr>
          </w:p>
          <w:p w14:paraId="5ECE4770" w14:textId="77777777" w:rsidR="00CD42CE" w:rsidRPr="00C544CF" w:rsidRDefault="00CD42CE" w:rsidP="00716DEA">
            <w:pPr>
              <w:rPr>
                <w:rFonts w:ascii="Arial" w:hAnsi="Arial" w:cs="Arial"/>
                <w:b/>
                <w:sz w:val="26"/>
                <w:szCs w:val="26"/>
              </w:rPr>
            </w:pPr>
          </w:p>
        </w:tc>
      </w:tr>
      <w:tr w:rsidR="00CD42CE" w14:paraId="32F922A6" w14:textId="77777777" w:rsidTr="00716DEA">
        <w:tc>
          <w:tcPr>
            <w:tcW w:w="2943" w:type="dxa"/>
            <w:gridSpan w:val="2"/>
            <w:tcBorders>
              <w:top w:val="single" w:sz="6" w:space="0" w:color="auto"/>
              <w:left w:val="single" w:sz="6" w:space="0" w:color="auto"/>
              <w:bottom w:val="single" w:sz="6" w:space="0" w:color="auto"/>
              <w:right w:val="single" w:sz="6" w:space="0" w:color="auto"/>
            </w:tcBorders>
          </w:tcPr>
          <w:p w14:paraId="0F03DDB3" w14:textId="77777777" w:rsidR="00CD42CE" w:rsidRDefault="00CD42CE" w:rsidP="00716DEA">
            <w:pPr>
              <w:rPr>
                <w:b/>
                <w:sz w:val="26"/>
                <w:szCs w:val="26"/>
              </w:rPr>
            </w:pPr>
            <w:r w:rsidRPr="00A7165A">
              <w:rPr>
                <w:b/>
                <w:sz w:val="26"/>
                <w:szCs w:val="26"/>
              </w:rPr>
              <w:t>Date Registered:</w:t>
            </w:r>
          </w:p>
          <w:p w14:paraId="225CDC18" w14:textId="77777777" w:rsidR="00CD42CE" w:rsidRPr="00834559" w:rsidRDefault="00CD42CE" w:rsidP="00716DEA">
            <w:pPr>
              <w:rPr>
                <w:rFonts w:ascii="Arial" w:hAnsi="Arial" w:cs="Arial"/>
                <w:sz w:val="24"/>
              </w:rPr>
            </w:pPr>
            <w:r w:rsidRPr="00834559">
              <w:rPr>
                <w:rFonts w:ascii="Arial" w:hAnsi="Arial" w:cs="Arial"/>
                <w:sz w:val="24"/>
              </w:rPr>
              <w:t>26</w:t>
            </w:r>
            <w:r w:rsidRPr="00834559">
              <w:rPr>
                <w:rFonts w:ascii="Arial" w:hAnsi="Arial" w:cs="Arial"/>
                <w:sz w:val="24"/>
                <w:vertAlign w:val="superscript"/>
              </w:rPr>
              <w:t>th</w:t>
            </w:r>
            <w:r w:rsidRPr="00834559">
              <w:rPr>
                <w:rFonts w:ascii="Arial" w:hAnsi="Arial" w:cs="Arial"/>
                <w:sz w:val="24"/>
              </w:rPr>
              <w:t xml:space="preserve"> June 2017</w:t>
            </w:r>
          </w:p>
          <w:p w14:paraId="5F7443CF" w14:textId="77777777" w:rsidR="00CD42CE" w:rsidRPr="00A7165A" w:rsidRDefault="00CD42CE" w:rsidP="00716DEA">
            <w:pPr>
              <w:rPr>
                <w:b/>
                <w:sz w:val="26"/>
                <w:szCs w:val="26"/>
              </w:rPr>
            </w:pPr>
          </w:p>
        </w:tc>
        <w:tc>
          <w:tcPr>
            <w:tcW w:w="3119" w:type="dxa"/>
            <w:gridSpan w:val="4"/>
            <w:tcBorders>
              <w:top w:val="single" w:sz="6" w:space="0" w:color="auto"/>
              <w:left w:val="single" w:sz="6" w:space="0" w:color="auto"/>
              <w:bottom w:val="single" w:sz="6" w:space="0" w:color="auto"/>
              <w:right w:val="single" w:sz="6" w:space="0" w:color="auto"/>
            </w:tcBorders>
          </w:tcPr>
          <w:p w14:paraId="0A5A33CB" w14:textId="77777777" w:rsidR="00CD42CE" w:rsidRPr="00A7165A" w:rsidRDefault="00CD42CE" w:rsidP="00716DEA">
            <w:pPr>
              <w:rPr>
                <w:b/>
                <w:sz w:val="26"/>
                <w:szCs w:val="26"/>
              </w:rPr>
            </w:pPr>
            <w:r w:rsidRPr="00A7165A">
              <w:rPr>
                <w:b/>
                <w:sz w:val="26"/>
                <w:szCs w:val="26"/>
              </w:rPr>
              <w:t>Risk Author:</w:t>
            </w:r>
          </w:p>
          <w:p w14:paraId="4181B32F" w14:textId="77777777" w:rsidR="00CD42CE" w:rsidRPr="00834559" w:rsidRDefault="00CD42CE" w:rsidP="00716DEA">
            <w:pPr>
              <w:rPr>
                <w:rFonts w:ascii="Arial" w:hAnsi="Arial" w:cs="Arial"/>
                <w:color w:val="FF0000"/>
                <w:sz w:val="24"/>
              </w:rPr>
            </w:pPr>
            <w:r w:rsidRPr="00834559">
              <w:rPr>
                <w:rFonts w:ascii="Arial" w:hAnsi="Arial" w:cs="Arial"/>
                <w:sz w:val="24"/>
              </w:rPr>
              <w:t>Gary Peacock</w:t>
            </w:r>
          </w:p>
        </w:tc>
        <w:tc>
          <w:tcPr>
            <w:tcW w:w="2538" w:type="dxa"/>
            <w:gridSpan w:val="3"/>
            <w:tcBorders>
              <w:top w:val="single" w:sz="6" w:space="0" w:color="auto"/>
              <w:left w:val="single" w:sz="6" w:space="0" w:color="auto"/>
              <w:bottom w:val="single" w:sz="6" w:space="0" w:color="auto"/>
              <w:right w:val="single" w:sz="6" w:space="0" w:color="auto"/>
            </w:tcBorders>
          </w:tcPr>
          <w:p w14:paraId="27C3F402" w14:textId="77777777" w:rsidR="00CD42CE" w:rsidRPr="00A7165A" w:rsidRDefault="00CD42CE" w:rsidP="00716DEA">
            <w:pPr>
              <w:rPr>
                <w:b/>
                <w:sz w:val="26"/>
                <w:szCs w:val="26"/>
              </w:rPr>
            </w:pPr>
            <w:r w:rsidRPr="00A7165A">
              <w:rPr>
                <w:b/>
                <w:sz w:val="26"/>
                <w:szCs w:val="26"/>
              </w:rPr>
              <w:t>Risk Owner:</w:t>
            </w:r>
          </w:p>
          <w:p w14:paraId="2374B3B7" w14:textId="77777777" w:rsidR="00CD42CE" w:rsidRPr="00834559" w:rsidRDefault="00CD42CE" w:rsidP="00716DEA">
            <w:pPr>
              <w:rPr>
                <w:sz w:val="26"/>
                <w:szCs w:val="26"/>
              </w:rPr>
            </w:pPr>
            <w:r w:rsidRPr="00834559">
              <w:rPr>
                <w:sz w:val="26"/>
                <w:szCs w:val="26"/>
              </w:rPr>
              <w:t>Richard Lewis Project Manager</w:t>
            </w:r>
          </w:p>
        </w:tc>
        <w:tc>
          <w:tcPr>
            <w:tcW w:w="2867" w:type="dxa"/>
            <w:gridSpan w:val="3"/>
            <w:tcBorders>
              <w:top w:val="single" w:sz="6" w:space="0" w:color="auto"/>
              <w:left w:val="single" w:sz="6" w:space="0" w:color="auto"/>
              <w:bottom w:val="single" w:sz="6" w:space="0" w:color="auto"/>
              <w:right w:val="single" w:sz="6" w:space="0" w:color="auto"/>
            </w:tcBorders>
          </w:tcPr>
          <w:p w14:paraId="4F1F35CB" w14:textId="77777777" w:rsidR="00CD42CE" w:rsidRDefault="00CD42CE" w:rsidP="00716DEA">
            <w:pPr>
              <w:rPr>
                <w:b/>
                <w:sz w:val="26"/>
                <w:szCs w:val="26"/>
              </w:rPr>
            </w:pPr>
            <w:r w:rsidRPr="00A7165A">
              <w:rPr>
                <w:b/>
                <w:sz w:val="26"/>
                <w:szCs w:val="26"/>
              </w:rPr>
              <w:t>Risk Actionee:</w:t>
            </w:r>
          </w:p>
          <w:p w14:paraId="7B5F7D11" w14:textId="77777777" w:rsidR="00CD42CE" w:rsidRPr="00834559" w:rsidRDefault="00CD42CE" w:rsidP="00716DEA">
            <w:pPr>
              <w:rPr>
                <w:rFonts w:ascii="Arial" w:hAnsi="Arial" w:cs="Arial"/>
                <w:sz w:val="24"/>
              </w:rPr>
            </w:pPr>
            <w:r w:rsidRPr="00834559">
              <w:rPr>
                <w:rFonts w:ascii="Arial" w:hAnsi="Arial" w:cs="Arial"/>
                <w:sz w:val="24"/>
              </w:rPr>
              <w:t>Project Manager</w:t>
            </w:r>
          </w:p>
        </w:tc>
        <w:tc>
          <w:tcPr>
            <w:tcW w:w="2816" w:type="dxa"/>
            <w:tcBorders>
              <w:top w:val="single" w:sz="6" w:space="0" w:color="auto"/>
              <w:left w:val="single" w:sz="6" w:space="0" w:color="auto"/>
              <w:bottom w:val="single" w:sz="6" w:space="0" w:color="auto"/>
              <w:right w:val="single" w:sz="6" w:space="0" w:color="auto"/>
            </w:tcBorders>
          </w:tcPr>
          <w:p w14:paraId="194DEA97" w14:textId="77777777" w:rsidR="00CD42CE" w:rsidRPr="00A7165A" w:rsidRDefault="00CD42CE" w:rsidP="00716DEA">
            <w:pPr>
              <w:rPr>
                <w:b/>
                <w:sz w:val="26"/>
                <w:szCs w:val="26"/>
              </w:rPr>
            </w:pPr>
            <w:r w:rsidRPr="00A7165A">
              <w:rPr>
                <w:b/>
                <w:sz w:val="26"/>
                <w:szCs w:val="26"/>
              </w:rPr>
              <w:t>Risk Status:</w:t>
            </w:r>
          </w:p>
          <w:p w14:paraId="5D2D6E9B" w14:textId="77777777" w:rsidR="00CD42CE" w:rsidRPr="00834559" w:rsidRDefault="00CD42CE" w:rsidP="00716DEA">
            <w:pPr>
              <w:rPr>
                <w:rFonts w:ascii="Arial" w:hAnsi="Arial" w:cs="Arial"/>
                <w:color w:val="FF0000"/>
                <w:sz w:val="24"/>
              </w:rPr>
            </w:pPr>
            <w:r w:rsidRPr="00834559">
              <w:rPr>
                <w:rFonts w:ascii="Arial" w:hAnsi="Arial" w:cs="Arial"/>
                <w:sz w:val="24"/>
              </w:rPr>
              <w:t>Active</w:t>
            </w:r>
            <w:r w:rsidRPr="00834559">
              <w:rPr>
                <w:rFonts w:ascii="Arial" w:hAnsi="Arial" w:cs="Arial"/>
                <w:color w:val="FF0000"/>
                <w:sz w:val="24"/>
              </w:rPr>
              <w:t xml:space="preserve"> </w:t>
            </w:r>
          </w:p>
        </w:tc>
      </w:tr>
    </w:tbl>
    <w:p w14:paraId="4C5048AF" w14:textId="77777777" w:rsidR="00CD42CE" w:rsidRPr="00A649EE" w:rsidRDefault="00CD42CE" w:rsidP="00A649EE"/>
    <w:sectPr w:rsidR="00CD42CE" w:rsidRPr="00A649EE" w:rsidSect="00A649EE">
      <w:footerReference w:type="even" r:id="rId16"/>
      <w:footerReference w:type="default" r:id="rId17"/>
      <w:pgSz w:w="16840" w:h="11907" w:orient="landscape" w:code="9"/>
      <w:pgMar w:top="851" w:right="1440" w:bottom="851" w:left="1440"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20A6B9" w15:done="0"/>
  <w15:commentEx w15:paraId="23DF9A42" w15:done="0"/>
  <w15:commentEx w15:paraId="2E1E0C1D" w15:done="0"/>
  <w15:commentEx w15:paraId="51ECDC14" w15:done="0"/>
  <w15:commentEx w15:paraId="202E05D1" w15:done="0"/>
  <w15:commentEx w15:paraId="00372AB8" w15:done="0"/>
  <w15:commentEx w15:paraId="2B76C5BC" w15:done="0"/>
  <w15:commentEx w15:paraId="5994D6A3" w15:done="0"/>
  <w15:commentEx w15:paraId="63E945A4" w15:done="0"/>
  <w15:commentEx w15:paraId="2E8AD78C" w15:done="0"/>
  <w15:commentEx w15:paraId="70489BF7" w15:done="0"/>
  <w15:commentEx w15:paraId="4E8F6B68" w15:done="0"/>
  <w15:commentEx w15:paraId="109BB1CF" w15:done="0"/>
  <w15:commentEx w15:paraId="0590A980" w15:done="0"/>
  <w15:commentEx w15:paraId="75DC9B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523D4" w14:textId="77777777" w:rsidR="004D5796" w:rsidRDefault="004D5796" w:rsidP="00B6709F">
      <w:r>
        <w:separator/>
      </w:r>
    </w:p>
  </w:endnote>
  <w:endnote w:type="continuationSeparator" w:id="0">
    <w:p w14:paraId="04FB5785" w14:textId="77777777" w:rsidR="004D5796" w:rsidRDefault="004D5796" w:rsidP="00B6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heSans B5 Plain">
    <w:altName w:val="Arial"/>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C4B7B" w14:textId="77777777" w:rsidR="00716DEA" w:rsidRDefault="00716D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B85AB7" w14:textId="77777777" w:rsidR="00716DEA" w:rsidRDefault="00716D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1" w:type="dxa"/>
      <w:tblLayout w:type="fixed"/>
      <w:tblLook w:val="0000" w:firstRow="0" w:lastRow="0" w:firstColumn="0" w:lastColumn="0" w:noHBand="0" w:noVBand="0"/>
    </w:tblPr>
    <w:tblGrid>
      <w:gridCol w:w="3668"/>
      <w:gridCol w:w="1543"/>
      <w:gridCol w:w="4820"/>
    </w:tblGrid>
    <w:tr w:rsidR="00716DEA" w:rsidRPr="007A02E0" w14:paraId="5034D3C5" w14:textId="77777777" w:rsidTr="00A649EE">
      <w:tc>
        <w:tcPr>
          <w:tcW w:w="3668" w:type="dxa"/>
          <w:tcBorders>
            <w:top w:val="single" w:sz="12" w:space="0" w:color="auto"/>
          </w:tcBorders>
        </w:tcPr>
        <w:p w14:paraId="6F438877" w14:textId="67EF7D83" w:rsidR="00716DEA" w:rsidRPr="007A02E0" w:rsidRDefault="00716DEA" w:rsidP="00A649EE">
          <w:pPr>
            <w:pStyle w:val="Footer1"/>
            <w:ind w:left="317"/>
          </w:pPr>
          <w:r>
            <w:t xml:space="preserve">West Of England Combine Authority Traffic Signal Enhancement Work </w:t>
          </w:r>
        </w:p>
      </w:tc>
      <w:tc>
        <w:tcPr>
          <w:tcW w:w="1543" w:type="dxa"/>
          <w:tcBorders>
            <w:top w:val="single" w:sz="12" w:space="0" w:color="auto"/>
          </w:tcBorders>
        </w:tcPr>
        <w:p w14:paraId="0CD7380B" w14:textId="77777777" w:rsidR="00716DEA" w:rsidRPr="007A02E0" w:rsidRDefault="00716DEA" w:rsidP="00A649EE">
          <w:pPr>
            <w:pStyle w:val="Footer1"/>
            <w:ind w:left="317"/>
            <w:rPr>
              <w:rStyle w:val="PageNumber"/>
            </w:rPr>
          </w:pPr>
        </w:p>
      </w:tc>
      <w:tc>
        <w:tcPr>
          <w:tcW w:w="4820" w:type="dxa"/>
          <w:tcBorders>
            <w:top w:val="single" w:sz="12" w:space="0" w:color="auto"/>
          </w:tcBorders>
        </w:tcPr>
        <w:p w14:paraId="378DA662" w14:textId="123A76E2" w:rsidR="00716DEA" w:rsidRPr="009424BF" w:rsidRDefault="00716DEA" w:rsidP="00166132">
          <w:pPr>
            <w:pStyle w:val="Footer1"/>
          </w:pPr>
          <w:r>
            <w:t xml:space="preserve">       </w:t>
          </w:r>
          <w:r w:rsidRPr="00166132">
            <w:t>Risk Management Strategy</w:t>
          </w:r>
        </w:p>
      </w:tc>
    </w:tr>
    <w:tr w:rsidR="00716DEA" w:rsidRPr="007A02E0" w14:paraId="30B9965A" w14:textId="77777777" w:rsidTr="00A649EE">
      <w:trPr>
        <w:trHeight w:val="141"/>
      </w:trPr>
      <w:tc>
        <w:tcPr>
          <w:tcW w:w="3668" w:type="dxa"/>
          <w:vAlign w:val="center"/>
        </w:tcPr>
        <w:p w14:paraId="15AD0210" w14:textId="25F791DA" w:rsidR="00716DEA" w:rsidRPr="007A02E0" w:rsidRDefault="00716DEA" w:rsidP="00A649EE">
          <w:pPr>
            <w:pStyle w:val="Footer1"/>
            <w:ind w:left="317"/>
          </w:pPr>
        </w:p>
      </w:tc>
      <w:tc>
        <w:tcPr>
          <w:tcW w:w="1543" w:type="dxa"/>
          <w:vAlign w:val="center"/>
        </w:tcPr>
        <w:p w14:paraId="2934DCF5" w14:textId="77777777" w:rsidR="00716DEA" w:rsidRDefault="00716DEA" w:rsidP="00A649EE">
          <w:pPr>
            <w:pStyle w:val="Footer1"/>
            <w:ind w:left="317"/>
          </w:pPr>
          <w:r>
            <w:t xml:space="preserve">Page </w:t>
          </w:r>
          <w:r>
            <w:fldChar w:fldCharType="begin"/>
          </w:r>
          <w:r>
            <w:instrText xml:space="preserve"> PAGE </w:instrText>
          </w:r>
          <w:r>
            <w:fldChar w:fldCharType="separate"/>
          </w:r>
          <w:r w:rsidR="00EF168B">
            <w:rPr>
              <w:noProof/>
            </w:rPr>
            <w:t>12</w:t>
          </w:r>
          <w:r>
            <w:rPr>
              <w:noProof/>
            </w:rPr>
            <w:fldChar w:fldCharType="end"/>
          </w:r>
          <w:r>
            <w:t xml:space="preserve"> of </w:t>
          </w:r>
          <w:r>
            <w:fldChar w:fldCharType="begin"/>
          </w:r>
          <w:r>
            <w:instrText xml:space="preserve"> NUMPAGES  </w:instrText>
          </w:r>
          <w:r>
            <w:fldChar w:fldCharType="separate"/>
          </w:r>
          <w:r w:rsidR="00EF168B">
            <w:rPr>
              <w:noProof/>
            </w:rPr>
            <w:t>22</w:t>
          </w:r>
          <w:r>
            <w:rPr>
              <w:noProof/>
            </w:rPr>
            <w:fldChar w:fldCharType="end"/>
          </w:r>
        </w:p>
        <w:p w14:paraId="6C0D5EDF" w14:textId="77777777" w:rsidR="00716DEA" w:rsidRPr="007A02E0" w:rsidRDefault="00716DEA" w:rsidP="00A649EE">
          <w:pPr>
            <w:pStyle w:val="Footer1"/>
            <w:ind w:left="317"/>
            <w:rPr>
              <w:rStyle w:val="PageNumber"/>
            </w:rPr>
          </w:pPr>
        </w:p>
      </w:tc>
      <w:tc>
        <w:tcPr>
          <w:tcW w:w="4820" w:type="dxa"/>
          <w:vAlign w:val="center"/>
        </w:tcPr>
        <w:p w14:paraId="57FD6FDF" w14:textId="671AB486" w:rsidR="00716DEA" w:rsidRPr="007A02E0" w:rsidRDefault="00716DEA" w:rsidP="00790442">
          <w:pPr>
            <w:pStyle w:val="Footer1"/>
            <w:ind w:left="317"/>
          </w:pPr>
          <w:r w:rsidRPr="007A02E0">
            <w:rPr>
              <w:rStyle w:val="PageNumber"/>
            </w:rPr>
            <w:t>Date of Issue</w:t>
          </w:r>
          <w:r>
            <w:t>:28 June 2017</w:t>
          </w:r>
        </w:p>
      </w:tc>
    </w:tr>
  </w:tbl>
  <w:p w14:paraId="5AC9DA74" w14:textId="77777777" w:rsidR="00716DEA" w:rsidRPr="002002DE" w:rsidRDefault="00716DEA" w:rsidP="00DE3A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73ECD" w14:textId="77777777" w:rsidR="00716DEA" w:rsidRDefault="00716D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A12A4B" w14:textId="77777777" w:rsidR="00716DEA" w:rsidRDefault="00716DE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92" w:type="dxa"/>
      <w:tblLayout w:type="fixed"/>
      <w:tblLook w:val="0000" w:firstRow="0" w:lastRow="0" w:firstColumn="0" w:lastColumn="0" w:noHBand="0" w:noVBand="0"/>
    </w:tblPr>
    <w:tblGrid>
      <w:gridCol w:w="3668"/>
      <w:gridCol w:w="2257"/>
      <w:gridCol w:w="3667"/>
    </w:tblGrid>
    <w:tr w:rsidR="00716DEA" w:rsidRPr="007A02E0" w14:paraId="5198F09D" w14:textId="77777777" w:rsidTr="00DE3A14">
      <w:tc>
        <w:tcPr>
          <w:tcW w:w="3686" w:type="dxa"/>
          <w:tcBorders>
            <w:top w:val="single" w:sz="12" w:space="0" w:color="auto"/>
          </w:tcBorders>
        </w:tcPr>
        <w:p w14:paraId="37F6F972" w14:textId="77777777" w:rsidR="00716DEA" w:rsidRPr="007A02E0" w:rsidRDefault="00716DEA" w:rsidP="00DE3A14">
          <w:pPr>
            <w:pStyle w:val="Footer1"/>
          </w:pPr>
          <w:r>
            <w:rPr>
              <w:rStyle w:val="PageNumber"/>
            </w:rPr>
            <w:t>Project ID:</w:t>
          </w:r>
        </w:p>
      </w:tc>
      <w:tc>
        <w:tcPr>
          <w:tcW w:w="2268" w:type="dxa"/>
          <w:tcBorders>
            <w:top w:val="single" w:sz="12" w:space="0" w:color="auto"/>
          </w:tcBorders>
        </w:tcPr>
        <w:p w14:paraId="18CC65D4" w14:textId="77777777" w:rsidR="00716DEA" w:rsidRPr="007A02E0" w:rsidRDefault="00716DEA" w:rsidP="00DE3A14">
          <w:pPr>
            <w:pStyle w:val="Footer1"/>
            <w:rPr>
              <w:rStyle w:val="PageNumber"/>
            </w:rPr>
          </w:pPr>
        </w:p>
      </w:tc>
      <w:tc>
        <w:tcPr>
          <w:tcW w:w="3686" w:type="dxa"/>
          <w:tcBorders>
            <w:top w:val="single" w:sz="12" w:space="0" w:color="auto"/>
          </w:tcBorders>
        </w:tcPr>
        <w:p w14:paraId="746B4091" w14:textId="77777777" w:rsidR="00716DEA" w:rsidRPr="009424BF" w:rsidRDefault="00716DEA" w:rsidP="00DE3A14">
          <w:pPr>
            <w:pStyle w:val="Footer1"/>
          </w:pPr>
          <w:r w:rsidRPr="009424BF">
            <w:t>Doc Ref:</w:t>
          </w:r>
        </w:p>
      </w:tc>
    </w:tr>
    <w:tr w:rsidR="00716DEA" w:rsidRPr="007A02E0" w14:paraId="113C27A5" w14:textId="77777777" w:rsidTr="00DE3A14">
      <w:trPr>
        <w:trHeight w:val="141"/>
      </w:trPr>
      <w:tc>
        <w:tcPr>
          <w:tcW w:w="3686" w:type="dxa"/>
          <w:vAlign w:val="center"/>
        </w:tcPr>
        <w:p w14:paraId="73538D46" w14:textId="77777777" w:rsidR="00716DEA" w:rsidRPr="007A02E0" w:rsidRDefault="00716DEA" w:rsidP="00DE3A14">
          <w:pPr>
            <w:pStyle w:val="Footer1"/>
          </w:pPr>
          <w:r>
            <w:t>BLANK TEMPLATE</w:t>
          </w:r>
        </w:p>
      </w:tc>
      <w:tc>
        <w:tcPr>
          <w:tcW w:w="2268" w:type="dxa"/>
          <w:vAlign w:val="center"/>
        </w:tcPr>
        <w:p w14:paraId="675FB941" w14:textId="77777777" w:rsidR="00716DEA" w:rsidRDefault="00716DEA" w:rsidP="00DE3A14">
          <w:pPr>
            <w:pStyle w:val="Footer1"/>
          </w:pPr>
          <w:bookmarkStart w:id="34" w:name="_Toc8553994"/>
          <w:bookmarkStart w:id="35" w:name="_Toc8557024"/>
          <w:r>
            <w:t xml:space="preserve">Page </w:t>
          </w:r>
          <w:r>
            <w:fldChar w:fldCharType="begin"/>
          </w:r>
          <w:r>
            <w:instrText xml:space="preserve"> PAGE </w:instrText>
          </w:r>
          <w:r>
            <w:fldChar w:fldCharType="separate"/>
          </w:r>
          <w:r w:rsidR="00EF168B">
            <w:rPr>
              <w:noProof/>
            </w:rPr>
            <w:t>21</w:t>
          </w:r>
          <w:r>
            <w:fldChar w:fldCharType="end"/>
          </w:r>
          <w:r>
            <w:t xml:space="preserve"> of </w:t>
          </w:r>
          <w:r>
            <w:fldChar w:fldCharType="begin"/>
          </w:r>
          <w:r>
            <w:instrText xml:space="preserve"> NUMPAGES  </w:instrText>
          </w:r>
          <w:r>
            <w:fldChar w:fldCharType="separate"/>
          </w:r>
          <w:r w:rsidR="00EF168B">
            <w:rPr>
              <w:noProof/>
            </w:rPr>
            <w:t>22</w:t>
          </w:r>
          <w:r>
            <w:fldChar w:fldCharType="end"/>
          </w:r>
        </w:p>
        <w:p w14:paraId="5E52D225" w14:textId="77777777" w:rsidR="00716DEA" w:rsidRPr="007A02E0" w:rsidRDefault="00716DEA" w:rsidP="00DE3A14">
          <w:pPr>
            <w:pStyle w:val="Footer1"/>
            <w:rPr>
              <w:rStyle w:val="PageNumber"/>
            </w:rPr>
          </w:pPr>
        </w:p>
      </w:tc>
      <w:tc>
        <w:tcPr>
          <w:tcW w:w="3686" w:type="dxa"/>
          <w:vAlign w:val="center"/>
        </w:tcPr>
        <w:p w14:paraId="2A54C5FC" w14:textId="77777777" w:rsidR="00716DEA" w:rsidRPr="007A02E0" w:rsidRDefault="00716DEA" w:rsidP="00DE3A14">
          <w:pPr>
            <w:pStyle w:val="Footer1"/>
          </w:pPr>
          <w:r w:rsidRPr="007A02E0">
            <w:rPr>
              <w:rStyle w:val="PageNumber"/>
            </w:rPr>
            <w:t>Date of Issue</w:t>
          </w:r>
          <w:r>
            <w:t>:</w:t>
          </w:r>
        </w:p>
      </w:tc>
    </w:tr>
    <w:bookmarkEnd w:id="34"/>
    <w:bookmarkEnd w:id="35"/>
  </w:tbl>
  <w:p w14:paraId="4BC9A947" w14:textId="77777777" w:rsidR="00716DEA" w:rsidRPr="002002DE" w:rsidRDefault="00716DEA" w:rsidP="00DE3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2C307" w14:textId="77777777" w:rsidR="004D5796" w:rsidRDefault="004D5796" w:rsidP="00B6709F">
      <w:r>
        <w:separator/>
      </w:r>
    </w:p>
  </w:footnote>
  <w:footnote w:type="continuationSeparator" w:id="0">
    <w:p w14:paraId="653F127A" w14:textId="77777777" w:rsidR="004D5796" w:rsidRDefault="004D5796" w:rsidP="00B67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1">
    <w:nsid w:val="0A0F0AF0"/>
    <w:multiLevelType w:val="hybridMultilevel"/>
    <w:tmpl w:val="712E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338BB"/>
    <w:multiLevelType w:val="hybridMultilevel"/>
    <w:tmpl w:val="24DA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15E9B"/>
    <w:multiLevelType w:val="hybridMultilevel"/>
    <w:tmpl w:val="52E8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F33CA"/>
    <w:multiLevelType w:val="hybridMultilevel"/>
    <w:tmpl w:val="17F6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2123C1"/>
    <w:multiLevelType w:val="hybridMultilevel"/>
    <w:tmpl w:val="A728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450F4D"/>
    <w:multiLevelType w:val="hybridMultilevel"/>
    <w:tmpl w:val="5A4E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44D40"/>
    <w:multiLevelType w:val="hybridMultilevel"/>
    <w:tmpl w:val="BE28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26711"/>
    <w:multiLevelType w:val="hybridMultilevel"/>
    <w:tmpl w:val="7DF6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3334F"/>
    <w:multiLevelType w:val="hybridMultilevel"/>
    <w:tmpl w:val="2850C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9D3F05"/>
    <w:multiLevelType w:val="hybridMultilevel"/>
    <w:tmpl w:val="CBF6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C40974"/>
    <w:multiLevelType w:val="hybridMultilevel"/>
    <w:tmpl w:val="AA5C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6822B6"/>
    <w:multiLevelType w:val="hybridMultilevel"/>
    <w:tmpl w:val="CBBA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FA16BD"/>
    <w:multiLevelType w:val="singleLevel"/>
    <w:tmpl w:val="4470E1F2"/>
    <w:lvl w:ilvl="0">
      <w:start w:val="1"/>
      <w:numFmt w:val="bullet"/>
      <w:pStyle w:val="listbulletdash2"/>
      <w:lvlText w:val="-"/>
      <w:lvlJc w:val="left"/>
      <w:pPr>
        <w:tabs>
          <w:tab w:val="num" w:pos="2160"/>
        </w:tabs>
        <w:ind w:left="2160" w:hanging="720"/>
      </w:pPr>
      <w:rPr>
        <w:rFonts w:ascii="Symbol" w:hAnsi="Symbol" w:cs="Courier New"/>
      </w:rPr>
    </w:lvl>
  </w:abstractNum>
  <w:abstractNum w:abstractNumId="14">
    <w:nsid w:val="23536037"/>
    <w:multiLevelType w:val="hybridMultilevel"/>
    <w:tmpl w:val="9EE4F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CB6502"/>
    <w:multiLevelType w:val="singleLevel"/>
    <w:tmpl w:val="B5A4E366"/>
    <w:lvl w:ilvl="0">
      <w:start w:val="1"/>
      <w:numFmt w:val="bullet"/>
      <w:pStyle w:val="listbulletdash3"/>
      <w:lvlText w:val="-"/>
      <w:lvlJc w:val="left"/>
      <w:pPr>
        <w:tabs>
          <w:tab w:val="num" w:pos="2880"/>
        </w:tabs>
        <w:ind w:left="2880" w:hanging="720"/>
      </w:pPr>
      <w:rPr>
        <w:rFonts w:ascii="Symbol" w:hAnsi="Symbol" w:cs="Courier New"/>
      </w:rPr>
    </w:lvl>
  </w:abstractNum>
  <w:abstractNum w:abstractNumId="16">
    <w:nsid w:val="261F2E92"/>
    <w:multiLevelType w:val="hybridMultilevel"/>
    <w:tmpl w:val="288E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352578"/>
    <w:multiLevelType w:val="hybridMultilevel"/>
    <w:tmpl w:val="321E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A75929"/>
    <w:multiLevelType w:val="hybridMultilevel"/>
    <w:tmpl w:val="94FE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097461"/>
    <w:multiLevelType w:val="hybridMultilevel"/>
    <w:tmpl w:val="0EAC33B4"/>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0">
    <w:nsid w:val="2CCB2210"/>
    <w:multiLevelType w:val="hybridMultilevel"/>
    <w:tmpl w:val="FD6E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C66B48"/>
    <w:multiLevelType w:val="hybridMultilevel"/>
    <w:tmpl w:val="E294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367B80"/>
    <w:multiLevelType w:val="hybridMultilevel"/>
    <w:tmpl w:val="4C0A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1C73DE"/>
    <w:multiLevelType w:val="hybridMultilevel"/>
    <w:tmpl w:val="8282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A274C9"/>
    <w:multiLevelType w:val="hybridMultilevel"/>
    <w:tmpl w:val="243098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D05B7E"/>
    <w:multiLevelType w:val="hybridMultilevel"/>
    <w:tmpl w:val="980A3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22425D"/>
    <w:multiLevelType w:val="hybridMultilevel"/>
    <w:tmpl w:val="59EC26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BD133D"/>
    <w:multiLevelType w:val="hybridMultilevel"/>
    <w:tmpl w:val="A15A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8E4296"/>
    <w:multiLevelType w:val="hybridMultilevel"/>
    <w:tmpl w:val="5C8E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E44ED5"/>
    <w:multiLevelType w:val="hybridMultilevel"/>
    <w:tmpl w:val="2024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13678C"/>
    <w:multiLevelType w:val="hybridMultilevel"/>
    <w:tmpl w:val="7728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C133EA"/>
    <w:multiLevelType w:val="hybridMultilevel"/>
    <w:tmpl w:val="A6F6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205856"/>
    <w:multiLevelType w:val="hybridMultilevel"/>
    <w:tmpl w:val="2ED4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E03B5B"/>
    <w:multiLevelType w:val="hybridMultilevel"/>
    <w:tmpl w:val="A6BC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2F64BA"/>
    <w:multiLevelType w:val="multilevel"/>
    <w:tmpl w:val="1E365D1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nsid w:val="5C8D514F"/>
    <w:multiLevelType w:val="hybridMultilevel"/>
    <w:tmpl w:val="09C6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DB6BD6"/>
    <w:multiLevelType w:val="hybridMultilevel"/>
    <w:tmpl w:val="6152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C905F5"/>
    <w:multiLevelType w:val="hybridMultilevel"/>
    <w:tmpl w:val="56D23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27204F"/>
    <w:multiLevelType w:val="hybridMultilevel"/>
    <w:tmpl w:val="4C9C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FE656D"/>
    <w:multiLevelType w:val="hybridMultilevel"/>
    <w:tmpl w:val="BB8C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834A22"/>
    <w:multiLevelType w:val="hybridMultilevel"/>
    <w:tmpl w:val="88F4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B63283"/>
    <w:multiLevelType w:val="hybridMultilevel"/>
    <w:tmpl w:val="241E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242560"/>
    <w:multiLevelType w:val="hybridMultilevel"/>
    <w:tmpl w:val="FB6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18"/>
  </w:num>
  <w:num w:numId="4">
    <w:abstractNumId w:val="39"/>
  </w:num>
  <w:num w:numId="5">
    <w:abstractNumId w:val="17"/>
  </w:num>
  <w:num w:numId="6">
    <w:abstractNumId w:val="21"/>
  </w:num>
  <w:num w:numId="7">
    <w:abstractNumId w:val="23"/>
  </w:num>
  <w:num w:numId="8">
    <w:abstractNumId w:val="30"/>
  </w:num>
  <w:num w:numId="9">
    <w:abstractNumId w:val="28"/>
  </w:num>
  <w:num w:numId="10">
    <w:abstractNumId w:val="38"/>
  </w:num>
  <w:num w:numId="11">
    <w:abstractNumId w:val="16"/>
  </w:num>
  <w:num w:numId="12">
    <w:abstractNumId w:val="1"/>
  </w:num>
  <w:num w:numId="13">
    <w:abstractNumId w:val="2"/>
  </w:num>
  <w:num w:numId="14">
    <w:abstractNumId w:val="3"/>
  </w:num>
  <w:num w:numId="15">
    <w:abstractNumId w:val="41"/>
  </w:num>
  <w:num w:numId="16">
    <w:abstractNumId w:val="42"/>
  </w:num>
  <w:num w:numId="17">
    <w:abstractNumId w:val="33"/>
  </w:num>
  <w:num w:numId="18">
    <w:abstractNumId w:val="11"/>
  </w:num>
  <w:num w:numId="19">
    <w:abstractNumId w:val="31"/>
  </w:num>
  <w:num w:numId="20">
    <w:abstractNumId w:val="10"/>
  </w:num>
  <w:num w:numId="21">
    <w:abstractNumId w:val="22"/>
  </w:num>
  <w:num w:numId="22">
    <w:abstractNumId w:val="6"/>
  </w:num>
  <w:num w:numId="23">
    <w:abstractNumId w:val="37"/>
  </w:num>
  <w:num w:numId="24">
    <w:abstractNumId w:val="36"/>
  </w:num>
  <w:num w:numId="25">
    <w:abstractNumId w:val="9"/>
  </w:num>
  <w:num w:numId="26">
    <w:abstractNumId w:val="14"/>
  </w:num>
  <w:num w:numId="27">
    <w:abstractNumId w:val="26"/>
  </w:num>
  <w:num w:numId="28">
    <w:abstractNumId w:val="7"/>
  </w:num>
  <w:num w:numId="29">
    <w:abstractNumId w:val="0"/>
  </w:num>
  <w:num w:numId="30">
    <w:abstractNumId w:val="13"/>
  </w:num>
  <w:num w:numId="31">
    <w:abstractNumId w:val="15"/>
  </w:num>
  <w:num w:numId="32">
    <w:abstractNumId w:val="27"/>
  </w:num>
  <w:num w:numId="33">
    <w:abstractNumId w:val="12"/>
  </w:num>
  <w:num w:numId="34">
    <w:abstractNumId w:val="8"/>
  </w:num>
  <w:num w:numId="35">
    <w:abstractNumId w:val="5"/>
  </w:num>
  <w:num w:numId="36">
    <w:abstractNumId w:val="25"/>
  </w:num>
  <w:num w:numId="37">
    <w:abstractNumId w:val="19"/>
  </w:num>
  <w:num w:numId="38">
    <w:abstractNumId w:val="24"/>
  </w:num>
  <w:num w:numId="39">
    <w:abstractNumId w:val="29"/>
  </w:num>
  <w:num w:numId="40">
    <w:abstractNumId w:val="32"/>
  </w:num>
  <w:num w:numId="41">
    <w:abstractNumId w:val="20"/>
  </w:num>
  <w:num w:numId="42">
    <w:abstractNumId w:val="4"/>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8C9"/>
    <w:rsid w:val="00055265"/>
    <w:rsid w:val="00083ECC"/>
    <w:rsid w:val="000E3D14"/>
    <w:rsid w:val="00166132"/>
    <w:rsid w:val="00184795"/>
    <w:rsid w:val="002131EE"/>
    <w:rsid w:val="002C52CA"/>
    <w:rsid w:val="003057F8"/>
    <w:rsid w:val="003303A8"/>
    <w:rsid w:val="003516EF"/>
    <w:rsid w:val="003E2737"/>
    <w:rsid w:val="00467AA2"/>
    <w:rsid w:val="004D5796"/>
    <w:rsid w:val="00555AC7"/>
    <w:rsid w:val="005B6E8C"/>
    <w:rsid w:val="005D28C9"/>
    <w:rsid w:val="00643920"/>
    <w:rsid w:val="00677110"/>
    <w:rsid w:val="006B67FB"/>
    <w:rsid w:val="006E1820"/>
    <w:rsid w:val="006F6DB4"/>
    <w:rsid w:val="00716DEA"/>
    <w:rsid w:val="00790442"/>
    <w:rsid w:val="00834559"/>
    <w:rsid w:val="008B722E"/>
    <w:rsid w:val="008D7081"/>
    <w:rsid w:val="009427DE"/>
    <w:rsid w:val="00961295"/>
    <w:rsid w:val="00966FF2"/>
    <w:rsid w:val="00971C8C"/>
    <w:rsid w:val="00973521"/>
    <w:rsid w:val="009B7E32"/>
    <w:rsid w:val="00A118AE"/>
    <w:rsid w:val="00A649EE"/>
    <w:rsid w:val="00AA2268"/>
    <w:rsid w:val="00B6709F"/>
    <w:rsid w:val="00B9387D"/>
    <w:rsid w:val="00C42F6C"/>
    <w:rsid w:val="00C544CF"/>
    <w:rsid w:val="00CB322D"/>
    <w:rsid w:val="00CD42CE"/>
    <w:rsid w:val="00DA0958"/>
    <w:rsid w:val="00DE3A14"/>
    <w:rsid w:val="00E44E8B"/>
    <w:rsid w:val="00E7038C"/>
    <w:rsid w:val="00E8345A"/>
    <w:rsid w:val="00E85EBA"/>
    <w:rsid w:val="00ED358F"/>
    <w:rsid w:val="00EF168B"/>
    <w:rsid w:val="00F75A34"/>
    <w:rsid w:val="00FA195E"/>
    <w:rsid w:val="00FB0E33"/>
    <w:rsid w:val="00FB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F2"/>
    <w:pPr>
      <w:spacing w:after="0" w:line="240" w:lineRule="auto"/>
      <w:jc w:val="both"/>
    </w:pPr>
    <w:rPr>
      <w:rFonts w:ascii="TheSans B5 Plain" w:eastAsia="Times New Roman" w:hAnsi="TheSans B5 Plain" w:cs="Times New Roman"/>
      <w:szCs w:val="24"/>
      <w:lang w:val="en-GB"/>
    </w:rPr>
  </w:style>
  <w:style w:type="paragraph" w:styleId="Heading1">
    <w:name w:val="heading 1"/>
    <w:basedOn w:val="Normal"/>
    <w:next w:val="Normal"/>
    <w:link w:val="Heading1Char"/>
    <w:qFormat/>
    <w:rsid w:val="005D28C9"/>
    <w:pPr>
      <w:keepNext/>
      <w:numPr>
        <w:numId w:val="1"/>
      </w:numPr>
      <w:spacing w:before="240" w:after="60"/>
      <w:ind w:left="431" w:hanging="431"/>
      <w:outlineLvl w:val="0"/>
    </w:pPr>
    <w:rPr>
      <w:rFonts w:cs="Arial"/>
      <w:b/>
      <w:bCs/>
      <w:kern w:val="32"/>
      <w:sz w:val="32"/>
      <w:szCs w:val="32"/>
      <w:lang w:eastAsia="en-GB"/>
    </w:rPr>
  </w:style>
  <w:style w:type="paragraph" w:styleId="Heading2">
    <w:name w:val="heading 2"/>
    <w:basedOn w:val="Normal"/>
    <w:next w:val="Normal"/>
    <w:link w:val="Heading2Char"/>
    <w:qFormat/>
    <w:rsid w:val="005D28C9"/>
    <w:pPr>
      <w:keepNext/>
      <w:numPr>
        <w:ilvl w:val="1"/>
        <w:numId w:val="1"/>
      </w:numPr>
      <w:spacing w:before="240" w:after="60"/>
      <w:outlineLvl w:val="1"/>
    </w:pPr>
    <w:rPr>
      <w:rFonts w:cs="Arial"/>
      <w:b/>
      <w:bCs/>
      <w:iCs/>
      <w:sz w:val="26"/>
      <w:szCs w:val="28"/>
      <w:lang w:eastAsia="en-GB"/>
    </w:rPr>
  </w:style>
  <w:style w:type="paragraph" w:styleId="Heading3">
    <w:name w:val="heading 3"/>
    <w:basedOn w:val="Normal"/>
    <w:next w:val="Normal"/>
    <w:link w:val="Heading3Char"/>
    <w:qFormat/>
    <w:rsid w:val="005D28C9"/>
    <w:pPr>
      <w:keepNext/>
      <w:numPr>
        <w:ilvl w:val="2"/>
        <w:numId w:val="1"/>
      </w:numPr>
      <w:spacing w:before="240" w:after="60"/>
      <w:outlineLvl w:val="2"/>
    </w:pPr>
    <w:rPr>
      <w:rFonts w:cs="Arial"/>
      <w:b/>
      <w:bCs/>
      <w:i/>
      <w:sz w:val="26"/>
      <w:szCs w:val="26"/>
      <w:lang w:eastAsia="en-GB"/>
    </w:rPr>
  </w:style>
  <w:style w:type="paragraph" w:styleId="Heading4">
    <w:name w:val="heading 4"/>
    <w:basedOn w:val="Normal"/>
    <w:next w:val="Normal"/>
    <w:link w:val="Heading4Char"/>
    <w:qFormat/>
    <w:rsid w:val="00A649EE"/>
    <w:pPr>
      <w:keepNext/>
      <w:spacing w:before="240" w:after="60"/>
      <w:outlineLvl w:val="3"/>
    </w:pPr>
    <w:rPr>
      <w:rFonts w:ascii="Times New Roman" w:hAnsi="Times New Roman"/>
      <w:b/>
      <w:bCs/>
      <w:sz w:val="28"/>
      <w:szCs w:val="28"/>
      <w:lang w:val="en-US"/>
    </w:rPr>
  </w:style>
  <w:style w:type="paragraph" w:styleId="Heading5">
    <w:name w:val="heading 5"/>
    <w:basedOn w:val="Normal"/>
    <w:next w:val="Normal"/>
    <w:link w:val="Heading5Char"/>
    <w:qFormat/>
    <w:rsid w:val="005D28C9"/>
    <w:pPr>
      <w:numPr>
        <w:ilvl w:val="4"/>
        <w:numId w:val="1"/>
      </w:numPr>
      <w:spacing w:before="240" w:after="60"/>
      <w:outlineLvl w:val="4"/>
    </w:pPr>
    <w:rPr>
      <w:b/>
      <w:bCs/>
      <w:i/>
      <w:iCs/>
      <w:sz w:val="26"/>
      <w:szCs w:val="26"/>
      <w:lang w:val="en-US"/>
    </w:rPr>
  </w:style>
  <w:style w:type="paragraph" w:styleId="Heading6">
    <w:name w:val="heading 6"/>
    <w:basedOn w:val="Normal"/>
    <w:next w:val="Normal"/>
    <w:link w:val="Heading6Char"/>
    <w:qFormat/>
    <w:rsid w:val="005D28C9"/>
    <w:pPr>
      <w:numPr>
        <w:ilvl w:val="5"/>
        <w:numId w:val="1"/>
      </w:numPr>
      <w:spacing w:before="240"/>
      <w:outlineLvl w:val="5"/>
    </w:pPr>
    <w:rPr>
      <w:i/>
    </w:rPr>
  </w:style>
  <w:style w:type="paragraph" w:styleId="Heading7">
    <w:name w:val="heading 7"/>
    <w:basedOn w:val="Normal"/>
    <w:next w:val="Normal"/>
    <w:link w:val="Heading7Char"/>
    <w:qFormat/>
    <w:rsid w:val="005D28C9"/>
    <w:pPr>
      <w:numPr>
        <w:ilvl w:val="6"/>
        <w:numId w:val="1"/>
      </w:numPr>
      <w:spacing w:before="240" w:after="60"/>
      <w:outlineLvl w:val="6"/>
    </w:pPr>
    <w:rPr>
      <w:rFonts w:ascii="Times New Roman" w:hAnsi="Times New Roman"/>
      <w:sz w:val="24"/>
      <w:lang w:val="en-US"/>
    </w:rPr>
  </w:style>
  <w:style w:type="paragraph" w:styleId="Heading8">
    <w:name w:val="heading 8"/>
    <w:basedOn w:val="Normal"/>
    <w:next w:val="Normal"/>
    <w:link w:val="Heading8Char"/>
    <w:qFormat/>
    <w:rsid w:val="005D28C9"/>
    <w:pPr>
      <w:numPr>
        <w:ilvl w:val="7"/>
        <w:numId w:val="1"/>
      </w:numPr>
      <w:spacing w:before="240" w:after="60"/>
      <w:outlineLvl w:val="7"/>
    </w:pPr>
    <w:rPr>
      <w:rFonts w:ascii="Times New Roman" w:hAnsi="Times New Roman"/>
      <w:i/>
      <w:iCs/>
      <w:sz w:val="24"/>
      <w:lang w:val="en-US"/>
    </w:rPr>
  </w:style>
  <w:style w:type="paragraph" w:styleId="Heading9">
    <w:name w:val="heading 9"/>
    <w:basedOn w:val="Normal"/>
    <w:next w:val="Normal"/>
    <w:link w:val="Heading9Char"/>
    <w:qFormat/>
    <w:rsid w:val="005D28C9"/>
    <w:pPr>
      <w:numPr>
        <w:ilvl w:val="8"/>
        <w:numId w:val="1"/>
      </w:numPr>
      <w:spacing w:before="240" w:after="60"/>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28C9"/>
    <w:rPr>
      <w:rFonts w:ascii="TheSans B5 Plain" w:eastAsia="Times New Roman" w:hAnsi="TheSans B5 Plain" w:cs="Arial"/>
      <w:b/>
      <w:bCs/>
      <w:kern w:val="32"/>
      <w:sz w:val="32"/>
      <w:szCs w:val="32"/>
      <w:lang w:val="en-GB" w:eastAsia="en-GB"/>
    </w:rPr>
  </w:style>
  <w:style w:type="character" w:customStyle="1" w:styleId="Heading2Char">
    <w:name w:val="Heading 2 Char"/>
    <w:basedOn w:val="DefaultParagraphFont"/>
    <w:link w:val="Heading2"/>
    <w:rsid w:val="005D28C9"/>
    <w:rPr>
      <w:rFonts w:ascii="TheSans B5 Plain" w:eastAsia="Times New Roman" w:hAnsi="TheSans B5 Plain" w:cs="Arial"/>
      <w:b/>
      <w:bCs/>
      <w:iCs/>
      <w:sz w:val="26"/>
      <w:szCs w:val="28"/>
      <w:lang w:val="en-GB" w:eastAsia="en-GB"/>
    </w:rPr>
  </w:style>
  <w:style w:type="character" w:customStyle="1" w:styleId="Heading3Char">
    <w:name w:val="Heading 3 Char"/>
    <w:basedOn w:val="DefaultParagraphFont"/>
    <w:link w:val="Heading3"/>
    <w:rsid w:val="005D28C9"/>
    <w:rPr>
      <w:rFonts w:ascii="TheSans B5 Plain" w:eastAsia="Times New Roman" w:hAnsi="TheSans B5 Plain" w:cs="Arial"/>
      <w:b/>
      <w:bCs/>
      <w:i/>
      <w:sz w:val="26"/>
      <w:szCs w:val="26"/>
      <w:lang w:val="en-GB" w:eastAsia="en-GB"/>
    </w:rPr>
  </w:style>
  <w:style w:type="character" w:customStyle="1" w:styleId="Heading4Char">
    <w:name w:val="Heading 4 Char"/>
    <w:basedOn w:val="DefaultParagraphFont"/>
    <w:link w:val="Heading4"/>
    <w:rsid w:val="005D28C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D28C9"/>
    <w:rPr>
      <w:rFonts w:ascii="TheSans B5 Plain" w:eastAsia="Times New Roman" w:hAnsi="TheSans B5 Plain" w:cs="Times New Roman"/>
      <w:b/>
      <w:bCs/>
      <w:i/>
      <w:iCs/>
      <w:sz w:val="26"/>
      <w:szCs w:val="26"/>
    </w:rPr>
  </w:style>
  <w:style w:type="character" w:customStyle="1" w:styleId="Heading6Char">
    <w:name w:val="Heading 6 Char"/>
    <w:basedOn w:val="DefaultParagraphFont"/>
    <w:link w:val="Heading6"/>
    <w:rsid w:val="005D28C9"/>
    <w:rPr>
      <w:rFonts w:ascii="TheSans B5 Plain" w:eastAsia="Times New Roman" w:hAnsi="TheSans B5 Plain" w:cs="Times New Roman"/>
      <w:i/>
      <w:szCs w:val="24"/>
      <w:lang w:val="en-GB"/>
    </w:rPr>
  </w:style>
  <w:style w:type="character" w:customStyle="1" w:styleId="Heading7Char">
    <w:name w:val="Heading 7 Char"/>
    <w:basedOn w:val="DefaultParagraphFont"/>
    <w:link w:val="Heading7"/>
    <w:rsid w:val="005D28C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D28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D28C9"/>
    <w:rPr>
      <w:rFonts w:ascii="Arial" w:eastAsia="Times New Roman" w:hAnsi="Arial" w:cs="Arial"/>
    </w:rPr>
  </w:style>
  <w:style w:type="paragraph" w:customStyle="1" w:styleId="Tablecontent">
    <w:name w:val="Tablecontent"/>
    <w:basedOn w:val="Normal"/>
    <w:rsid w:val="005D28C9"/>
    <w:pPr>
      <w:keepNext/>
      <w:spacing w:before="120" w:after="120"/>
    </w:pPr>
    <w:rPr>
      <w:rFonts w:ascii="Arial" w:hAnsi="Arial"/>
      <w:sz w:val="18"/>
    </w:rPr>
  </w:style>
  <w:style w:type="paragraph" w:customStyle="1" w:styleId="Tableheader">
    <w:name w:val="Tableheader"/>
    <w:basedOn w:val="Normal"/>
    <w:next w:val="Tablecontent"/>
    <w:rsid w:val="005D28C9"/>
    <w:pPr>
      <w:keepNext/>
      <w:spacing w:before="120" w:after="120"/>
    </w:pPr>
    <w:rPr>
      <w:rFonts w:ascii="Arial" w:hAnsi="Arial"/>
      <w:b/>
      <w:sz w:val="18"/>
    </w:rPr>
  </w:style>
  <w:style w:type="paragraph" w:styleId="BodyText">
    <w:name w:val="Body Text"/>
    <w:basedOn w:val="Normal"/>
    <w:link w:val="BodyTextChar"/>
    <w:rsid w:val="005D28C9"/>
    <w:rPr>
      <w:lang w:val="en-US"/>
    </w:rPr>
  </w:style>
  <w:style w:type="character" w:customStyle="1" w:styleId="BodyTextChar">
    <w:name w:val="Body Text Char"/>
    <w:basedOn w:val="DefaultParagraphFont"/>
    <w:link w:val="BodyText"/>
    <w:rsid w:val="005D28C9"/>
    <w:rPr>
      <w:rFonts w:ascii="TheSans B5 Plain" w:eastAsia="Times New Roman" w:hAnsi="TheSans B5 Plain" w:cs="Times New Roman"/>
      <w:szCs w:val="24"/>
    </w:rPr>
  </w:style>
  <w:style w:type="paragraph" w:customStyle="1" w:styleId="ISProgrammeHeader">
    <w:name w:val="IS Programme Header"/>
    <w:basedOn w:val="BodyText"/>
    <w:rsid w:val="005D28C9"/>
    <w:pPr>
      <w:jc w:val="center"/>
    </w:pPr>
    <w:rPr>
      <w:b/>
      <w:bCs/>
      <w:sz w:val="28"/>
    </w:rPr>
  </w:style>
  <w:style w:type="paragraph" w:customStyle="1" w:styleId="DocumentHeader">
    <w:name w:val="Document Header"/>
    <w:basedOn w:val="BodyText"/>
    <w:rsid w:val="005D28C9"/>
    <w:pPr>
      <w:jc w:val="center"/>
    </w:pPr>
    <w:rPr>
      <w:rFonts w:ascii="Arial" w:hAnsi="Arial"/>
      <w:b/>
      <w:bCs/>
      <w:sz w:val="36"/>
    </w:rPr>
  </w:style>
  <w:style w:type="paragraph" w:customStyle="1" w:styleId="ProjectTitle">
    <w:name w:val="Project Title"/>
    <w:basedOn w:val="BodyText"/>
    <w:rsid w:val="005D28C9"/>
    <w:pPr>
      <w:jc w:val="center"/>
    </w:pPr>
    <w:rPr>
      <w:b/>
      <w:i/>
      <w:sz w:val="32"/>
      <w:szCs w:val="28"/>
    </w:rPr>
  </w:style>
  <w:style w:type="paragraph" w:customStyle="1" w:styleId="FrontPageControls">
    <w:name w:val="Front Page Controls"/>
    <w:basedOn w:val="BodyText"/>
    <w:link w:val="FrontPageControlsChar"/>
    <w:rsid w:val="005D28C9"/>
    <w:pPr>
      <w:jc w:val="center"/>
    </w:pPr>
    <w:rPr>
      <w:rFonts w:ascii="Arial" w:hAnsi="Arial"/>
    </w:rPr>
  </w:style>
  <w:style w:type="paragraph" w:customStyle="1" w:styleId="DocumentControls">
    <w:name w:val="Document Controls"/>
    <w:basedOn w:val="BodyText"/>
    <w:rsid w:val="005D28C9"/>
    <w:rPr>
      <w:rFonts w:ascii="Arial" w:hAnsi="Arial"/>
      <w:b/>
      <w:bCs/>
      <w:sz w:val="28"/>
    </w:rPr>
  </w:style>
  <w:style w:type="character" w:styleId="Hyperlink">
    <w:name w:val="Hyperlink"/>
    <w:basedOn w:val="DefaultParagraphFont"/>
    <w:uiPriority w:val="99"/>
    <w:rsid w:val="005D28C9"/>
    <w:rPr>
      <w:color w:val="0000FF"/>
      <w:u w:val="single"/>
    </w:rPr>
  </w:style>
  <w:style w:type="paragraph" w:styleId="TOC1">
    <w:name w:val="toc 1"/>
    <w:basedOn w:val="Normal"/>
    <w:next w:val="Normal"/>
    <w:autoRedefine/>
    <w:uiPriority w:val="39"/>
    <w:qFormat/>
    <w:rsid w:val="005D28C9"/>
    <w:pPr>
      <w:spacing w:before="120" w:after="120"/>
      <w:jc w:val="left"/>
    </w:pPr>
    <w:rPr>
      <w:rFonts w:asciiTheme="minorHAnsi" w:hAnsiTheme="minorHAnsi"/>
      <w:b/>
      <w:bCs/>
      <w:caps/>
      <w:szCs w:val="20"/>
    </w:rPr>
  </w:style>
  <w:style w:type="paragraph" w:styleId="TOC2">
    <w:name w:val="toc 2"/>
    <w:basedOn w:val="Normal"/>
    <w:next w:val="Normal"/>
    <w:autoRedefine/>
    <w:uiPriority w:val="39"/>
    <w:qFormat/>
    <w:rsid w:val="005D28C9"/>
    <w:pPr>
      <w:ind w:left="220"/>
      <w:jc w:val="left"/>
    </w:pPr>
    <w:rPr>
      <w:rFonts w:asciiTheme="minorHAnsi" w:hAnsiTheme="minorHAnsi"/>
      <w:smallCaps/>
      <w:szCs w:val="20"/>
    </w:rPr>
  </w:style>
  <w:style w:type="character" w:styleId="PageNumber">
    <w:name w:val="page number"/>
    <w:basedOn w:val="DefaultParagraphFont"/>
    <w:rsid w:val="005D28C9"/>
  </w:style>
  <w:style w:type="paragraph" w:styleId="Footer">
    <w:name w:val="footer"/>
    <w:basedOn w:val="Normal"/>
    <w:link w:val="FooterChar"/>
    <w:uiPriority w:val="99"/>
    <w:rsid w:val="005D28C9"/>
    <w:pPr>
      <w:tabs>
        <w:tab w:val="center" w:pos="4320"/>
        <w:tab w:val="right" w:pos="8640"/>
      </w:tabs>
    </w:pPr>
    <w:rPr>
      <w:rFonts w:ascii="Arial" w:hAnsi="Arial"/>
      <w:color w:val="C0C0C0"/>
      <w:sz w:val="20"/>
      <w:lang w:val="en-US"/>
    </w:rPr>
  </w:style>
  <w:style w:type="character" w:customStyle="1" w:styleId="FooterChar">
    <w:name w:val="Footer Char"/>
    <w:basedOn w:val="DefaultParagraphFont"/>
    <w:link w:val="Footer"/>
    <w:uiPriority w:val="99"/>
    <w:rsid w:val="005D28C9"/>
    <w:rPr>
      <w:rFonts w:ascii="Arial" w:eastAsia="Times New Roman" w:hAnsi="Arial" w:cs="Times New Roman"/>
      <w:color w:val="C0C0C0"/>
      <w:sz w:val="20"/>
      <w:szCs w:val="24"/>
    </w:rPr>
  </w:style>
  <w:style w:type="paragraph" w:customStyle="1" w:styleId="StyleFrontPageControlsArialBold">
    <w:name w:val="Style Front Page Controls + Arial Bold"/>
    <w:basedOn w:val="FrontPageControls"/>
    <w:link w:val="StyleFrontPageControlsArialBoldChar"/>
    <w:rsid w:val="005D28C9"/>
    <w:rPr>
      <w:b/>
      <w:bCs/>
    </w:rPr>
  </w:style>
  <w:style w:type="character" w:customStyle="1" w:styleId="FrontPageControlsChar">
    <w:name w:val="Front Page Controls Char"/>
    <w:basedOn w:val="BodyTextChar"/>
    <w:link w:val="FrontPageControls"/>
    <w:rsid w:val="005D28C9"/>
    <w:rPr>
      <w:rFonts w:ascii="Arial" w:eastAsia="Times New Roman" w:hAnsi="Arial" w:cs="Times New Roman"/>
      <w:szCs w:val="24"/>
    </w:rPr>
  </w:style>
  <w:style w:type="character" w:customStyle="1" w:styleId="StyleFrontPageControlsArialBoldChar">
    <w:name w:val="Style Front Page Controls + Arial Bold Char"/>
    <w:basedOn w:val="FrontPageControlsChar"/>
    <w:link w:val="StyleFrontPageControlsArialBold"/>
    <w:rsid w:val="005D28C9"/>
    <w:rPr>
      <w:rFonts w:ascii="Arial" w:eastAsia="Times New Roman" w:hAnsi="Arial" w:cs="Times New Roman"/>
      <w:b/>
      <w:bCs/>
      <w:szCs w:val="24"/>
    </w:rPr>
  </w:style>
  <w:style w:type="paragraph" w:customStyle="1" w:styleId="StyleTableheaderArialCentered">
    <w:name w:val="Style Tableheader + Arial Centered"/>
    <w:basedOn w:val="Tableheader"/>
    <w:rsid w:val="005D28C9"/>
    <w:pPr>
      <w:jc w:val="center"/>
    </w:pPr>
    <w:rPr>
      <w:bCs/>
      <w:szCs w:val="20"/>
    </w:rPr>
  </w:style>
  <w:style w:type="paragraph" w:customStyle="1" w:styleId="Tablecontentsmall">
    <w:name w:val="Tablecontentsmall"/>
    <w:basedOn w:val="Tablecontent"/>
    <w:rsid w:val="005D28C9"/>
    <w:pPr>
      <w:keepNext w:val="0"/>
      <w:spacing w:before="0" w:after="0"/>
      <w:jc w:val="left"/>
    </w:pPr>
  </w:style>
  <w:style w:type="character" w:styleId="CommentReference">
    <w:name w:val="annotation reference"/>
    <w:basedOn w:val="DefaultParagraphFont"/>
    <w:rsid w:val="005D28C9"/>
    <w:rPr>
      <w:sz w:val="16"/>
      <w:szCs w:val="16"/>
    </w:rPr>
  </w:style>
  <w:style w:type="paragraph" w:styleId="CommentText">
    <w:name w:val="annotation text"/>
    <w:basedOn w:val="Normal"/>
    <w:link w:val="CommentTextChar"/>
    <w:rsid w:val="005D28C9"/>
    <w:rPr>
      <w:sz w:val="20"/>
      <w:szCs w:val="20"/>
    </w:rPr>
  </w:style>
  <w:style w:type="character" w:customStyle="1" w:styleId="CommentTextChar">
    <w:name w:val="Comment Text Char"/>
    <w:basedOn w:val="DefaultParagraphFont"/>
    <w:link w:val="CommentText"/>
    <w:rsid w:val="005D28C9"/>
    <w:rPr>
      <w:rFonts w:ascii="TheSans B5 Plain" w:eastAsia="Times New Roman" w:hAnsi="TheSans B5 Plain" w:cs="Times New Roman"/>
      <w:sz w:val="20"/>
      <w:szCs w:val="20"/>
      <w:lang w:val="en-GB"/>
    </w:rPr>
  </w:style>
  <w:style w:type="paragraph" w:customStyle="1" w:styleId="Footer1">
    <w:name w:val="Footer1"/>
    <w:basedOn w:val="Normal"/>
    <w:link w:val="footerChar0"/>
    <w:qFormat/>
    <w:rsid w:val="005D28C9"/>
    <w:rPr>
      <w:rFonts w:ascii="Arial" w:hAnsi="Arial" w:cs="Arial"/>
      <w:sz w:val="16"/>
      <w:szCs w:val="16"/>
    </w:rPr>
  </w:style>
  <w:style w:type="character" w:customStyle="1" w:styleId="footerChar0">
    <w:name w:val="footer Char"/>
    <w:basedOn w:val="DefaultParagraphFont"/>
    <w:link w:val="Footer1"/>
    <w:rsid w:val="005D28C9"/>
    <w:rPr>
      <w:rFonts w:ascii="Arial" w:eastAsia="Times New Roman" w:hAnsi="Arial" w:cs="Arial"/>
      <w:sz w:val="16"/>
      <w:szCs w:val="16"/>
      <w:lang w:val="en-GB"/>
    </w:rPr>
  </w:style>
  <w:style w:type="paragraph" w:styleId="BalloonText">
    <w:name w:val="Balloon Text"/>
    <w:basedOn w:val="Normal"/>
    <w:link w:val="BalloonTextChar"/>
    <w:uiPriority w:val="99"/>
    <w:semiHidden/>
    <w:unhideWhenUsed/>
    <w:rsid w:val="005D28C9"/>
    <w:rPr>
      <w:rFonts w:ascii="Tahoma" w:hAnsi="Tahoma" w:cs="Tahoma"/>
      <w:sz w:val="16"/>
      <w:szCs w:val="16"/>
    </w:rPr>
  </w:style>
  <w:style w:type="character" w:customStyle="1" w:styleId="BalloonTextChar">
    <w:name w:val="Balloon Text Char"/>
    <w:basedOn w:val="DefaultParagraphFont"/>
    <w:link w:val="BalloonText"/>
    <w:uiPriority w:val="99"/>
    <w:semiHidden/>
    <w:rsid w:val="005D28C9"/>
    <w:rPr>
      <w:rFonts w:ascii="Tahoma" w:eastAsia="Times New Roman" w:hAnsi="Tahoma" w:cs="Tahoma"/>
      <w:sz w:val="16"/>
      <w:szCs w:val="16"/>
      <w:lang w:val="en-GB"/>
    </w:rPr>
  </w:style>
  <w:style w:type="paragraph" w:styleId="ListParagraph">
    <w:name w:val="List Paragraph"/>
    <w:basedOn w:val="Normal"/>
    <w:uiPriority w:val="34"/>
    <w:qFormat/>
    <w:rsid w:val="003057F8"/>
    <w:pPr>
      <w:spacing w:after="200" w:line="276" w:lineRule="auto"/>
      <w:ind w:left="720"/>
      <w:contextualSpacing/>
      <w:jc w:val="left"/>
    </w:pPr>
    <w:rPr>
      <w:rFonts w:asciiTheme="minorHAnsi" w:eastAsiaTheme="minorHAnsi" w:hAnsiTheme="minorHAnsi" w:cstheme="minorBidi"/>
      <w:szCs w:val="22"/>
      <w:lang w:val="en-US"/>
    </w:rPr>
  </w:style>
  <w:style w:type="paragraph" w:styleId="TOC3">
    <w:name w:val="toc 3"/>
    <w:basedOn w:val="Normal"/>
    <w:next w:val="Normal"/>
    <w:autoRedefine/>
    <w:uiPriority w:val="39"/>
    <w:unhideWhenUsed/>
    <w:qFormat/>
    <w:rsid w:val="00A649EE"/>
    <w:pPr>
      <w:spacing w:after="100"/>
      <w:ind w:left="440"/>
    </w:pPr>
  </w:style>
  <w:style w:type="paragraph" w:customStyle="1" w:styleId="listbulletround1">
    <w:name w:val="listbulletround1"/>
    <w:basedOn w:val="Normal"/>
    <w:rsid w:val="00A649EE"/>
    <w:pPr>
      <w:numPr>
        <w:numId w:val="29"/>
      </w:numPr>
      <w:spacing w:before="120" w:after="120"/>
      <w:jc w:val="left"/>
    </w:pPr>
    <w:rPr>
      <w:rFonts w:ascii="Arial" w:hAnsi="Arial"/>
      <w:color w:val="000000"/>
      <w:sz w:val="20"/>
      <w:szCs w:val="20"/>
    </w:rPr>
  </w:style>
  <w:style w:type="paragraph" w:customStyle="1" w:styleId="listbulletdash2">
    <w:name w:val="listbulletdash2"/>
    <w:basedOn w:val="Normal"/>
    <w:rsid w:val="00A649EE"/>
    <w:pPr>
      <w:numPr>
        <w:numId w:val="30"/>
      </w:numPr>
      <w:autoSpaceDE w:val="0"/>
      <w:autoSpaceDN w:val="0"/>
      <w:spacing w:before="120" w:after="120"/>
      <w:jc w:val="left"/>
    </w:pPr>
    <w:rPr>
      <w:rFonts w:ascii="Arial" w:hAnsi="Arial" w:cs="Arial"/>
      <w:color w:val="000000"/>
      <w:sz w:val="20"/>
      <w:szCs w:val="20"/>
    </w:rPr>
  </w:style>
  <w:style w:type="paragraph" w:customStyle="1" w:styleId="listbulletdash3">
    <w:name w:val="listbulletdash3"/>
    <w:basedOn w:val="Normal"/>
    <w:rsid w:val="00A649EE"/>
    <w:pPr>
      <w:numPr>
        <w:numId w:val="31"/>
      </w:numPr>
      <w:autoSpaceDE w:val="0"/>
      <w:autoSpaceDN w:val="0"/>
      <w:spacing w:before="120" w:after="120"/>
      <w:jc w:val="left"/>
    </w:pPr>
    <w:rPr>
      <w:rFonts w:ascii="Arial" w:hAnsi="Arial" w:cs="Arial"/>
      <w:color w:val="000000"/>
      <w:sz w:val="20"/>
      <w:szCs w:val="20"/>
    </w:rPr>
  </w:style>
  <w:style w:type="paragraph" w:styleId="Header">
    <w:name w:val="header"/>
    <w:basedOn w:val="Normal"/>
    <w:link w:val="HeaderChar"/>
    <w:uiPriority w:val="99"/>
    <w:unhideWhenUsed/>
    <w:rsid w:val="00A649EE"/>
    <w:pPr>
      <w:tabs>
        <w:tab w:val="center" w:pos="4680"/>
        <w:tab w:val="right" w:pos="9360"/>
      </w:tabs>
    </w:pPr>
  </w:style>
  <w:style w:type="character" w:customStyle="1" w:styleId="HeaderChar">
    <w:name w:val="Header Char"/>
    <w:basedOn w:val="DefaultParagraphFont"/>
    <w:link w:val="Header"/>
    <w:uiPriority w:val="99"/>
    <w:rsid w:val="00A649EE"/>
    <w:rPr>
      <w:rFonts w:ascii="TheSans B5 Plain" w:eastAsia="Times New Roman" w:hAnsi="TheSans B5 Plain" w:cs="Times New Roman"/>
      <w:szCs w:val="24"/>
      <w:lang w:val="en-GB"/>
    </w:rPr>
  </w:style>
  <w:style w:type="table" w:styleId="TableGrid">
    <w:name w:val="Table Grid"/>
    <w:basedOn w:val="TableNormal"/>
    <w:uiPriority w:val="59"/>
    <w:rsid w:val="00A64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qFormat/>
    <w:rsid w:val="00A649EE"/>
    <w:pPr>
      <w:outlineLvl w:val="0"/>
    </w:pPr>
    <w:rPr>
      <w:rFonts w:ascii="Arial" w:hAnsi="Arial" w:cs="Arial"/>
      <w:sz w:val="28"/>
      <w:szCs w:val="28"/>
      <w:lang w:eastAsia="en-GB"/>
    </w:rPr>
  </w:style>
  <w:style w:type="paragraph" w:styleId="TOCHeading">
    <w:name w:val="TOC Heading"/>
    <w:basedOn w:val="Heading1"/>
    <w:next w:val="Normal"/>
    <w:uiPriority w:val="39"/>
    <w:semiHidden/>
    <w:unhideWhenUsed/>
    <w:qFormat/>
    <w:rsid w:val="00A649EE"/>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4">
    <w:name w:val="toc 4"/>
    <w:basedOn w:val="Normal"/>
    <w:next w:val="Normal"/>
    <w:autoRedefine/>
    <w:uiPriority w:val="39"/>
    <w:unhideWhenUsed/>
    <w:rsid w:val="00A649EE"/>
    <w:pPr>
      <w:spacing w:after="100"/>
      <w:ind w:left="660"/>
    </w:pPr>
  </w:style>
  <w:style w:type="paragraph" w:styleId="CommentSubject">
    <w:name w:val="annotation subject"/>
    <w:basedOn w:val="CommentText"/>
    <w:next w:val="CommentText"/>
    <w:link w:val="CommentSubjectChar"/>
    <w:uiPriority w:val="99"/>
    <w:semiHidden/>
    <w:unhideWhenUsed/>
    <w:rsid w:val="00A649EE"/>
    <w:rPr>
      <w:b/>
      <w:bCs/>
    </w:rPr>
  </w:style>
  <w:style w:type="character" w:customStyle="1" w:styleId="CommentSubjectChar">
    <w:name w:val="Comment Subject Char"/>
    <w:basedOn w:val="CommentTextChar"/>
    <w:link w:val="CommentSubject"/>
    <w:uiPriority w:val="99"/>
    <w:semiHidden/>
    <w:rsid w:val="00A649EE"/>
    <w:rPr>
      <w:rFonts w:ascii="TheSans B5 Plain" w:eastAsia="Times New Roman" w:hAnsi="TheSans B5 Plain" w:cs="Times New Roman"/>
      <w:b/>
      <w:bCs/>
      <w:sz w:val="20"/>
      <w:szCs w:val="20"/>
      <w:lang w:val="en-GB"/>
    </w:rPr>
  </w:style>
  <w:style w:type="paragraph" w:styleId="NormalWeb">
    <w:name w:val="Normal (Web)"/>
    <w:basedOn w:val="Normal"/>
    <w:uiPriority w:val="99"/>
    <w:semiHidden/>
    <w:unhideWhenUsed/>
    <w:rsid w:val="00055265"/>
    <w:pPr>
      <w:spacing w:before="100" w:beforeAutospacing="1" w:after="100" w:afterAutospacing="1"/>
      <w:jc w:val="left"/>
    </w:pPr>
    <w:rPr>
      <w:rFonts w:ascii="Times New Roman" w:eastAsiaTheme="minorEastAsia" w:hAnsi="Times New Roman"/>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F2"/>
    <w:pPr>
      <w:spacing w:after="0" w:line="240" w:lineRule="auto"/>
      <w:jc w:val="both"/>
    </w:pPr>
    <w:rPr>
      <w:rFonts w:ascii="TheSans B5 Plain" w:eastAsia="Times New Roman" w:hAnsi="TheSans B5 Plain" w:cs="Times New Roman"/>
      <w:szCs w:val="24"/>
      <w:lang w:val="en-GB"/>
    </w:rPr>
  </w:style>
  <w:style w:type="paragraph" w:styleId="Heading1">
    <w:name w:val="heading 1"/>
    <w:basedOn w:val="Normal"/>
    <w:next w:val="Normal"/>
    <w:link w:val="Heading1Char"/>
    <w:qFormat/>
    <w:rsid w:val="005D28C9"/>
    <w:pPr>
      <w:keepNext/>
      <w:numPr>
        <w:numId w:val="1"/>
      </w:numPr>
      <w:spacing w:before="240" w:after="60"/>
      <w:ind w:left="431" w:hanging="431"/>
      <w:outlineLvl w:val="0"/>
    </w:pPr>
    <w:rPr>
      <w:rFonts w:cs="Arial"/>
      <w:b/>
      <w:bCs/>
      <w:kern w:val="32"/>
      <w:sz w:val="32"/>
      <w:szCs w:val="32"/>
      <w:lang w:eastAsia="en-GB"/>
    </w:rPr>
  </w:style>
  <w:style w:type="paragraph" w:styleId="Heading2">
    <w:name w:val="heading 2"/>
    <w:basedOn w:val="Normal"/>
    <w:next w:val="Normal"/>
    <w:link w:val="Heading2Char"/>
    <w:qFormat/>
    <w:rsid w:val="005D28C9"/>
    <w:pPr>
      <w:keepNext/>
      <w:numPr>
        <w:ilvl w:val="1"/>
        <w:numId w:val="1"/>
      </w:numPr>
      <w:spacing w:before="240" w:after="60"/>
      <w:outlineLvl w:val="1"/>
    </w:pPr>
    <w:rPr>
      <w:rFonts w:cs="Arial"/>
      <w:b/>
      <w:bCs/>
      <w:iCs/>
      <w:sz w:val="26"/>
      <w:szCs w:val="28"/>
      <w:lang w:eastAsia="en-GB"/>
    </w:rPr>
  </w:style>
  <w:style w:type="paragraph" w:styleId="Heading3">
    <w:name w:val="heading 3"/>
    <w:basedOn w:val="Normal"/>
    <w:next w:val="Normal"/>
    <w:link w:val="Heading3Char"/>
    <w:qFormat/>
    <w:rsid w:val="005D28C9"/>
    <w:pPr>
      <w:keepNext/>
      <w:numPr>
        <w:ilvl w:val="2"/>
        <w:numId w:val="1"/>
      </w:numPr>
      <w:spacing w:before="240" w:after="60"/>
      <w:outlineLvl w:val="2"/>
    </w:pPr>
    <w:rPr>
      <w:rFonts w:cs="Arial"/>
      <w:b/>
      <w:bCs/>
      <w:i/>
      <w:sz w:val="26"/>
      <w:szCs w:val="26"/>
      <w:lang w:eastAsia="en-GB"/>
    </w:rPr>
  </w:style>
  <w:style w:type="paragraph" w:styleId="Heading4">
    <w:name w:val="heading 4"/>
    <w:basedOn w:val="Normal"/>
    <w:next w:val="Normal"/>
    <w:link w:val="Heading4Char"/>
    <w:qFormat/>
    <w:rsid w:val="00A649EE"/>
    <w:pPr>
      <w:keepNext/>
      <w:spacing w:before="240" w:after="60"/>
      <w:outlineLvl w:val="3"/>
    </w:pPr>
    <w:rPr>
      <w:rFonts w:ascii="Times New Roman" w:hAnsi="Times New Roman"/>
      <w:b/>
      <w:bCs/>
      <w:sz w:val="28"/>
      <w:szCs w:val="28"/>
      <w:lang w:val="en-US"/>
    </w:rPr>
  </w:style>
  <w:style w:type="paragraph" w:styleId="Heading5">
    <w:name w:val="heading 5"/>
    <w:basedOn w:val="Normal"/>
    <w:next w:val="Normal"/>
    <w:link w:val="Heading5Char"/>
    <w:qFormat/>
    <w:rsid w:val="005D28C9"/>
    <w:pPr>
      <w:numPr>
        <w:ilvl w:val="4"/>
        <w:numId w:val="1"/>
      </w:numPr>
      <w:spacing w:before="240" w:after="60"/>
      <w:outlineLvl w:val="4"/>
    </w:pPr>
    <w:rPr>
      <w:b/>
      <w:bCs/>
      <w:i/>
      <w:iCs/>
      <w:sz w:val="26"/>
      <w:szCs w:val="26"/>
      <w:lang w:val="en-US"/>
    </w:rPr>
  </w:style>
  <w:style w:type="paragraph" w:styleId="Heading6">
    <w:name w:val="heading 6"/>
    <w:basedOn w:val="Normal"/>
    <w:next w:val="Normal"/>
    <w:link w:val="Heading6Char"/>
    <w:qFormat/>
    <w:rsid w:val="005D28C9"/>
    <w:pPr>
      <w:numPr>
        <w:ilvl w:val="5"/>
        <w:numId w:val="1"/>
      </w:numPr>
      <w:spacing w:before="240"/>
      <w:outlineLvl w:val="5"/>
    </w:pPr>
    <w:rPr>
      <w:i/>
    </w:rPr>
  </w:style>
  <w:style w:type="paragraph" w:styleId="Heading7">
    <w:name w:val="heading 7"/>
    <w:basedOn w:val="Normal"/>
    <w:next w:val="Normal"/>
    <w:link w:val="Heading7Char"/>
    <w:qFormat/>
    <w:rsid w:val="005D28C9"/>
    <w:pPr>
      <w:numPr>
        <w:ilvl w:val="6"/>
        <w:numId w:val="1"/>
      </w:numPr>
      <w:spacing w:before="240" w:after="60"/>
      <w:outlineLvl w:val="6"/>
    </w:pPr>
    <w:rPr>
      <w:rFonts w:ascii="Times New Roman" w:hAnsi="Times New Roman"/>
      <w:sz w:val="24"/>
      <w:lang w:val="en-US"/>
    </w:rPr>
  </w:style>
  <w:style w:type="paragraph" w:styleId="Heading8">
    <w:name w:val="heading 8"/>
    <w:basedOn w:val="Normal"/>
    <w:next w:val="Normal"/>
    <w:link w:val="Heading8Char"/>
    <w:qFormat/>
    <w:rsid w:val="005D28C9"/>
    <w:pPr>
      <w:numPr>
        <w:ilvl w:val="7"/>
        <w:numId w:val="1"/>
      </w:numPr>
      <w:spacing w:before="240" w:after="60"/>
      <w:outlineLvl w:val="7"/>
    </w:pPr>
    <w:rPr>
      <w:rFonts w:ascii="Times New Roman" w:hAnsi="Times New Roman"/>
      <w:i/>
      <w:iCs/>
      <w:sz w:val="24"/>
      <w:lang w:val="en-US"/>
    </w:rPr>
  </w:style>
  <w:style w:type="paragraph" w:styleId="Heading9">
    <w:name w:val="heading 9"/>
    <w:basedOn w:val="Normal"/>
    <w:next w:val="Normal"/>
    <w:link w:val="Heading9Char"/>
    <w:qFormat/>
    <w:rsid w:val="005D28C9"/>
    <w:pPr>
      <w:numPr>
        <w:ilvl w:val="8"/>
        <w:numId w:val="1"/>
      </w:numPr>
      <w:spacing w:before="240" w:after="60"/>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28C9"/>
    <w:rPr>
      <w:rFonts w:ascii="TheSans B5 Plain" w:eastAsia="Times New Roman" w:hAnsi="TheSans B5 Plain" w:cs="Arial"/>
      <w:b/>
      <w:bCs/>
      <w:kern w:val="32"/>
      <w:sz w:val="32"/>
      <w:szCs w:val="32"/>
      <w:lang w:val="en-GB" w:eastAsia="en-GB"/>
    </w:rPr>
  </w:style>
  <w:style w:type="character" w:customStyle="1" w:styleId="Heading2Char">
    <w:name w:val="Heading 2 Char"/>
    <w:basedOn w:val="DefaultParagraphFont"/>
    <w:link w:val="Heading2"/>
    <w:rsid w:val="005D28C9"/>
    <w:rPr>
      <w:rFonts w:ascii="TheSans B5 Plain" w:eastAsia="Times New Roman" w:hAnsi="TheSans B5 Plain" w:cs="Arial"/>
      <w:b/>
      <w:bCs/>
      <w:iCs/>
      <w:sz w:val="26"/>
      <w:szCs w:val="28"/>
      <w:lang w:val="en-GB" w:eastAsia="en-GB"/>
    </w:rPr>
  </w:style>
  <w:style w:type="character" w:customStyle="1" w:styleId="Heading3Char">
    <w:name w:val="Heading 3 Char"/>
    <w:basedOn w:val="DefaultParagraphFont"/>
    <w:link w:val="Heading3"/>
    <w:rsid w:val="005D28C9"/>
    <w:rPr>
      <w:rFonts w:ascii="TheSans B5 Plain" w:eastAsia="Times New Roman" w:hAnsi="TheSans B5 Plain" w:cs="Arial"/>
      <w:b/>
      <w:bCs/>
      <w:i/>
      <w:sz w:val="26"/>
      <w:szCs w:val="26"/>
      <w:lang w:val="en-GB" w:eastAsia="en-GB"/>
    </w:rPr>
  </w:style>
  <w:style w:type="character" w:customStyle="1" w:styleId="Heading4Char">
    <w:name w:val="Heading 4 Char"/>
    <w:basedOn w:val="DefaultParagraphFont"/>
    <w:link w:val="Heading4"/>
    <w:rsid w:val="005D28C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D28C9"/>
    <w:rPr>
      <w:rFonts w:ascii="TheSans B5 Plain" w:eastAsia="Times New Roman" w:hAnsi="TheSans B5 Plain" w:cs="Times New Roman"/>
      <w:b/>
      <w:bCs/>
      <w:i/>
      <w:iCs/>
      <w:sz w:val="26"/>
      <w:szCs w:val="26"/>
    </w:rPr>
  </w:style>
  <w:style w:type="character" w:customStyle="1" w:styleId="Heading6Char">
    <w:name w:val="Heading 6 Char"/>
    <w:basedOn w:val="DefaultParagraphFont"/>
    <w:link w:val="Heading6"/>
    <w:rsid w:val="005D28C9"/>
    <w:rPr>
      <w:rFonts w:ascii="TheSans B5 Plain" w:eastAsia="Times New Roman" w:hAnsi="TheSans B5 Plain" w:cs="Times New Roman"/>
      <w:i/>
      <w:szCs w:val="24"/>
      <w:lang w:val="en-GB"/>
    </w:rPr>
  </w:style>
  <w:style w:type="character" w:customStyle="1" w:styleId="Heading7Char">
    <w:name w:val="Heading 7 Char"/>
    <w:basedOn w:val="DefaultParagraphFont"/>
    <w:link w:val="Heading7"/>
    <w:rsid w:val="005D28C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D28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D28C9"/>
    <w:rPr>
      <w:rFonts w:ascii="Arial" w:eastAsia="Times New Roman" w:hAnsi="Arial" w:cs="Arial"/>
    </w:rPr>
  </w:style>
  <w:style w:type="paragraph" w:customStyle="1" w:styleId="Tablecontent">
    <w:name w:val="Tablecontent"/>
    <w:basedOn w:val="Normal"/>
    <w:rsid w:val="005D28C9"/>
    <w:pPr>
      <w:keepNext/>
      <w:spacing w:before="120" w:after="120"/>
    </w:pPr>
    <w:rPr>
      <w:rFonts w:ascii="Arial" w:hAnsi="Arial"/>
      <w:sz w:val="18"/>
    </w:rPr>
  </w:style>
  <w:style w:type="paragraph" w:customStyle="1" w:styleId="Tableheader">
    <w:name w:val="Tableheader"/>
    <w:basedOn w:val="Normal"/>
    <w:next w:val="Tablecontent"/>
    <w:rsid w:val="005D28C9"/>
    <w:pPr>
      <w:keepNext/>
      <w:spacing w:before="120" w:after="120"/>
    </w:pPr>
    <w:rPr>
      <w:rFonts w:ascii="Arial" w:hAnsi="Arial"/>
      <w:b/>
      <w:sz w:val="18"/>
    </w:rPr>
  </w:style>
  <w:style w:type="paragraph" w:styleId="BodyText">
    <w:name w:val="Body Text"/>
    <w:basedOn w:val="Normal"/>
    <w:link w:val="BodyTextChar"/>
    <w:rsid w:val="005D28C9"/>
    <w:rPr>
      <w:lang w:val="en-US"/>
    </w:rPr>
  </w:style>
  <w:style w:type="character" w:customStyle="1" w:styleId="BodyTextChar">
    <w:name w:val="Body Text Char"/>
    <w:basedOn w:val="DefaultParagraphFont"/>
    <w:link w:val="BodyText"/>
    <w:rsid w:val="005D28C9"/>
    <w:rPr>
      <w:rFonts w:ascii="TheSans B5 Plain" w:eastAsia="Times New Roman" w:hAnsi="TheSans B5 Plain" w:cs="Times New Roman"/>
      <w:szCs w:val="24"/>
    </w:rPr>
  </w:style>
  <w:style w:type="paragraph" w:customStyle="1" w:styleId="ISProgrammeHeader">
    <w:name w:val="IS Programme Header"/>
    <w:basedOn w:val="BodyText"/>
    <w:rsid w:val="005D28C9"/>
    <w:pPr>
      <w:jc w:val="center"/>
    </w:pPr>
    <w:rPr>
      <w:b/>
      <w:bCs/>
      <w:sz w:val="28"/>
    </w:rPr>
  </w:style>
  <w:style w:type="paragraph" w:customStyle="1" w:styleId="DocumentHeader">
    <w:name w:val="Document Header"/>
    <w:basedOn w:val="BodyText"/>
    <w:rsid w:val="005D28C9"/>
    <w:pPr>
      <w:jc w:val="center"/>
    </w:pPr>
    <w:rPr>
      <w:rFonts w:ascii="Arial" w:hAnsi="Arial"/>
      <w:b/>
      <w:bCs/>
      <w:sz w:val="36"/>
    </w:rPr>
  </w:style>
  <w:style w:type="paragraph" w:customStyle="1" w:styleId="ProjectTitle">
    <w:name w:val="Project Title"/>
    <w:basedOn w:val="BodyText"/>
    <w:rsid w:val="005D28C9"/>
    <w:pPr>
      <w:jc w:val="center"/>
    </w:pPr>
    <w:rPr>
      <w:b/>
      <w:i/>
      <w:sz w:val="32"/>
      <w:szCs w:val="28"/>
    </w:rPr>
  </w:style>
  <w:style w:type="paragraph" w:customStyle="1" w:styleId="FrontPageControls">
    <w:name w:val="Front Page Controls"/>
    <w:basedOn w:val="BodyText"/>
    <w:link w:val="FrontPageControlsChar"/>
    <w:rsid w:val="005D28C9"/>
    <w:pPr>
      <w:jc w:val="center"/>
    </w:pPr>
    <w:rPr>
      <w:rFonts w:ascii="Arial" w:hAnsi="Arial"/>
    </w:rPr>
  </w:style>
  <w:style w:type="paragraph" w:customStyle="1" w:styleId="DocumentControls">
    <w:name w:val="Document Controls"/>
    <w:basedOn w:val="BodyText"/>
    <w:rsid w:val="005D28C9"/>
    <w:rPr>
      <w:rFonts w:ascii="Arial" w:hAnsi="Arial"/>
      <w:b/>
      <w:bCs/>
      <w:sz w:val="28"/>
    </w:rPr>
  </w:style>
  <w:style w:type="character" w:styleId="Hyperlink">
    <w:name w:val="Hyperlink"/>
    <w:basedOn w:val="DefaultParagraphFont"/>
    <w:uiPriority w:val="99"/>
    <w:rsid w:val="005D28C9"/>
    <w:rPr>
      <w:color w:val="0000FF"/>
      <w:u w:val="single"/>
    </w:rPr>
  </w:style>
  <w:style w:type="paragraph" w:styleId="TOC1">
    <w:name w:val="toc 1"/>
    <w:basedOn w:val="Normal"/>
    <w:next w:val="Normal"/>
    <w:autoRedefine/>
    <w:uiPriority w:val="39"/>
    <w:qFormat/>
    <w:rsid w:val="005D28C9"/>
    <w:pPr>
      <w:spacing w:before="120" w:after="120"/>
      <w:jc w:val="left"/>
    </w:pPr>
    <w:rPr>
      <w:rFonts w:asciiTheme="minorHAnsi" w:hAnsiTheme="minorHAnsi"/>
      <w:b/>
      <w:bCs/>
      <w:caps/>
      <w:szCs w:val="20"/>
    </w:rPr>
  </w:style>
  <w:style w:type="paragraph" w:styleId="TOC2">
    <w:name w:val="toc 2"/>
    <w:basedOn w:val="Normal"/>
    <w:next w:val="Normal"/>
    <w:autoRedefine/>
    <w:uiPriority w:val="39"/>
    <w:qFormat/>
    <w:rsid w:val="005D28C9"/>
    <w:pPr>
      <w:ind w:left="220"/>
      <w:jc w:val="left"/>
    </w:pPr>
    <w:rPr>
      <w:rFonts w:asciiTheme="minorHAnsi" w:hAnsiTheme="minorHAnsi"/>
      <w:smallCaps/>
      <w:szCs w:val="20"/>
    </w:rPr>
  </w:style>
  <w:style w:type="character" w:styleId="PageNumber">
    <w:name w:val="page number"/>
    <w:basedOn w:val="DefaultParagraphFont"/>
    <w:rsid w:val="005D28C9"/>
  </w:style>
  <w:style w:type="paragraph" w:styleId="Footer">
    <w:name w:val="footer"/>
    <w:basedOn w:val="Normal"/>
    <w:link w:val="FooterChar"/>
    <w:uiPriority w:val="99"/>
    <w:rsid w:val="005D28C9"/>
    <w:pPr>
      <w:tabs>
        <w:tab w:val="center" w:pos="4320"/>
        <w:tab w:val="right" w:pos="8640"/>
      </w:tabs>
    </w:pPr>
    <w:rPr>
      <w:rFonts w:ascii="Arial" w:hAnsi="Arial"/>
      <w:color w:val="C0C0C0"/>
      <w:sz w:val="20"/>
      <w:lang w:val="en-US"/>
    </w:rPr>
  </w:style>
  <w:style w:type="character" w:customStyle="1" w:styleId="FooterChar">
    <w:name w:val="Footer Char"/>
    <w:basedOn w:val="DefaultParagraphFont"/>
    <w:link w:val="Footer"/>
    <w:uiPriority w:val="99"/>
    <w:rsid w:val="005D28C9"/>
    <w:rPr>
      <w:rFonts w:ascii="Arial" w:eastAsia="Times New Roman" w:hAnsi="Arial" w:cs="Times New Roman"/>
      <w:color w:val="C0C0C0"/>
      <w:sz w:val="20"/>
      <w:szCs w:val="24"/>
    </w:rPr>
  </w:style>
  <w:style w:type="paragraph" w:customStyle="1" w:styleId="StyleFrontPageControlsArialBold">
    <w:name w:val="Style Front Page Controls + Arial Bold"/>
    <w:basedOn w:val="FrontPageControls"/>
    <w:link w:val="StyleFrontPageControlsArialBoldChar"/>
    <w:rsid w:val="005D28C9"/>
    <w:rPr>
      <w:b/>
      <w:bCs/>
    </w:rPr>
  </w:style>
  <w:style w:type="character" w:customStyle="1" w:styleId="FrontPageControlsChar">
    <w:name w:val="Front Page Controls Char"/>
    <w:basedOn w:val="BodyTextChar"/>
    <w:link w:val="FrontPageControls"/>
    <w:rsid w:val="005D28C9"/>
    <w:rPr>
      <w:rFonts w:ascii="Arial" w:eastAsia="Times New Roman" w:hAnsi="Arial" w:cs="Times New Roman"/>
      <w:szCs w:val="24"/>
    </w:rPr>
  </w:style>
  <w:style w:type="character" w:customStyle="1" w:styleId="StyleFrontPageControlsArialBoldChar">
    <w:name w:val="Style Front Page Controls + Arial Bold Char"/>
    <w:basedOn w:val="FrontPageControlsChar"/>
    <w:link w:val="StyleFrontPageControlsArialBold"/>
    <w:rsid w:val="005D28C9"/>
    <w:rPr>
      <w:rFonts w:ascii="Arial" w:eastAsia="Times New Roman" w:hAnsi="Arial" w:cs="Times New Roman"/>
      <w:b/>
      <w:bCs/>
      <w:szCs w:val="24"/>
    </w:rPr>
  </w:style>
  <w:style w:type="paragraph" w:customStyle="1" w:styleId="StyleTableheaderArialCentered">
    <w:name w:val="Style Tableheader + Arial Centered"/>
    <w:basedOn w:val="Tableheader"/>
    <w:rsid w:val="005D28C9"/>
    <w:pPr>
      <w:jc w:val="center"/>
    </w:pPr>
    <w:rPr>
      <w:bCs/>
      <w:szCs w:val="20"/>
    </w:rPr>
  </w:style>
  <w:style w:type="paragraph" w:customStyle="1" w:styleId="Tablecontentsmall">
    <w:name w:val="Tablecontentsmall"/>
    <w:basedOn w:val="Tablecontent"/>
    <w:rsid w:val="005D28C9"/>
    <w:pPr>
      <w:keepNext w:val="0"/>
      <w:spacing w:before="0" w:after="0"/>
      <w:jc w:val="left"/>
    </w:pPr>
  </w:style>
  <w:style w:type="character" w:styleId="CommentReference">
    <w:name w:val="annotation reference"/>
    <w:basedOn w:val="DefaultParagraphFont"/>
    <w:rsid w:val="005D28C9"/>
    <w:rPr>
      <w:sz w:val="16"/>
      <w:szCs w:val="16"/>
    </w:rPr>
  </w:style>
  <w:style w:type="paragraph" w:styleId="CommentText">
    <w:name w:val="annotation text"/>
    <w:basedOn w:val="Normal"/>
    <w:link w:val="CommentTextChar"/>
    <w:rsid w:val="005D28C9"/>
    <w:rPr>
      <w:sz w:val="20"/>
      <w:szCs w:val="20"/>
    </w:rPr>
  </w:style>
  <w:style w:type="character" w:customStyle="1" w:styleId="CommentTextChar">
    <w:name w:val="Comment Text Char"/>
    <w:basedOn w:val="DefaultParagraphFont"/>
    <w:link w:val="CommentText"/>
    <w:rsid w:val="005D28C9"/>
    <w:rPr>
      <w:rFonts w:ascii="TheSans B5 Plain" w:eastAsia="Times New Roman" w:hAnsi="TheSans B5 Plain" w:cs="Times New Roman"/>
      <w:sz w:val="20"/>
      <w:szCs w:val="20"/>
      <w:lang w:val="en-GB"/>
    </w:rPr>
  </w:style>
  <w:style w:type="paragraph" w:customStyle="1" w:styleId="Footer1">
    <w:name w:val="Footer1"/>
    <w:basedOn w:val="Normal"/>
    <w:link w:val="footerChar0"/>
    <w:qFormat/>
    <w:rsid w:val="005D28C9"/>
    <w:rPr>
      <w:rFonts w:ascii="Arial" w:hAnsi="Arial" w:cs="Arial"/>
      <w:sz w:val="16"/>
      <w:szCs w:val="16"/>
    </w:rPr>
  </w:style>
  <w:style w:type="character" w:customStyle="1" w:styleId="footerChar0">
    <w:name w:val="footer Char"/>
    <w:basedOn w:val="DefaultParagraphFont"/>
    <w:link w:val="Footer1"/>
    <w:rsid w:val="005D28C9"/>
    <w:rPr>
      <w:rFonts w:ascii="Arial" w:eastAsia="Times New Roman" w:hAnsi="Arial" w:cs="Arial"/>
      <w:sz w:val="16"/>
      <w:szCs w:val="16"/>
      <w:lang w:val="en-GB"/>
    </w:rPr>
  </w:style>
  <w:style w:type="paragraph" w:styleId="BalloonText">
    <w:name w:val="Balloon Text"/>
    <w:basedOn w:val="Normal"/>
    <w:link w:val="BalloonTextChar"/>
    <w:uiPriority w:val="99"/>
    <w:semiHidden/>
    <w:unhideWhenUsed/>
    <w:rsid w:val="005D28C9"/>
    <w:rPr>
      <w:rFonts w:ascii="Tahoma" w:hAnsi="Tahoma" w:cs="Tahoma"/>
      <w:sz w:val="16"/>
      <w:szCs w:val="16"/>
    </w:rPr>
  </w:style>
  <w:style w:type="character" w:customStyle="1" w:styleId="BalloonTextChar">
    <w:name w:val="Balloon Text Char"/>
    <w:basedOn w:val="DefaultParagraphFont"/>
    <w:link w:val="BalloonText"/>
    <w:uiPriority w:val="99"/>
    <w:semiHidden/>
    <w:rsid w:val="005D28C9"/>
    <w:rPr>
      <w:rFonts w:ascii="Tahoma" w:eastAsia="Times New Roman" w:hAnsi="Tahoma" w:cs="Tahoma"/>
      <w:sz w:val="16"/>
      <w:szCs w:val="16"/>
      <w:lang w:val="en-GB"/>
    </w:rPr>
  </w:style>
  <w:style w:type="paragraph" w:styleId="ListParagraph">
    <w:name w:val="List Paragraph"/>
    <w:basedOn w:val="Normal"/>
    <w:uiPriority w:val="34"/>
    <w:qFormat/>
    <w:rsid w:val="003057F8"/>
    <w:pPr>
      <w:spacing w:after="200" w:line="276" w:lineRule="auto"/>
      <w:ind w:left="720"/>
      <w:contextualSpacing/>
      <w:jc w:val="left"/>
    </w:pPr>
    <w:rPr>
      <w:rFonts w:asciiTheme="minorHAnsi" w:eastAsiaTheme="minorHAnsi" w:hAnsiTheme="minorHAnsi" w:cstheme="minorBidi"/>
      <w:szCs w:val="22"/>
      <w:lang w:val="en-US"/>
    </w:rPr>
  </w:style>
  <w:style w:type="paragraph" w:styleId="TOC3">
    <w:name w:val="toc 3"/>
    <w:basedOn w:val="Normal"/>
    <w:next w:val="Normal"/>
    <w:autoRedefine/>
    <w:uiPriority w:val="39"/>
    <w:unhideWhenUsed/>
    <w:qFormat/>
    <w:rsid w:val="00A649EE"/>
    <w:pPr>
      <w:spacing w:after="100"/>
      <w:ind w:left="440"/>
    </w:pPr>
  </w:style>
  <w:style w:type="paragraph" w:customStyle="1" w:styleId="listbulletround1">
    <w:name w:val="listbulletround1"/>
    <w:basedOn w:val="Normal"/>
    <w:rsid w:val="00A649EE"/>
    <w:pPr>
      <w:numPr>
        <w:numId w:val="29"/>
      </w:numPr>
      <w:spacing w:before="120" w:after="120"/>
      <w:jc w:val="left"/>
    </w:pPr>
    <w:rPr>
      <w:rFonts w:ascii="Arial" w:hAnsi="Arial"/>
      <w:color w:val="000000"/>
      <w:sz w:val="20"/>
      <w:szCs w:val="20"/>
    </w:rPr>
  </w:style>
  <w:style w:type="paragraph" w:customStyle="1" w:styleId="listbulletdash2">
    <w:name w:val="listbulletdash2"/>
    <w:basedOn w:val="Normal"/>
    <w:rsid w:val="00A649EE"/>
    <w:pPr>
      <w:numPr>
        <w:numId w:val="30"/>
      </w:numPr>
      <w:autoSpaceDE w:val="0"/>
      <w:autoSpaceDN w:val="0"/>
      <w:spacing w:before="120" w:after="120"/>
      <w:jc w:val="left"/>
    </w:pPr>
    <w:rPr>
      <w:rFonts w:ascii="Arial" w:hAnsi="Arial" w:cs="Arial"/>
      <w:color w:val="000000"/>
      <w:sz w:val="20"/>
      <w:szCs w:val="20"/>
    </w:rPr>
  </w:style>
  <w:style w:type="paragraph" w:customStyle="1" w:styleId="listbulletdash3">
    <w:name w:val="listbulletdash3"/>
    <w:basedOn w:val="Normal"/>
    <w:rsid w:val="00A649EE"/>
    <w:pPr>
      <w:numPr>
        <w:numId w:val="31"/>
      </w:numPr>
      <w:autoSpaceDE w:val="0"/>
      <w:autoSpaceDN w:val="0"/>
      <w:spacing w:before="120" w:after="120"/>
      <w:jc w:val="left"/>
    </w:pPr>
    <w:rPr>
      <w:rFonts w:ascii="Arial" w:hAnsi="Arial" w:cs="Arial"/>
      <w:color w:val="000000"/>
      <w:sz w:val="20"/>
      <w:szCs w:val="20"/>
    </w:rPr>
  </w:style>
  <w:style w:type="paragraph" w:styleId="Header">
    <w:name w:val="header"/>
    <w:basedOn w:val="Normal"/>
    <w:link w:val="HeaderChar"/>
    <w:uiPriority w:val="99"/>
    <w:unhideWhenUsed/>
    <w:rsid w:val="00A649EE"/>
    <w:pPr>
      <w:tabs>
        <w:tab w:val="center" w:pos="4680"/>
        <w:tab w:val="right" w:pos="9360"/>
      </w:tabs>
    </w:pPr>
  </w:style>
  <w:style w:type="character" w:customStyle="1" w:styleId="HeaderChar">
    <w:name w:val="Header Char"/>
    <w:basedOn w:val="DefaultParagraphFont"/>
    <w:link w:val="Header"/>
    <w:uiPriority w:val="99"/>
    <w:rsid w:val="00A649EE"/>
    <w:rPr>
      <w:rFonts w:ascii="TheSans B5 Plain" w:eastAsia="Times New Roman" w:hAnsi="TheSans B5 Plain" w:cs="Times New Roman"/>
      <w:szCs w:val="24"/>
      <w:lang w:val="en-GB"/>
    </w:rPr>
  </w:style>
  <w:style w:type="table" w:styleId="TableGrid">
    <w:name w:val="Table Grid"/>
    <w:basedOn w:val="TableNormal"/>
    <w:uiPriority w:val="59"/>
    <w:rsid w:val="00A64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qFormat/>
    <w:rsid w:val="00A649EE"/>
    <w:pPr>
      <w:outlineLvl w:val="0"/>
    </w:pPr>
    <w:rPr>
      <w:rFonts w:ascii="Arial" w:hAnsi="Arial" w:cs="Arial"/>
      <w:sz w:val="28"/>
      <w:szCs w:val="28"/>
      <w:lang w:eastAsia="en-GB"/>
    </w:rPr>
  </w:style>
  <w:style w:type="paragraph" w:styleId="TOCHeading">
    <w:name w:val="TOC Heading"/>
    <w:basedOn w:val="Heading1"/>
    <w:next w:val="Normal"/>
    <w:uiPriority w:val="39"/>
    <w:semiHidden/>
    <w:unhideWhenUsed/>
    <w:qFormat/>
    <w:rsid w:val="00A649EE"/>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4">
    <w:name w:val="toc 4"/>
    <w:basedOn w:val="Normal"/>
    <w:next w:val="Normal"/>
    <w:autoRedefine/>
    <w:uiPriority w:val="39"/>
    <w:unhideWhenUsed/>
    <w:rsid w:val="00A649EE"/>
    <w:pPr>
      <w:spacing w:after="100"/>
      <w:ind w:left="660"/>
    </w:pPr>
  </w:style>
  <w:style w:type="paragraph" w:styleId="CommentSubject">
    <w:name w:val="annotation subject"/>
    <w:basedOn w:val="CommentText"/>
    <w:next w:val="CommentText"/>
    <w:link w:val="CommentSubjectChar"/>
    <w:uiPriority w:val="99"/>
    <w:semiHidden/>
    <w:unhideWhenUsed/>
    <w:rsid w:val="00A649EE"/>
    <w:rPr>
      <w:b/>
      <w:bCs/>
    </w:rPr>
  </w:style>
  <w:style w:type="character" w:customStyle="1" w:styleId="CommentSubjectChar">
    <w:name w:val="Comment Subject Char"/>
    <w:basedOn w:val="CommentTextChar"/>
    <w:link w:val="CommentSubject"/>
    <w:uiPriority w:val="99"/>
    <w:semiHidden/>
    <w:rsid w:val="00A649EE"/>
    <w:rPr>
      <w:rFonts w:ascii="TheSans B5 Plain" w:eastAsia="Times New Roman" w:hAnsi="TheSans B5 Plain" w:cs="Times New Roman"/>
      <w:b/>
      <w:bCs/>
      <w:sz w:val="20"/>
      <w:szCs w:val="20"/>
      <w:lang w:val="en-GB"/>
    </w:rPr>
  </w:style>
  <w:style w:type="paragraph" w:styleId="NormalWeb">
    <w:name w:val="Normal (Web)"/>
    <w:basedOn w:val="Normal"/>
    <w:uiPriority w:val="99"/>
    <w:semiHidden/>
    <w:unhideWhenUsed/>
    <w:rsid w:val="00055265"/>
    <w:pPr>
      <w:spacing w:before="100" w:beforeAutospacing="1" w:after="100" w:afterAutospacing="1"/>
      <w:jc w:val="left"/>
    </w:pPr>
    <w:rPr>
      <w:rFonts w:ascii="Times New Roman" w:eastAsiaTheme="minorEastAsia"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2C7328-838C-4791-9DC7-C1DDB2C333F7}" type="doc">
      <dgm:prSet loTypeId="urn:microsoft.com/office/officeart/2005/8/layout/cycle2" loCatId="cycle" qsTypeId="urn:microsoft.com/office/officeart/2005/8/quickstyle/simple5" qsCatId="simple" csTypeId="urn:microsoft.com/office/officeart/2005/8/colors/accent5_2" csCatId="accent5" phldr="1"/>
      <dgm:spPr/>
      <dgm:t>
        <a:bodyPr/>
        <a:lstStyle/>
        <a:p>
          <a:endParaRPr lang="en-US"/>
        </a:p>
      </dgm:t>
    </dgm:pt>
    <dgm:pt modelId="{21338154-77DE-42DD-9DAC-FD83917183BA}">
      <dgm:prSet phldrT="[Text]" custT="1"/>
      <dgm:spPr/>
      <dgm:t>
        <a:bodyPr/>
        <a:lstStyle/>
        <a:p>
          <a:r>
            <a:rPr lang="en-GB" sz="1300" dirty="0" smtClean="0"/>
            <a:t>Identify</a:t>
          </a:r>
          <a:endParaRPr lang="en-US" sz="1300" dirty="0"/>
        </a:p>
      </dgm:t>
    </dgm:pt>
    <dgm:pt modelId="{0AB30ED0-C090-4E43-92B2-2C6C019DE055}" type="parTrans" cxnId="{2D4A9A0C-C695-4A8B-BAF0-2E32C7DB01B8}">
      <dgm:prSet/>
      <dgm:spPr/>
      <dgm:t>
        <a:bodyPr/>
        <a:lstStyle/>
        <a:p>
          <a:endParaRPr lang="en-US"/>
        </a:p>
      </dgm:t>
    </dgm:pt>
    <dgm:pt modelId="{D1FC39CB-BEB3-4988-9A03-E669FC6C7D77}" type="sibTrans" cxnId="{2D4A9A0C-C695-4A8B-BAF0-2E32C7DB01B8}">
      <dgm:prSet/>
      <dgm:spPr/>
      <dgm:t>
        <a:bodyPr/>
        <a:lstStyle/>
        <a:p>
          <a:endParaRPr lang="en-US"/>
        </a:p>
      </dgm:t>
    </dgm:pt>
    <dgm:pt modelId="{B81304F8-4978-421B-ADE1-EFC1D7FC0370}">
      <dgm:prSet phldrT="[Text]" custT="1"/>
      <dgm:spPr/>
      <dgm:t>
        <a:bodyPr/>
        <a:lstStyle/>
        <a:p>
          <a:r>
            <a:rPr lang="en-GB" sz="1300" dirty="0" smtClean="0"/>
            <a:t>Assess</a:t>
          </a:r>
          <a:endParaRPr lang="en-US" sz="1300" dirty="0"/>
        </a:p>
      </dgm:t>
    </dgm:pt>
    <dgm:pt modelId="{C529FB46-E512-44C4-9D9D-AC61ABBC4F90}" type="parTrans" cxnId="{DC079C13-7F00-4EFD-9BC6-DFAD4F394DF6}">
      <dgm:prSet/>
      <dgm:spPr/>
      <dgm:t>
        <a:bodyPr/>
        <a:lstStyle/>
        <a:p>
          <a:endParaRPr lang="en-US"/>
        </a:p>
      </dgm:t>
    </dgm:pt>
    <dgm:pt modelId="{B1950DB7-1978-4D5B-969C-DDB88389AF2F}" type="sibTrans" cxnId="{DC079C13-7F00-4EFD-9BC6-DFAD4F394DF6}">
      <dgm:prSet/>
      <dgm:spPr/>
      <dgm:t>
        <a:bodyPr/>
        <a:lstStyle/>
        <a:p>
          <a:endParaRPr lang="en-US"/>
        </a:p>
      </dgm:t>
    </dgm:pt>
    <dgm:pt modelId="{C835E864-7D70-4324-8B85-BD37BC6D5390}">
      <dgm:prSet phldrT="[Text]" custT="1"/>
      <dgm:spPr/>
      <dgm:t>
        <a:bodyPr/>
        <a:lstStyle/>
        <a:p>
          <a:r>
            <a:rPr lang="en-GB" sz="1300" dirty="0" smtClean="0"/>
            <a:t>Plan</a:t>
          </a:r>
          <a:endParaRPr lang="en-US" sz="1300" dirty="0"/>
        </a:p>
      </dgm:t>
    </dgm:pt>
    <dgm:pt modelId="{C0921E07-501E-4B3D-957E-525DDB6C2378}" type="parTrans" cxnId="{EA55C7E6-B29E-4A6B-A3F5-D09C0BB337CC}">
      <dgm:prSet/>
      <dgm:spPr/>
      <dgm:t>
        <a:bodyPr/>
        <a:lstStyle/>
        <a:p>
          <a:endParaRPr lang="en-US"/>
        </a:p>
      </dgm:t>
    </dgm:pt>
    <dgm:pt modelId="{B1C18E7F-8A40-4381-B63D-993EC76A4A93}" type="sibTrans" cxnId="{EA55C7E6-B29E-4A6B-A3F5-D09C0BB337CC}">
      <dgm:prSet/>
      <dgm:spPr/>
      <dgm:t>
        <a:bodyPr/>
        <a:lstStyle/>
        <a:p>
          <a:endParaRPr lang="en-US"/>
        </a:p>
      </dgm:t>
    </dgm:pt>
    <dgm:pt modelId="{36950EE3-01DE-4B35-B5E4-F99C692F6B39}">
      <dgm:prSet phldrT="[Text]" custT="1"/>
      <dgm:spPr/>
      <dgm:t>
        <a:bodyPr/>
        <a:lstStyle/>
        <a:p>
          <a:r>
            <a:rPr lang="en-GB" sz="1300" dirty="0" smtClean="0"/>
            <a:t>Implement</a:t>
          </a:r>
          <a:endParaRPr lang="en-US" sz="1300" dirty="0"/>
        </a:p>
      </dgm:t>
    </dgm:pt>
    <dgm:pt modelId="{5F4C3613-CDBF-4CA9-84F7-DC47FB49922C}" type="parTrans" cxnId="{0AD3D955-267C-4372-842E-77E2F6C74AEE}">
      <dgm:prSet/>
      <dgm:spPr/>
      <dgm:t>
        <a:bodyPr/>
        <a:lstStyle/>
        <a:p>
          <a:endParaRPr lang="en-US"/>
        </a:p>
      </dgm:t>
    </dgm:pt>
    <dgm:pt modelId="{C839682D-6C24-4701-8883-0298AE854048}" type="sibTrans" cxnId="{0AD3D955-267C-4372-842E-77E2F6C74AEE}">
      <dgm:prSet/>
      <dgm:spPr/>
      <dgm:t>
        <a:bodyPr/>
        <a:lstStyle/>
        <a:p>
          <a:endParaRPr lang="en-US"/>
        </a:p>
      </dgm:t>
    </dgm:pt>
    <dgm:pt modelId="{23F68D9A-E3F2-42CC-91A2-6D9B8BF3298D}" type="pres">
      <dgm:prSet presAssocID="{0E2C7328-838C-4791-9DC7-C1DDB2C333F7}" presName="cycle" presStyleCnt="0">
        <dgm:presLayoutVars>
          <dgm:dir/>
          <dgm:resizeHandles val="exact"/>
        </dgm:presLayoutVars>
      </dgm:prSet>
      <dgm:spPr/>
      <dgm:t>
        <a:bodyPr/>
        <a:lstStyle/>
        <a:p>
          <a:endParaRPr lang="en-US"/>
        </a:p>
      </dgm:t>
    </dgm:pt>
    <dgm:pt modelId="{23669D08-8FDE-4B83-887B-9BF7E68CBC84}" type="pres">
      <dgm:prSet presAssocID="{21338154-77DE-42DD-9DAC-FD83917183BA}" presName="node" presStyleLbl="node1" presStyleIdx="0" presStyleCnt="4">
        <dgm:presLayoutVars>
          <dgm:bulletEnabled val="1"/>
        </dgm:presLayoutVars>
      </dgm:prSet>
      <dgm:spPr/>
      <dgm:t>
        <a:bodyPr/>
        <a:lstStyle/>
        <a:p>
          <a:endParaRPr lang="en-US"/>
        </a:p>
      </dgm:t>
    </dgm:pt>
    <dgm:pt modelId="{10D81D03-782D-4B5A-AC07-D34C25E00719}" type="pres">
      <dgm:prSet presAssocID="{D1FC39CB-BEB3-4988-9A03-E669FC6C7D77}" presName="sibTrans" presStyleLbl="sibTrans2D1" presStyleIdx="0" presStyleCnt="4"/>
      <dgm:spPr/>
      <dgm:t>
        <a:bodyPr/>
        <a:lstStyle/>
        <a:p>
          <a:endParaRPr lang="en-US"/>
        </a:p>
      </dgm:t>
    </dgm:pt>
    <dgm:pt modelId="{8FCADD15-D5CC-4828-AB7D-D173CA0C2F9D}" type="pres">
      <dgm:prSet presAssocID="{D1FC39CB-BEB3-4988-9A03-E669FC6C7D77}" presName="connectorText" presStyleLbl="sibTrans2D1" presStyleIdx="0" presStyleCnt="4"/>
      <dgm:spPr/>
      <dgm:t>
        <a:bodyPr/>
        <a:lstStyle/>
        <a:p>
          <a:endParaRPr lang="en-US"/>
        </a:p>
      </dgm:t>
    </dgm:pt>
    <dgm:pt modelId="{A409E6BB-6A74-4A5A-BCC9-16AD916989F8}" type="pres">
      <dgm:prSet presAssocID="{B81304F8-4978-421B-ADE1-EFC1D7FC0370}" presName="node" presStyleLbl="node1" presStyleIdx="1" presStyleCnt="4">
        <dgm:presLayoutVars>
          <dgm:bulletEnabled val="1"/>
        </dgm:presLayoutVars>
      </dgm:prSet>
      <dgm:spPr/>
      <dgm:t>
        <a:bodyPr/>
        <a:lstStyle/>
        <a:p>
          <a:endParaRPr lang="en-US"/>
        </a:p>
      </dgm:t>
    </dgm:pt>
    <dgm:pt modelId="{B7CCDA2D-4441-45EB-81CE-FC309ECFB81B}" type="pres">
      <dgm:prSet presAssocID="{B1950DB7-1978-4D5B-969C-DDB88389AF2F}" presName="sibTrans" presStyleLbl="sibTrans2D1" presStyleIdx="1" presStyleCnt="4"/>
      <dgm:spPr/>
      <dgm:t>
        <a:bodyPr/>
        <a:lstStyle/>
        <a:p>
          <a:endParaRPr lang="en-US"/>
        </a:p>
      </dgm:t>
    </dgm:pt>
    <dgm:pt modelId="{CD04CC75-0086-48D9-ABAF-04B67207EAC4}" type="pres">
      <dgm:prSet presAssocID="{B1950DB7-1978-4D5B-969C-DDB88389AF2F}" presName="connectorText" presStyleLbl="sibTrans2D1" presStyleIdx="1" presStyleCnt="4"/>
      <dgm:spPr/>
      <dgm:t>
        <a:bodyPr/>
        <a:lstStyle/>
        <a:p>
          <a:endParaRPr lang="en-US"/>
        </a:p>
      </dgm:t>
    </dgm:pt>
    <dgm:pt modelId="{6D5C69E6-9CC4-438F-80D0-FD82691EF7D8}" type="pres">
      <dgm:prSet presAssocID="{C835E864-7D70-4324-8B85-BD37BC6D5390}" presName="node" presStyleLbl="node1" presStyleIdx="2" presStyleCnt="4">
        <dgm:presLayoutVars>
          <dgm:bulletEnabled val="1"/>
        </dgm:presLayoutVars>
      </dgm:prSet>
      <dgm:spPr/>
      <dgm:t>
        <a:bodyPr/>
        <a:lstStyle/>
        <a:p>
          <a:endParaRPr lang="en-US"/>
        </a:p>
      </dgm:t>
    </dgm:pt>
    <dgm:pt modelId="{6551BE2A-B436-4A3C-903F-D0D4DEA29958}" type="pres">
      <dgm:prSet presAssocID="{B1C18E7F-8A40-4381-B63D-993EC76A4A93}" presName="sibTrans" presStyleLbl="sibTrans2D1" presStyleIdx="2" presStyleCnt="4"/>
      <dgm:spPr/>
      <dgm:t>
        <a:bodyPr/>
        <a:lstStyle/>
        <a:p>
          <a:endParaRPr lang="en-US"/>
        </a:p>
      </dgm:t>
    </dgm:pt>
    <dgm:pt modelId="{9D158C88-E090-47FE-8E5F-F85A4263566F}" type="pres">
      <dgm:prSet presAssocID="{B1C18E7F-8A40-4381-B63D-993EC76A4A93}" presName="connectorText" presStyleLbl="sibTrans2D1" presStyleIdx="2" presStyleCnt="4"/>
      <dgm:spPr/>
      <dgm:t>
        <a:bodyPr/>
        <a:lstStyle/>
        <a:p>
          <a:endParaRPr lang="en-US"/>
        </a:p>
      </dgm:t>
    </dgm:pt>
    <dgm:pt modelId="{9F992881-D630-42D5-B417-DBC6D0790CB1}" type="pres">
      <dgm:prSet presAssocID="{36950EE3-01DE-4B35-B5E4-F99C692F6B39}" presName="node" presStyleLbl="node1" presStyleIdx="3" presStyleCnt="4">
        <dgm:presLayoutVars>
          <dgm:bulletEnabled val="1"/>
        </dgm:presLayoutVars>
      </dgm:prSet>
      <dgm:spPr/>
      <dgm:t>
        <a:bodyPr/>
        <a:lstStyle/>
        <a:p>
          <a:endParaRPr lang="en-US"/>
        </a:p>
      </dgm:t>
    </dgm:pt>
    <dgm:pt modelId="{04D2B8A3-DDF3-42E6-B356-C8ACC6A5B84B}" type="pres">
      <dgm:prSet presAssocID="{C839682D-6C24-4701-8883-0298AE854048}" presName="sibTrans" presStyleLbl="sibTrans2D1" presStyleIdx="3" presStyleCnt="4"/>
      <dgm:spPr/>
      <dgm:t>
        <a:bodyPr/>
        <a:lstStyle/>
        <a:p>
          <a:endParaRPr lang="en-US"/>
        </a:p>
      </dgm:t>
    </dgm:pt>
    <dgm:pt modelId="{99DFE241-98CB-4C44-A1A2-9C71FBCAEEE6}" type="pres">
      <dgm:prSet presAssocID="{C839682D-6C24-4701-8883-0298AE854048}" presName="connectorText" presStyleLbl="sibTrans2D1" presStyleIdx="3" presStyleCnt="4"/>
      <dgm:spPr/>
      <dgm:t>
        <a:bodyPr/>
        <a:lstStyle/>
        <a:p>
          <a:endParaRPr lang="en-US"/>
        </a:p>
      </dgm:t>
    </dgm:pt>
  </dgm:ptLst>
  <dgm:cxnLst>
    <dgm:cxn modelId="{C72E00F9-159C-4557-AC3D-A6E446C04E53}" type="presOf" srcId="{C835E864-7D70-4324-8B85-BD37BC6D5390}" destId="{6D5C69E6-9CC4-438F-80D0-FD82691EF7D8}" srcOrd="0" destOrd="0" presId="urn:microsoft.com/office/officeart/2005/8/layout/cycle2"/>
    <dgm:cxn modelId="{42B5581F-B782-475A-8DAC-59D9839B2B25}" type="presOf" srcId="{D1FC39CB-BEB3-4988-9A03-E669FC6C7D77}" destId="{10D81D03-782D-4B5A-AC07-D34C25E00719}" srcOrd="0" destOrd="0" presId="urn:microsoft.com/office/officeart/2005/8/layout/cycle2"/>
    <dgm:cxn modelId="{B87256A6-6F57-416B-A2A2-E927C3ED2037}" type="presOf" srcId="{C839682D-6C24-4701-8883-0298AE854048}" destId="{04D2B8A3-DDF3-42E6-B356-C8ACC6A5B84B}" srcOrd="0" destOrd="0" presId="urn:microsoft.com/office/officeart/2005/8/layout/cycle2"/>
    <dgm:cxn modelId="{BBF9DB87-FCBD-4115-A1F0-4BD56A9A9193}" type="presOf" srcId="{C839682D-6C24-4701-8883-0298AE854048}" destId="{99DFE241-98CB-4C44-A1A2-9C71FBCAEEE6}" srcOrd="1" destOrd="0" presId="urn:microsoft.com/office/officeart/2005/8/layout/cycle2"/>
    <dgm:cxn modelId="{AE7E49E9-5637-4A9A-AE67-4732C8B59BEA}" type="presOf" srcId="{21338154-77DE-42DD-9DAC-FD83917183BA}" destId="{23669D08-8FDE-4B83-887B-9BF7E68CBC84}" srcOrd="0" destOrd="0" presId="urn:microsoft.com/office/officeart/2005/8/layout/cycle2"/>
    <dgm:cxn modelId="{634E30A4-2D74-4BC9-A7F0-69490BF1E3C3}" type="presOf" srcId="{B1C18E7F-8A40-4381-B63D-993EC76A4A93}" destId="{9D158C88-E090-47FE-8E5F-F85A4263566F}" srcOrd="1" destOrd="0" presId="urn:microsoft.com/office/officeart/2005/8/layout/cycle2"/>
    <dgm:cxn modelId="{EA55C7E6-B29E-4A6B-A3F5-D09C0BB337CC}" srcId="{0E2C7328-838C-4791-9DC7-C1DDB2C333F7}" destId="{C835E864-7D70-4324-8B85-BD37BC6D5390}" srcOrd="2" destOrd="0" parTransId="{C0921E07-501E-4B3D-957E-525DDB6C2378}" sibTransId="{B1C18E7F-8A40-4381-B63D-993EC76A4A93}"/>
    <dgm:cxn modelId="{7138E6D8-1E5C-4AF2-9504-3CF94DC7775E}" type="presOf" srcId="{B1950DB7-1978-4D5B-969C-DDB88389AF2F}" destId="{CD04CC75-0086-48D9-ABAF-04B67207EAC4}" srcOrd="1" destOrd="0" presId="urn:microsoft.com/office/officeart/2005/8/layout/cycle2"/>
    <dgm:cxn modelId="{2E633D1F-A724-4660-B2EC-47B09CCCD7BC}" type="presOf" srcId="{0E2C7328-838C-4791-9DC7-C1DDB2C333F7}" destId="{23F68D9A-E3F2-42CC-91A2-6D9B8BF3298D}" srcOrd="0" destOrd="0" presId="urn:microsoft.com/office/officeart/2005/8/layout/cycle2"/>
    <dgm:cxn modelId="{49B62529-06AA-4156-985E-CDA80EF5ACF1}" type="presOf" srcId="{B1C18E7F-8A40-4381-B63D-993EC76A4A93}" destId="{6551BE2A-B436-4A3C-903F-D0D4DEA29958}" srcOrd="0" destOrd="0" presId="urn:microsoft.com/office/officeart/2005/8/layout/cycle2"/>
    <dgm:cxn modelId="{75FB537D-AFA1-4013-97FB-6EF0F0871714}" type="presOf" srcId="{D1FC39CB-BEB3-4988-9A03-E669FC6C7D77}" destId="{8FCADD15-D5CC-4828-AB7D-D173CA0C2F9D}" srcOrd="1" destOrd="0" presId="urn:microsoft.com/office/officeart/2005/8/layout/cycle2"/>
    <dgm:cxn modelId="{2D4A9A0C-C695-4A8B-BAF0-2E32C7DB01B8}" srcId="{0E2C7328-838C-4791-9DC7-C1DDB2C333F7}" destId="{21338154-77DE-42DD-9DAC-FD83917183BA}" srcOrd="0" destOrd="0" parTransId="{0AB30ED0-C090-4E43-92B2-2C6C019DE055}" sibTransId="{D1FC39CB-BEB3-4988-9A03-E669FC6C7D77}"/>
    <dgm:cxn modelId="{0AD3D955-267C-4372-842E-77E2F6C74AEE}" srcId="{0E2C7328-838C-4791-9DC7-C1DDB2C333F7}" destId="{36950EE3-01DE-4B35-B5E4-F99C692F6B39}" srcOrd="3" destOrd="0" parTransId="{5F4C3613-CDBF-4CA9-84F7-DC47FB49922C}" sibTransId="{C839682D-6C24-4701-8883-0298AE854048}"/>
    <dgm:cxn modelId="{3BD18AC9-51EA-435A-8010-6387CF46BE9D}" type="presOf" srcId="{B1950DB7-1978-4D5B-969C-DDB88389AF2F}" destId="{B7CCDA2D-4441-45EB-81CE-FC309ECFB81B}" srcOrd="0" destOrd="0" presId="urn:microsoft.com/office/officeart/2005/8/layout/cycle2"/>
    <dgm:cxn modelId="{12567EFF-E55F-467F-9B84-341ABEC62816}" type="presOf" srcId="{36950EE3-01DE-4B35-B5E4-F99C692F6B39}" destId="{9F992881-D630-42D5-B417-DBC6D0790CB1}" srcOrd="0" destOrd="0" presId="urn:microsoft.com/office/officeart/2005/8/layout/cycle2"/>
    <dgm:cxn modelId="{4E09943A-54B5-4E43-AD48-35573285FE9B}" type="presOf" srcId="{B81304F8-4978-421B-ADE1-EFC1D7FC0370}" destId="{A409E6BB-6A74-4A5A-BCC9-16AD916989F8}" srcOrd="0" destOrd="0" presId="urn:microsoft.com/office/officeart/2005/8/layout/cycle2"/>
    <dgm:cxn modelId="{DC079C13-7F00-4EFD-9BC6-DFAD4F394DF6}" srcId="{0E2C7328-838C-4791-9DC7-C1DDB2C333F7}" destId="{B81304F8-4978-421B-ADE1-EFC1D7FC0370}" srcOrd="1" destOrd="0" parTransId="{C529FB46-E512-44C4-9D9D-AC61ABBC4F90}" sibTransId="{B1950DB7-1978-4D5B-969C-DDB88389AF2F}"/>
    <dgm:cxn modelId="{1EFF2BCC-553C-4F95-A6F9-B5EF8CC3A06B}" type="presParOf" srcId="{23F68D9A-E3F2-42CC-91A2-6D9B8BF3298D}" destId="{23669D08-8FDE-4B83-887B-9BF7E68CBC84}" srcOrd="0" destOrd="0" presId="urn:microsoft.com/office/officeart/2005/8/layout/cycle2"/>
    <dgm:cxn modelId="{F25CC0DC-D0F8-4F45-84F6-BC2806B7B3A4}" type="presParOf" srcId="{23F68D9A-E3F2-42CC-91A2-6D9B8BF3298D}" destId="{10D81D03-782D-4B5A-AC07-D34C25E00719}" srcOrd="1" destOrd="0" presId="urn:microsoft.com/office/officeart/2005/8/layout/cycle2"/>
    <dgm:cxn modelId="{B39741FF-8761-49C7-B475-5E0D84190340}" type="presParOf" srcId="{10D81D03-782D-4B5A-AC07-D34C25E00719}" destId="{8FCADD15-D5CC-4828-AB7D-D173CA0C2F9D}" srcOrd="0" destOrd="0" presId="urn:microsoft.com/office/officeart/2005/8/layout/cycle2"/>
    <dgm:cxn modelId="{E75C8E9E-1864-476B-8A9D-B8AA4CF3B4A9}" type="presParOf" srcId="{23F68D9A-E3F2-42CC-91A2-6D9B8BF3298D}" destId="{A409E6BB-6A74-4A5A-BCC9-16AD916989F8}" srcOrd="2" destOrd="0" presId="urn:microsoft.com/office/officeart/2005/8/layout/cycle2"/>
    <dgm:cxn modelId="{C66ADF5C-5032-49BB-9E60-4B8B17F6DF2D}" type="presParOf" srcId="{23F68D9A-E3F2-42CC-91A2-6D9B8BF3298D}" destId="{B7CCDA2D-4441-45EB-81CE-FC309ECFB81B}" srcOrd="3" destOrd="0" presId="urn:microsoft.com/office/officeart/2005/8/layout/cycle2"/>
    <dgm:cxn modelId="{8AC3FE3C-A3B7-4CCA-881A-816439C924EA}" type="presParOf" srcId="{B7CCDA2D-4441-45EB-81CE-FC309ECFB81B}" destId="{CD04CC75-0086-48D9-ABAF-04B67207EAC4}" srcOrd="0" destOrd="0" presId="urn:microsoft.com/office/officeart/2005/8/layout/cycle2"/>
    <dgm:cxn modelId="{83BFC765-C90D-48CC-B9EE-9B26BF9C2E69}" type="presParOf" srcId="{23F68D9A-E3F2-42CC-91A2-6D9B8BF3298D}" destId="{6D5C69E6-9CC4-438F-80D0-FD82691EF7D8}" srcOrd="4" destOrd="0" presId="urn:microsoft.com/office/officeart/2005/8/layout/cycle2"/>
    <dgm:cxn modelId="{469DFFFD-5432-4E7C-A6B5-C4FAD2368DCC}" type="presParOf" srcId="{23F68D9A-E3F2-42CC-91A2-6D9B8BF3298D}" destId="{6551BE2A-B436-4A3C-903F-D0D4DEA29958}" srcOrd="5" destOrd="0" presId="urn:microsoft.com/office/officeart/2005/8/layout/cycle2"/>
    <dgm:cxn modelId="{B22C7059-27F8-4C48-8991-FD32D70DA49E}" type="presParOf" srcId="{6551BE2A-B436-4A3C-903F-D0D4DEA29958}" destId="{9D158C88-E090-47FE-8E5F-F85A4263566F}" srcOrd="0" destOrd="0" presId="urn:microsoft.com/office/officeart/2005/8/layout/cycle2"/>
    <dgm:cxn modelId="{240BCABE-9546-44D8-A497-E1DE3073431D}" type="presParOf" srcId="{23F68D9A-E3F2-42CC-91A2-6D9B8BF3298D}" destId="{9F992881-D630-42D5-B417-DBC6D0790CB1}" srcOrd="6" destOrd="0" presId="urn:microsoft.com/office/officeart/2005/8/layout/cycle2"/>
    <dgm:cxn modelId="{70E5FCBD-4BEA-4BAE-88BD-44BF3E2B8698}" type="presParOf" srcId="{23F68D9A-E3F2-42CC-91A2-6D9B8BF3298D}" destId="{04D2B8A3-DDF3-42E6-B356-C8ACC6A5B84B}" srcOrd="7" destOrd="0" presId="urn:microsoft.com/office/officeart/2005/8/layout/cycle2"/>
    <dgm:cxn modelId="{21DF2300-100B-42BE-9D2B-C7D0CD17606A}" type="presParOf" srcId="{04D2B8A3-DDF3-42E6-B356-C8ACC6A5B84B}" destId="{99DFE241-98CB-4C44-A1A2-9C71FBCAEEE6}" srcOrd="0" destOrd="0" presId="urn:microsoft.com/office/officeart/2005/8/layout/cycle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669D08-8FDE-4B83-887B-9BF7E68CBC84}">
      <dsp:nvSpPr>
        <dsp:cNvPr id="0" name=""/>
        <dsp:cNvSpPr/>
      </dsp:nvSpPr>
      <dsp:spPr>
        <a:xfrm>
          <a:off x="1223573" y="100"/>
          <a:ext cx="1153253" cy="1153253"/>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GB" sz="1300" kern="1200" dirty="0" smtClean="0"/>
            <a:t>Identify</a:t>
          </a:r>
          <a:endParaRPr lang="en-US" sz="1300" kern="1200" dirty="0"/>
        </a:p>
      </dsp:txBody>
      <dsp:txXfrm>
        <a:off x="1392463" y="168990"/>
        <a:ext cx="815473" cy="815473"/>
      </dsp:txXfrm>
    </dsp:sp>
    <dsp:sp modelId="{10D81D03-782D-4B5A-AC07-D34C25E00719}">
      <dsp:nvSpPr>
        <dsp:cNvPr id="0" name=""/>
        <dsp:cNvSpPr/>
      </dsp:nvSpPr>
      <dsp:spPr>
        <a:xfrm rot="2700000">
          <a:off x="2252911" y="987732"/>
          <a:ext cx="305809" cy="389222"/>
        </a:xfrm>
        <a:prstGeom prst="rightArrow">
          <a:avLst>
            <a:gd name="adj1" fmla="val 60000"/>
            <a:gd name="adj2" fmla="val 50000"/>
          </a:avLst>
        </a:prstGeom>
        <a:gradFill rotWithShape="0">
          <a:gsLst>
            <a:gs pos="0">
              <a:schemeClr val="accent5">
                <a:tint val="60000"/>
                <a:hueOff val="0"/>
                <a:satOff val="0"/>
                <a:lumOff val="0"/>
                <a:alphaOff val="0"/>
                <a:shade val="51000"/>
                <a:satMod val="130000"/>
              </a:schemeClr>
            </a:gs>
            <a:gs pos="80000">
              <a:schemeClr val="accent5">
                <a:tint val="60000"/>
                <a:hueOff val="0"/>
                <a:satOff val="0"/>
                <a:lumOff val="0"/>
                <a:alphaOff val="0"/>
                <a:shade val="93000"/>
                <a:satMod val="130000"/>
              </a:schemeClr>
            </a:gs>
            <a:gs pos="100000">
              <a:schemeClr val="accent5">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p>
      </dsp:txBody>
      <dsp:txXfrm>
        <a:off x="2266346" y="1033140"/>
        <a:ext cx="214066" cy="233534"/>
      </dsp:txXfrm>
    </dsp:sp>
    <dsp:sp modelId="{A409E6BB-6A74-4A5A-BCC9-16AD916989F8}">
      <dsp:nvSpPr>
        <dsp:cNvPr id="0" name=""/>
        <dsp:cNvSpPr/>
      </dsp:nvSpPr>
      <dsp:spPr>
        <a:xfrm>
          <a:off x="2447046" y="1223573"/>
          <a:ext cx="1153253" cy="1153253"/>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GB" sz="1300" kern="1200" dirty="0" smtClean="0"/>
            <a:t>Assess</a:t>
          </a:r>
          <a:endParaRPr lang="en-US" sz="1300" kern="1200" dirty="0"/>
        </a:p>
      </dsp:txBody>
      <dsp:txXfrm>
        <a:off x="2615936" y="1392463"/>
        <a:ext cx="815473" cy="815473"/>
      </dsp:txXfrm>
    </dsp:sp>
    <dsp:sp modelId="{B7CCDA2D-4441-45EB-81CE-FC309ECFB81B}">
      <dsp:nvSpPr>
        <dsp:cNvPr id="0" name=""/>
        <dsp:cNvSpPr/>
      </dsp:nvSpPr>
      <dsp:spPr>
        <a:xfrm rot="8100000">
          <a:off x="2265151" y="2211205"/>
          <a:ext cx="305809" cy="389222"/>
        </a:xfrm>
        <a:prstGeom prst="rightArrow">
          <a:avLst>
            <a:gd name="adj1" fmla="val 60000"/>
            <a:gd name="adj2" fmla="val 50000"/>
          </a:avLst>
        </a:prstGeom>
        <a:gradFill rotWithShape="0">
          <a:gsLst>
            <a:gs pos="0">
              <a:schemeClr val="accent5">
                <a:tint val="60000"/>
                <a:hueOff val="0"/>
                <a:satOff val="0"/>
                <a:lumOff val="0"/>
                <a:alphaOff val="0"/>
                <a:shade val="51000"/>
                <a:satMod val="130000"/>
              </a:schemeClr>
            </a:gs>
            <a:gs pos="80000">
              <a:schemeClr val="accent5">
                <a:tint val="60000"/>
                <a:hueOff val="0"/>
                <a:satOff val="0"/>
                <a:lumOff val="0"/>
                <a:alphaOff val="0"/>
                <a:shade val="93000"/>
                <a:satMod val="130000"/>
              </a:schemeClr>
            </a:gs>
            <a:gs pos="100000">
              <a:schemeClr val="accent5">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p>
      </dsp:txBody>
      <dsp:txXfrm rot="10800000">
        <a:off x="2343459" y="2256613"/>
        <a:ext cx="214066" cy="233534"/>
      </dsp:txXfrm>
    </dsp:sp>
    <dsp:sp modelId="{6D5C69E6-9CC4-438F-80D0-FD82691EF7D8}">
      <dsp:nvSpPr>
        <dsp:cNvPr id="0" name=""/>
        <dsp:cNvSpPr/>
      </dsp:nvSpPr>
      <dsp:spPr>
        <a:xfrm>
          <a:off x="1223573" y="2447046"/>
          <a:ext cx="1153253" cy="1153253"/>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GB" sz="1300" kern="1200" dirty="0" smtClean="0"/>
            <a:t>Plan</a:t>
          </a:r>
          <a:endParaRPr lang="en-US" sz="1300" kern="1200" dirty="0"/>
        </a:p>
      </dsp:txBody>
      <dsp:txXfrm>
        <a:off x="1392463" y="2615936"/>
        <a:ext cx="815473" cy="815473"/>
      </dsp:txXfrm>
    </dsp:sp>
    <dsp:sp modelId="{6551BE2A-B436-4A3C-903F-D0D4DEA29958}">
      <dsp:nvSpPr>
        <dsp:cNvPr id="0" name=""/>
        <dsp:cNvSpPr/>
      </dsp:nvSpPr>
      <dsp:spPr>
        <a:xfrm rot="13500000">
          <a:off x="1041678" y="2223445"/>
          <a:ext cx="305809" cy="389222"/>
        </a:xfrm>
        <a:prstGeom prst="rightArrow">
          <a:avLst>
            <a:gd name="adj1" fmla="val 60000"/>
            <a:gd name="adj2" fmla="val 50000"/>
          </a:avLst>
        </a:prstGeom>
        <a:gradFill rotWithShape="0">
          <a:gsLst>
            <a:gs pos="0">
              <a:schemeClr val="accent5">
                <a:tint val="60000"/>
                <a:hueOff val="0"/>
                <a:satOff val="0"/>
                <a:lumOff val="0"/>
                <a:alphaOff val="0"/>
                <a:shade val="51000"/>
                <a:satMod val="130000"/>
              </a:schemeClr>
            </a:gs>
            <a:gs pos="80000">
              <a:schemeClr val="accent5">
                <a:tint val="60000"/>
                <a:hueOff val="0"/>
                <a:satOff val="0"/>
                <a:lumOff val="0"/>
                <a:alphaOff val="0"/>
                <a:shade val="93000"/>
                <a:satMod val="130000"/>
              </a:schemeClr>
            </a:gs>
            <a:gs pos="100000">
              <a:schemeClr val="accent5">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p>
      </dsp:txBody>
      <dsp:txXfrm rot="10800000">
        <a:off x="1119986" y="2333725"/>
        <a:ext cx="214066" cy="233534"/>
      </dsp:txXfrm>
    </dsp:sp>
    <dsp:sp modelId="{9F992881-D630-42D5-B417-DBC6D0790CB1}">
      <dsp:nvSpPr>
        <dsp:cNvPr id="0" name=""/>
        <dsp:cNvSpPr/>
      </dsp:nvSpPr>
      <dsp:spPr>
        <a:xfrm>
          <a:off x="100" y="1223573"/>
          <a:ext cx="1153253" cy="1153253"/>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GB" sz="1300" kern="1200" dirty="0" smtClean="0"/>
            <a:t>Implement</a:t>
          </a:r>
          <a:endParaRPr lang="en-US" sz="1300" kern="1200" dirty="0"/>
        </a:p>
      </dsp:txBody>
      <dsp:txXfrm>
        <a:off x="168990" y="1392463"/>
        <a:ext cx="815473" cy="815473"/>
      </dsp:txXfrm>
    </dsp:sp>
    <dsp:sp modelId="{04D2B8A3-DDF3-42E6-B356-C8ACC6A5B84B}">
      <dsp:nvSpPr>
        <dsp:cNvPr id="0" name=""/>
        <dsp:cNvSpPr/>
      </dsp:nvSpPr>
      <dsp:spPr>
        <a:xfrm rot="18900000">
          <a:off x="1029438" y="999972"/>
          <a:ext cx="305809" cy="389222"/>
        </a:xfrm>
        <a:prstGeom prst="rightArrow">
          <a:avLst>
            <a:gd name="adj1" fmla="val 60000"/>
            <a:gd name="adj2" fmla="val 50000"/>
          </a:avLst>
        </a:prstGeom>
        <a:gradFill rotWithShape="0">
          <a:gsLst>
            <a:gs pos="0">
              <a:schemeClr val="accent5">
                <a:tint val="60000"/>
                <a:hueOff val="0"/>
                <a:satOff val="0"/>
                <a:lumOff val="0"/>
                <a:alphaOff val="0"/>
                <a:shade val="51000"/>
                <a:satMod val="130000"/>
              </a:schemeClr>
            </a:gs>
            <a:gs pos="80000">
              <a:schemeClr val="accent5">
                <a:tint val="60000"/>
                <a:hueOff val="0"/>
                <a:satOff val="0"/>
                <a:lumOff val="0"/>
                <a:alphaOff val="0"/>
                <a:shade val="93000"/>
                <a:satMod val="130000"/>
              </a:schemeClr>
            </a:gs>
            <a:gs pos="100000">
              <a:schemeClr val="accent5">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p>
      </dsp:txBody>
      <dsp:txXfrm>
        <a:off x="1042873" y="1110252"/>
        <a:ext cx="214066" cy="23353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B1014464</Template>
  <TotalTime>435</TotalTime>
  <Pages>22</Pages>
  <Words>4889</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Risk Management Strategy Example</vt:lpstr>
    </vt:vector>
  </TitlesOfParts>
  <Company>Bath and North East Somerset Council</Company>
  <LinksUpToDate>false</LinksUpToDate>
  <CharactersWithSpaces>32692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Strategy Example</dc:title>
  <dc:subject>Prince2 Methodology</dc:subject>
  <dc:creator>john.aldridge@hotmail.co.uk</dc:creator>
  <cp:keywords>Risk Management Strategy; prince2; prince; standards</cp:keywords>
  <dc:description>Prepared by: John Aldridge, FMD Consultants Limited, +44 (0)7808 400055
Risk Management Strategy Example incorporating comments which give guidance on the structure, content or options for each section.</dc:description>
  <cp:lastModifiedBy>peacocg</cp:lastModifiedBy>
  <cp:revision>10</cp:revision>
  <cp:lastPrinted>2017-06-28T12:35:00Z</cp:lastPrinted>
  <dcterms:created xsi:type="dcterms:W3CDTF">2017-06-28T10:57:00Z</dcterms:created>
  <dcterms:modified xsi:type="dcterms:W3CDTF">2017-06-29T09:10:00Z</dcterms:modified>
  <cp:category>Example</cp:category>
  <cp:contentStatus>FINAL</cp:contentStatus>
</cp:coreProperties>
</file>